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bookmarkStart w:id="0" w:name="_GoBack"/>
      <w:bookmarkEnd w:id="0"/>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(2017年4月25日至5月1</w:t>
      </w:r>
      <w:r>
        <w:rPr>
          <w:rFonts w:hint="eastAsia" w:ascii="宋体" w:hAnsi="宋体" w:cs="宋体"/>
          <w:b/>
          <w:bCs/>
          <w:sz w:val="36"/>
          <w:szCs w:val="36"/>
          <w:lang w:val="en-US" w:eastAsia="zh-CN"/>
        </w:rPr>
        <w:t>5</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bCs/>
                <w:sz w:val="20"/>
                <w:szCs w:val="20"/>
                <w:lang w:val="en-US" w:eastAsia="zh-CN"/>
              </w:rPr>
              <w:t>5月6日汨罗市公安局对</w:t>
            </w:r>
            <w:r>
              <w:rPr>
                <w:rFonts w:hint="eastAsia" w:cs="宋体" w:asciiTheme="minorEastAsia" w:hAnsiTheme="minorEastAsia" w:eastAsiaTheme="minorEastAsia"/>
                <w:b/>
                <w:bCs/>
                <w:sz w:val="20"/>
                <w:szCs w:val="20"/>
              </w:rPr>
              <w:t>湖南天兆景园畜牧业有限公司</w:t>
            </w:r>
            <w:r>
              <w:rPr>
                <w:rFonts w:hint="eastAsia" w:cs="宋体" w:asciiTheme="minorEastAsia" w:hAnsiTheme="minorEastAsia" w:eastAsiaTheme="minorEastAsia"/>
                <w:b/>
                <w:bCs/>
                <w:sz w:val="20"/>
                <w:szCs w:val="20"/>
                <w:lang w:eastAsia="zh-CN"/>
              </w:rPr>
              <w:t>总经理</w:t>
            </w:r>
            <w:r>
              <w:rPr>
                <w:rFonts w:hint="eastAsia" w:cs="宋体" w:asciiTheme="minorEastAsia" w:hAnsiTheme="minorEastAsia" w:eastAsiaTheme="minorEastAsia"/>
                <w:b/>
                <w:bCs/>
                <w:sz w:val="20"/>
                <w:szCs w:val="20"/>
              </w:rPr>
              <w:t>彭建</w:t>
            </w:r>
            <w:r>
              <w:rPr>
                <w:rFonts w:hint="eastAsia" w:cs="宋体" w:asciiTheme="minorEastAsia" w:hAnsiTheme="minorEastAsia" w:eastAsiaTheme="minorEastAsia"/>
                <w:b/>
                <w:bCs/>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bCs/>
                <w:sz w:val="20"/>
                <w:szCs w:val="20"/>
                <w:lang w:val="en-US" w:eastAsia="zh-CN"/>
              </w:rPr>
              <w:t>5月6日汨罗市公安局对</w:t>
            </w:r>
            <w:r>
              <w:rPr>
                <w:rFonts w:hint="eastAsia" w:cs="宋体" w:asciiTheme="minorEastAsia" w:hAnsiTheme="minorEastAsia" w:eastAsiaTheme="minorEastAsia"/>
                <w:b/>
                <w:bCs/>
                <w:sz w:val="20"/>
                <w:szCs w:val="20"/>
              </w:rPr>
              <w:t>汨罗佳润农牧有限公司场区负责人杨晋</w:t>
            </w:r>
            <w:r>
              <w:rPr>
                <w:rFonts w:hint="eastAsia" w:cs="宋体" w:asciiTheme="minorEastAsia" w:hAnsiTheme="minorEastAsia" w:eastAsiaTheme="minorEastAsia"/>
                <w:b/>
                <w:bCs/>
                <w:sz w:val="20"/>
                <w:szCs w:val="20"/>
                <w:lang w:eastAsia="zh-CN"/>
              </w:rPr>
              <w:t>、</w:t>
            </w:r>
            <w:r>
              <w:rPr>
                <w:rFonts w:hint="eastAsia" w:cs="宋体" w:asciiTheme="minorEastAsia" w:hAnsiTheme="minorEastAsia" w:eastAsiaTheme="minorEastAsia"/>
                <w:b/>
                <w:bCs/>
                <w:sz w:val="20"/>
                <w:szCs w:val="20"/>
              </w:rPr>
              <w:t>1＃场区负责人彭托兵</w:t>
            </w:r>
            <w:r>
              <w:rPr>
                <w:rFonts w:hint="eastAsia" w:cs="宋体" w:asciiTheme="minorEastAsia" w:hAnsiTheme="minorEastAsia" w:eastAsiaTheme="minorEastAsia"/>
                <w:b/>
                <w:bCs/>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534"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28</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47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54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67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68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trPr>
        <w:tc>
          <w:tcPr>
            <w:tcW w:w="534"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69</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77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81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102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106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2017050657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岳阳市汨罗市新市镇</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组新强碳素工厂烟囱直排废气，影响了周边</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vAlign w:val="center"/>
          </w:tcPr>
          <w:p>
            <w:pPr>
              <w:ind w:firstLine="400" w:firstLineChars="200"/>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日晚</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汨罗市纪检监察部门已针对鑫祥公司日常生产过程中可能存在的部门、人员监管不力，失职渎职的行为启动问责程序，案件正在进一步调查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2017年5月8日汨罗市政府市长约谈</w:t>
            </w:r>
            <w:r>
              <w:rPr>
                <w:rFonts w:hint="eastAsia" w:cs="宋体" w:asciiTheme="minorEastAsia" w:hAnsiTheme="minorEastAsia" w:eastAsiaTheme="minorEastAsia"/>
                <w:sz w:val="20"/>
                <w:szCs w:val="20"/>
              </w:rPr>
              <w:t>新市镇党委书记李亚江、祥碳素制品有限公司总经理朱永红；</w:t>
            </w:r>
            <w:r>
              <w:rPr>
                <w:rFonts w:hint="eastAsia" w:cs="宋体" w:asciiTheme="minorEastAsia" w:hAnsiTheme="minorEastAsia" w:eastAsiaTheme="minorEastAsia"/>
                <w:bCs/>
                <w:sz w:val="20"/>
                <w:szCs w:val="20"/>
              </w:rPr>
              <w:t>5月9日汨罗市环保党组约谈境监察大队书记李波。</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117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119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同2017050449号</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134</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bCs/>
                <w:sz w:val="20"/>
                <w:szCs w:val="20"/>
                <w:lang w:val="en-US" w:eastAsia="zh-CN"/>
              </w:rPr>
              <w:t>经汨罗市罗江镇政府证明，</w:t>
            </w:r>
            <w:r>
              <w:rPr>
                <w:rFonts w:hint="eastAsia" w:ascii="宋体" w:hAnsi="宋体" w:eastAsia="宋体" w:cs="宋体"/>
                <w:b/>
                <w:bCs/>
                <w:sz w:val="20"/>
                <w:szCs w:val="20"/>
              </w:rPr>
              <w:t>新塘水库不是当地的饮用水源，是罗江镇300亩水稻的灌溉水源。汨罗市环境监测站</w:t>
            </w:r>
            <w:r>
              <w:rPr>
                <w:rFonts w:hint="eastAsia" w:ascii="宋体" w:hAnsi="宋体" w:eastAsia="宋体" w:cs="宋体"/>
                <w:b/>
                <w:bCs/>
                <w:sz w:val="20"/>
                <w:szCs w:val="20"/>
                <w:lang w:val="en-US" w:eastAsia="zh-CN"/>
              </w:rPr>
              <w:t>(汨环监督字2017-046)</w:t>
            </w:r>
            <w:r>
              <w:rPr>
                <w:rFonts w:hint="eastAsia" w:ascii="宋体" w:hAnsi="宋体" w:eastAsia="宋体" w:cs="宋体"/>
                <w:b/>
                <w:bCs/>
                <w:sz w:val="20"/>
                <w:szCs w:val="20"/>
              </w:rPr>
              <w:t>监测报告单显示</w:t>
            </w:r>
            <w:r>
              <w:rPr>
                <w:rFonts w:hint="eastAsia" w:ascii="宋体" w:hAnsi="宋体" w:eastAsia="宋体" w:cs="宋体"/>
                <w:b/>
                <w:bCs/>
                <w:sz w:val="20"/>
                <w:szCs w:val="20"/>
                <w:lang w:eastAsia="zh-CN"/>
              </w:rPr>
              <w:t>新塘水库所有监测因子均符合《农田灌溉水质标准》（</w:t>
            </w:r>
            <w:r>
              <w:rPr>
                <w:rFonts w:hint="eastAsia" w:ascii="宋体" w:hAnsi="宋体" w:eastAsia="宋体" w:cs="宋体"/>
                <w:b/>
                <w:bCs/>
                <w:sz w:val="20"/>
                <w:szCs w:val="20"/>
                <w:lang w:val="en-US" w:eastAsia="zh-CN"/>
              </w:rPr>
              <w:t>GB5084-92</w:t>
            </w:r>
            <w:r>
              <w:rPr>
                <w:rFonts w:hint="eastAsia" w:ascii="宋体" w:hAnsi="宋体" w:eastAsia="宋体" w:cs="宋体"/>
                <w:b/>
                <w:bCs/>
                <w:sz w:val="20"/>
                <w:szCs w:val="20"/>
                <w:lang w:eastAsia="zh-CN"/>
              </w:rPr>
              <w:t>）标准</w:t>
            </w:r>
            <w:r>
              <w:rPr>
                <w:rFonts w:hint="eastAsia" w:ascii="宋体" w:hAnsi="宋体" w:eastAsia="宋体" w:cs="宋体"/>
                <w:b/>
                <w:bCs/>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135</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同20170504</w:t>
            </w:r>
            <w:r>
              <w:rPr>
                <w:rFonts w:hint="eastAsia" w:cs="宋体" w:asciiTheme="minorEastAsia" w:hAnsiTheme="minorEastAsia" w:eastAsiaTheme="minorEastAsia"/>
                <w:b w:val="0"/>
                <w:bCs w:val="0"/>
                <w:sz w:val="20"/>
                <w:szCs w:val="20"/>
                <w:lang w:val="en-US" w:eastAsia="zh-CN"/>
              </w:rPr>
              <w:t>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140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146</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bCs/>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bCs/>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已办结</w:t>
            </w: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148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val="0"/>
                <w:bCs w:val="0"/>
                <w:sz w:val="20"/>
                <w:szCs w:val="20"/>
                <w:lang w:eastAsia="zh-CN"/>
              </w:rPr>
              <w:t>无</w:t>
            </w:r>
          </w:p>
        </w:tc>
        <w:tc>
          <w:tcPr>
            <w:tcW w:w="425" w:type="dxa"/>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bCs/>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155</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5月11日，汨罗市城乡一体化生态环境保护委员会将相关情况函告汨罗市白水镇人民政府、汨罗市住建局（编号2017051102）汨罗市卫计委（编号2017051103）按照各自职责进行处理。</w:t>
            </w:r>
          </w:p>
          <w:p>
            <w:pPr>
              <w:ind w:firstLine="400" w:firstLineChars="200"/>
              <w:rPr>
                <w:rFonts w:cs="宋体" w:asciiTheme="minorEastAsia" w:hAnsiTheme="minorEastAsia" w:eastAsiaTheme="minorEastAsia"/>
                <w:sz w:val="20"/>
                <w:szCs w:val="20"/>
              </w:rPr>
            </w:pPr>
            <w:r>
              <w:rPr>
                <w:rFonts w:cs="宋体" w:asciiTheme="minorEastAsia" w:hAnsiTheme="minorEastAsia" w:eastAsiaTheme="minorEastAsia"/>
                <w:sz w:val="20"/>
                <w:szCs w:val="20"/>
              </w:rPr>
              <w:t>针对以上问题白水镇政府立即组织人员对排污口及下游渠道进行清淤、农田垃圾进行清理；住建局协助白水镇政府积极争取项目资金，7月份完成国土调规，及早进行污水处理厂建设；同时尽快启动白水江综合治理，该项目已被岳阳市水务局立项，现已完成审设计，待湖南省评审后，下半年项目即可实施建设。环保局对白水镇卫生院无污水处理站一事已调查取证，准备立案查处；卫计局针对白水镇卫生院无污水处理站一事，将其纳入第一批乡镇卫生院污水处理站建设改造项目名单中，目前该项目即将进入招投标程序。</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bCs/>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trPr>
        <w:tc>
          <w:tcPr>
            <w:tcW w:w="534"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161</w:t>
            </w:r>
          </w:p>
        </w:tc>
        <w:tc>
          <w:tcPr>
            <w:tcW w:w="567" w:type="dxa"/>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2017051046信</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汨罗镇人民政府、畜牧水产局、砂石管理局、工业信息化局、住建局（编号2017051104）按照各自职责进行处理。5月12日，汨罗市住房和城乡建设局函复汨罗市环境保护局，城区生活污水已接入污水主管网，进入污水处理厂进行处理，雨污混合水溢流排入李家河，李家河治理工程已于2016年启动，现正在施工中。</w:t>
            </w:r>
            <w:r>
              <w:rPr>
                <w:rFonts w:hint="eastAsia" w:cs="宋体" w:asciiTheme="minorEastAsia" w:hAnsiTheme="minorEastAsia" w:eastAsiaTheme="minorEastAsia"/>
                <w:b w:val="0"/>
                <w:bCs w:val="0"/>
                <w:sz w:val="20"/>
                <w:szCs w:val="20"/>
                <w:lang w:val="en-US" w:eastAsia="zh-CN"/>
              </w:rPr>
              <w:t>5月11日汨罗镇政府已对</w:t>
            </w:r>
            <w:r>
              <w:rPr>
                <w:rFonts w:hint="eastAsia" w:cs="宋体" w:asciiTheme="minorEastAsia" w:hAnsiTheme="minorEastAsia" w:eastAsiaTheme="minorEastAsia"/>
                <w:b w:val="0"/>
                <w:bCs w:val="0"/>
                <w:sz w:val="20"/>
                <w:szCs w:val="20"/>
                <w:lang w:eastAsia="zh-CN"/>
              </w:rPr>
              <w:t>旭辉</w:t>
            </w:r>
            <w:r>
              <w:rPr>
                <w:rFonts w:hint="eastAsia" w:cs="宋体" w:asciiTheme="minorEastAsia" w:hAnsiTheme="minorEastAsia" w:eastAsiaTheme="minorEastAsia"/>
                <w:b w:val="0"/>
                <w:bCs w:val="0"/>
                <w:sz w:val="20"/>
                <w:szCs w:val="20"/>
              </w:rPr>
              <w:t>石材公司</w:t>
            </w:r>
            <w:r>
              <w:rPr>
                <w:rFonts w:hint="eastAsia" w:cs="宋体" w:asciiTheme="minorEastAsia" w:hAnsiTheme="minorEastAsia" w:eastAsiaTheme="minorEastAsia"/>
                <w:b w:val="0"/>
                <w:bCs w:val="0"/>
                <w:sz w:val="20"/>
                <w:szCs w:val="20"/>
                <w:lang w:eastAsia="zh-CN"/>
              </w:rPr>
              <w:t>依法关停，</w:t>
            </w:r>
            <w:r>
              <w:rPr>
                <w:rFonts w:hint="eastAsia" w:cs="宋体" w:asciiTheme="minorEastAsia" w:hAnsiTheme="minorEastAsia" w:eastAsiaTheme="minorEastAsia"/>
                <w:b w:val="0"/>
                <w:bCs w:val="0"/>
                <w:sz w:val="20"/>
                <w:szCs w:val="20"/>
                <w:lang w:val="en-US" w:eastAsia="zh-CN"/>
              </w:rPr>
              <w:t>13日农电站民进行断电；12日</w:t>
            </w:r>
            <w:r>
              <w:rPr>
                <w:rFonts w:hint="eastAsia" w:cs="宋体" w:asciiTheme="minorEastAsia" w:hAnsiTheme="minorEastAsia" w:eastAsiaTheme="minorEastAsia"/>
                <w:b w:val="0"/>
                <w:bCs w:val="0"/>
                <w:sz w:val="20"/>
                <w:szCs w:val="20"/>
                <w:lang w:eastAsia="zh-CN"/>
              </w:rPr>
              <w:t>李三良</w:t>
            </w:r>
            <w:r>
              <w:rPr>
                <w:rFonts w:hint="eastAsia" w:cs="宋体" w:asciiTheme="minorEastAsia" w:hAnsiTheme="minorEastAsia" w:eastAsiaTheme="minorEastAsia"/>
                <w:b w:val="0"/>
                <w:bCs w:val="0"/>
                <w:sz w:val="20"/>
                <w:szCs w:val="20"/>
              </w:rPr>
              <w:t>养猪场</w:t>
            </w:r>
            <w:r>
              <w:rPr>
                <w:rFonts w:hint="eastAsia" w:cs="宋体" w:asciiTheme="minorEastAsia" w:hAnsiTheme="minorEastAsia" w:eastAsiaTheme="minorEastAsia"/>
                <w:b w:val="0"/>
                <w:bCs w:val="0"/>
                <w:sz w:val="20"/>
                <w:szCs w:val="20"/>
                <w:lang w:eastAsia="zh-CN"/>
              </w:rPr>
              <w:t>全部将猪清栏转运完毕，</w:t>
            </w:r>
            <w:r>
              <w:rPr>
                <w:rFonts w:hint="eastAsia" w:cs="宋体" w:asciiTheme="minorEastAsia" w:hAnsiTheme="minorEastAsia" w:eastAsiaTheme="minorEastAsia"/>
                <w:b w:val="0"/>
                <w:bCs w:val="0"/>
                <w:sz w:val="20"/>
                <w:szCs w:val="20"/>
                <w:lang w:val="en-US" w:eastAsia="zh-CN"/>
              </w:rPr>
              <w:t>农电站民进行断电；5月12日</w:t>
            </w:r>
            <w:r>
              <w:rPr>
                <w:rFonts w:hint="eastAsia" w:cs="宋体" w:asciiTheme="minorEastAsia" w:hAnsiTheme="minorEastAsia" w:eastAsiaTheme="minorEastAsia"/>
                <w:b w:val="0"/>
                <w:bCs w:val="0"/>
                <w:sz w:val="20"/>
                <w:szCs w:val="20"/>
                <w:lang w:eastAsia="zh-CN"/>
              </w:rPr>
              <w:t>李家河</w:t>
            </w:r>
            <w:r>
              <w:rPr>
                <w:rFonts w:hint="eastAsia" w:cs="宋体" w:asciiTheme="minorEastAsia" w:hAnsiTheme="minorEastAsia" w:eastAsiaTheme="minorEastAsia"/>
                <w:b w:val="0"/>
                <w:bCs w:val="0"/>
                <w:sz w:val="20"/>
                <w:szCs w:val="20"/>
              </w:rPr>
              <w:t>沙卵石中转站</w:t>
            </w:r>
            <w:r>
              <w:rPr>
                <w:rFonts w:hint="eastAsia" w:cs="宋体" w:asciiTheme="minorEastAsia" w:hAnsiTheme="minorEastAsia" w:eastAsiaTheme="minorEastAsia"/>
                <w:b w:val="0"/>
                <w:bCs w:val="0"/>
                <w:sz w:val="20"/>
                <w:szCs w:val="20"/>
                <w:lang w:eastAsia="zh-CN"/>
              </w:rPr>
              <w:t>已停产停排，汨罗镇</w:t>
            </w:r>
            <w:r>
              <w:rPr>
                <w:rFonts w:hint="eastAsia" w:cs="宋体" w:asciiTheme="minorEastAsia" w:hAnsiTheme="minorEastAsia" w:eastAsiaTheme="minorEastAsia"/>
                <w:b w:val="0"/>
                <w:bCs w:val="0"/>
                <w:sz w:val="20"/>
                <w:szCs w:val="20"/>
                <w:lang w:val="en-US" w:eastAsia="zh-CN"/>
              </w:rPr>
              <w:t>农电站进行断电；</w:t>
            </w:r>
            <w:r>
              <w:rPr>
                <w:rFonts w:hint="eastAsia" w:cs="宋体" w:asciiTheme="minorEastAsia" w:hAnsiTheme="minorEastAsia" w:eastAsiaTheme="minorEastAsia"/>
                <w:b w:val="0"/>
                <w:bCs w:val="0"/>
                <w:sz w:val="20"/>
                <w:szCs w:val="20"/>
                <w:lang w:eastAsia="zh-CN"/>
              </w:rPr>
              <w:t>汨水砖厂</w:t>
            </w:r>
            <w:r>
              <w:rPr>
                <w:rFonts w:hint="eastAsia" w:cs="宋体" w:asciiTheme="minorEastAsia" w:hAnsiTheme="minorEastAsia" w:eastAsiaTheme="minorEastAsia"/>
                <w:b w:val="0"/>
                <w:bCs w:val="0"/>
                <w:sz w:val="20"/>
                <w:szCs w:val="20"/>
                <w:lang w:val="en-US" w:eastAsia="zh-CN"/>
              </w:rPr>
              <w:t>13日已由汨罗镇农监站断电停火停产。</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spacing w:line="320" w:lineRule="exact"/>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173</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2017051188</w:t>
            </w:r>
          </w:p>
        </w:tc>
        <w:tc>
          <w:tcPr>
            <w:tcW w:w="425"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岳阳市汨罗市神鼎山镇划江村合溢组谢某某养猪户（几十头）污粪水经过沼气池（未覆盖）处理后排入水塘，排放恶臭气体。</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bCs/>
                <w:sz w:val="20"/>
                <w:szCs w:val="20"/>
                <w:lang w:eastAsia="zh-CN"/>
              </w:rPr>
              <w:t>属</w:t>
            </w:r>
            <w:r>
              <w:rPr>
                <w:rFonts w:hint="eastAsia" w:cs="宋体" w:asciiTheme="minorEastAsia" w:hAnsiTheme="minorEastAsia" w:eastAsiaTheme="minorEastAsia"/>
                <w:b/>
                <w:bCs/>
                <w:sz w:val="20"/>
                <w:szCs w:val="20"/>
              </w:rPr>
              <w:t>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12日，汨罗市城乡一体化生态环境保护委员会将相关情况函告汨罗市神鼎山镇人民政府、畜牧水产局、（编号2017051201）按照各自职责进行处理。5月12日，汨罗市环境保护局环境监察人员赶往现场调查，谢春祥家户养殖存栏12头生猪，因养殖废水未经有效处理排入水塘，沉淀池未封盖，影响周边群众的正常生活。汨罗市环境保护局已现场责令其改正违法行为。</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177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2017051145信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bCs/>
                <w:sz w:val="20"/>
                <w:szCs w:val="20"/>
              </w:rPr>
              <w:t>基本</w:t>
            </w:r>
            <w:r>
              <w:rPr>
                <w:rFonts w:hint="eastAsia" w:cs="宋体" w:asciiTheme="minorEastAsia" w:hAnsiTheme="minorEastAsia" w:eastAsiaTheme="minorEastAsia"/>
                <w:b/>
                <w:bCs/>
                <w:sz w:val="20"/>
                <w:szCs w:val="20"/>
                <w:lang w:eastAsia="zh-CN"/>
              </w:rPr>
              <w:t>属</w:t>
            </w:r>
            <w:r>
              <w:rPr>
                <w:rFonts w:hint="eastAsia" w:cs="宋体" w:asciiTheme="minorEastAsia" w:hAnsiTheme="minorEastAsia" w:eastAsiaTheme="minorEastAsia"/>
                <w:b/>
                <w:bCs/>
                <w:sz w:val="20"/>
                <w:szCs w:val="20"/>
              </w:rPr>
              <w:t>实</w:t>
            </w:r>
          </w:p>
        </w:tc>
        <w:tc>
          <w:tcPr>
            <w:tcW w:w="3260" w:type="dxa"/>
            <w:vAlign w:val="center"/>
          </w:tcPr>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sz w:val="20"/>
                <w:szCs w:val="20"/>
              </w:rPr>
            </w:pPr>
            <w:r>
              <w:rPr>
                <w:rFonts w:cs="宋体" w:asciiTheme="minorEastAsia" w:hAnsiTheme="minorEastAsia" w:eastAsiaTheme="minorEastAsia"/>
                <w:sz w:val="20"/>
                <w:szCs w:val="20"/>
              </w:rPr>
              <w:t>汨罗市环境保护局和白塘镇政府立即组织人员对许坚生猪养殖户进行调查询问，汨罗市环境保护局环境监测站工作人员对附近三处水源进行了现场采样。2017年5月13日汨罗市环境保护局对许坚生猪养殖户下达《责令改正违法行为决定书》</w:t>
            </w:r>
            <w:r>
              <w:rPr>
                <w:rFonts w:hint="eastAsia" w:cs="宋体" w:asciiTheme="minorEastAsia" w:hAnsiTheme="minorEastAsia" w:eastAsiaTheme="minorEastAsia"/>
                <w:sz w:val="20"/>
                <w:szCs w:val="20"/>
              </w:rPr>
              <w:t>（汨环改字[2017]167号）</w:t>
            </w:r>
            <w:r>
              <w:rPr>
                <w:rFonts w:cs="宋体" w:asciiTheme="minorEastAsia" w:hAnsiTheme="minorEastAsia" w:eastAsiaTheme="minorEastAsia"/>
                <w:sz w:val="20"/>
                <w:szCs w:val="20"/>
              </w:rPr>
              <w:t>和《责令停止排污决定书》</w:t>
            </w:r>
            <w:r>
              <w:rPr>
                <w:rFonts w:hint="eastAsia" w:cs="宋体" w:asciiTheme="minorEastAsia" w:hAnsiTheme="minorEastAsia" w:eastAsiaTheme="minorEastAsia"/>
                <w:sz w:val="20"/>
                <w:szCs w:val="20"/>
              </w:rPr>
              <w:t>（汨环停字〔2017〕139号）</w:t>
            </w:r>
            <w:r>
              <w:rPr>
                <w:rFonts w:cs="宋体" w:asciiTheme="minorEastAsia" w:hAnsiTheme="minorEastAsia" w:eastAsiaTheme="minorEastAsia"/>
                <w:sz w:val="20"/>
                <w:szCs w:val="20"/>
              </w:rPr>
              <w:t>白塘镇政府与仁义村村部督促许坚生猪养殖户讲正在养殖的生猪及时清运，并对许坚生猪养殖户采取断电措施。环保局对许坚生猪养殖户未批先建，并投入生产</w:t>
            </w:r>
            <w:r>
              <w:rPr>
                <w:rFonts w:hint="eastAsia" w:cs="宋体" w:asciiTheme="minorEastAsia" w:hAnsiTheme="minorEastAsia" w:eastAsiaTheme="minorEastAsia"/>
                <w:sz w:val="20"/>
                <w:szCs w:val="20"/>
                <w:lang w:eastAsia="zh-CN"/>
              </w:rPr>
              <w:t>，</w:t>
            </w:r>
            <w:r>
              <w:rPr>
                <w:rFonts w:cs="宋体" w:asciiTheme="minorEastAsia" w:hAnsiTheme="minorEastAsia" w:eastAsiaTheme="minorEastAsia"/>
                <w:sz w:val="20"/>
                <w:szCs w:val="20"/>
              </w:rPr>
              <w:t>无证排污一事已调查取证，准备立案查处。</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183</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正在调查核实中</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rPr>
                <w:rFonts w:cs="宋体" w:asciiTheme="minorEastAsia" w:hAnsiTheme="minorEastAsia" w:eastAsiaTheme="minorEastAsia"/>
                <w:sz w:val="20"/>
                <w:szCs w:val="20"/>
              </w:rPr>
            </w:pPr>
          </w:p>
        </w:tc>
        <w:tc>
          <w:tcPr>
            <w:tcW w:w="1559" w:type="dxa"/>
            <w:gridSpan w:val="2"/>
            <w:vAlign w:val="center"/>
          </w:tcPr>
          <w:p>
            <w:pPr>
              <w:jc w:val="center"/>
              <w:rPr>
                <w:rFonts w:hint="eastAsia" w:cs="宋体" w:asciiTheme="minorEastAsia" w:hAnsiTheme="minorEastAsia" w:eastAsiaTheme="minorEastAsia"/>
                <w:b/>
                <w:bCs/>
                <w:sz w:val="20"/>
                <w:szCs w:val="20"/>
                <w:lang w:val="en-US" w:eastAsia="zh-CN"/>
              </w:rPr>
            </w:pPr>
            <w:r>
              <w:rPr>
                <w:rFonts w:hint="eastAsia" w:cs="宋体" w:asciiTheme="minorEastAsia" w:hAnsiTheme="minorEastAsia" w:eastAsiaTheme="minorEastAsia"/>
                <w:b/>
                <w:bCs/>
                <w:sz w:val="20"/>
                <w:szCs w:val="20"/>
                <w:lang w:val="en-US" w:eastAsia="zh-CN"/>
              </w:rPr>
              <w:t>2017年5月16日汨罗市弼时镇人民政府约谈联村干部邹振雄、包村干部宋戈、环保站长李慧平、大龙山支书徐勇武、村干部杨艳平。</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186</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同2017042649</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bCs/>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192</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正在调查核实</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503</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汨罗市水务局、汨罗市工业园管委会、汨罗市环境保护局、汨罗市住建局按各自职责办理</w:t>
            </w:r>
            <w:r>
              <w:rPr>
                <w:rFonts w:hint="eastAsia" w:ascii="宋体" w:hAnsi="宋体" w:cs="宋体"/>
                <w:sz w:val="20"/>
                <w:szCs w:val="20"/>
                <w:lang w:eastAsia="zh-CN"/>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194</w:t>
            </w:r>
          </w:p>
        </w:tc>
        <w:tc>
          <w:tcPr>
            <w:tcW w:w="567"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20170513</w:t>
            </w:r>
            <w:r>
              <w:rPr>
                <w:rFonts w:asciiTheme="minorEastAsia" w:hAnsiTheme="minorEastAsia" w:eastAsiaTheme="minorEastAsia"/>
                <w:sz w:val="20"/>
                <w:szCs w:val="20"/>
              </w:rPr>
              <w:t>67</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岳阳市汨罗市新市镇八里村建设了一个汨罗市垃圾填埋场，距居民区300m,恶臭气体难闻。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正在调查核实</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504</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住建局、汨罗市环保局按各自职责办理</w:t>
            </w:r>
            <w:r>
              <w:rPr>
                <w:rFonts w:hint="eastAsia" w:ascii="宋体" w:hAnsi="宋体" w:cs="宋体"/>
                <w:sz w:val="20"/>
                <w:szCs w:val="20"/>
                <w:lang w:eastAsia="zh-CN"/>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197</w:t>
            </w:r>
          </w:p>
        </w:tc>
        <w:tc>
          <w:tcPr>
            <w:tcW w:w="567"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20170513</w:t>
            </w:r>
            <w:r>
              <w:rPr>
                <w:rFonts w:asciiTheme="minorEastAsia" w:hAnsiTheme="minorEastAsia" w:eastAsiaTheme="minorEastAsia"/>
                <w:sz w:val="20"/>
                <w:szCs w:val="20"/>
              </w:rPr>
              <w:t>70</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岳阳市汨罗市桃林寺镇三彩村吴子龙的养猪场猪粪猪便影响了井水的饮用，井水难闻，气味难闻，附近几个村都很臭。</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正在调查核实</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505</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汨罗市桃林寺镇人民政府、汨罗市畜牧水产局和汨罗市环境保护局按各自职责办理</w:t>
            </w:r>
            <w:r>
              <w:rPr>
                <w:rFonts w:hint="eastAsia" w:ascii="宋体" w:hAnsi="宋体" w:cs="宋体"/>
                <w:sz w:val="20"/>
                <w:szCs w:val="20"/>
                <w:lang w:eastAsia="zh-CN"/>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206</w:t>
            </w:r>
          </w:p>
        </w:tc>
        <w:tc>
          <w:tcPr>
            <w:tcW w:w="567"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2017051465</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rPr>
            </w:pPr>
            <w:r>
              <w:rPr>
                <w:rFonts w:hint="eastAsia" w:asciiTheme="minorEastAsia" w:hAnsiTheme="minorEastAsia" w:eastAsiaTheme="minorEastAsia"/>
              </w:rPr>
              <w:t>岳阳市汨罗市桃林寺镇桃林林场有村民将废土、沙泥和生活垃圾倒入林场山上数十亩，污染山下居民株林塘水库，水库变了颜色。山下几十亩田不能种植。</w:t>
            </w:r>
          </w:p>
        </w:tc>
        <w:tc>
          <w:tcPr>
            <w:tcW w:w="521" w:type="dxa"/>
            <w:vAlign w:val="center"/>
          </w:tcPr>
          <w:p>
            <w:pPr>
              <w:jc w:val="center"/>
              <w:rPr>
                <w:rFonts w:cs="宋体" w:asciiTheme="minorEastAsia" w:hAnsiTheme="minorEastAsia" w:eastAsiaTheme="minorEastAsia"/>
              </w:rPr>
            </w:pPr>
            <w:r>
              <w:rPr>
                <w:rFonts w:hint="eastAsia" w:asciiTheme="minorEastAsia" w:hAnsiTheme="minorEastAsia" w:eastAsiaTheme="minorEastAsia"/>
              </w:rPr>
              <w:t>垃圾污染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正在调查核实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506</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汨罗市林业局、汨罗市环保局、汨罗市桃林寺人民政府按各自职责办理</w:t>
            </w:r>
            <w:r>
              <w:rPr>
                <w:rFonts w:hint="eastAsia" w:ascii="宋体" w:hAnsi="宋体" w:cs="宋体"/>
                <w:sz w:val="20"/>
                <w:szCs w:val="20"/>
                <w:lang w:eastAsia="zh-CN"/>
              </w:rPr>
              <w:t>。</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207</w:t>
            </w:r>
          </w:p>
        </w:tc>
        <w:tc>
          <w:tcPr>
            <w:tcW w:w="567"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2017051466</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rPr>
            </w:pPr>
            <w:r>
              <w:rPr>
                <w:rFonts w:hint="eastAsia" w:asciiTheme="minorEastAsia" w:hAnsiTheme="minorEastAsia" w:eastAsiaTheme="minorEastAsia"/>
              </w:rPr>
              <w:t>岳阳市汨罗市桃林寺镇株林塘水库边上的正大公司养猪场，将污水没有处理直接排入水库。居民将林场和养猪场的问题上诉到岳阳市政府，案件转到汨罗后到现在没有解决。</w:t>
            </w:r>
          </w:p>
        </w:tc>
        <w:tc>
          <w:tcPr>
            <w:tcW w:w="521" w:type="dxa"/>
            <w:vAlign w:val="center"/>
          </w:tcPr>
          <w:p>
            <w:pPr>
              <w:jc w:val="center"/>
              <w:rPr>
                <w:rFonts w:cs="宋体" w:asciiTheme="minorEastAsia" w:hAnsiTheme="minorEastAsia" w:eastAsiaTheme="minorEastAsia"/>
              </w:rPr>
            </w:pPr>
            <w:r>
              <w:rPr>
                <w:rFonts w:hint="eastAsia" w:asciiTheme="minorEastAsia" w:hAnsiTheme="minorEastAsia" w:eastAsiaTheme="minorEastAsia"/>
              </w:rPr>
              <w:t>畜禽养殖污染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正在调查核实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507</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汨罗市桃林寺镇人民政府、汨罗市环境保护局、汨罗市畜牧水产局按各自职责办理</w:t>
            </w:r>
            <w:r>
              <w:rPr>
                <w:rFonts w:hint="eastAsia" w:ascii="宋体" w:hAnsi="宋体" w:cs="宋体"/>
                <w:sz w:val="20"/>
                <w:szCs w:val="20"/>
                <w:lang w:eastAsia="zh-CN"/>
              </w:rPr>
              <w:t>。</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rPr>
            </w:pPr>
            <w:r>
              <w:rPr>
                <w:rFonts w:hint="eastAsia" w:ascii="仿宋" w:hAnsi="仿宋" w:eastAsia="仿宋" w:cs="宋体"/>
                <w:sz w:val="20"/>
                <w:szCs w:val="20"/>
              </w:rPr>
              <w:t>215</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asciiTheme="minorEastAsia" w:hAnsiTheme="minorEastAsia" w:eastAsiaTheme="minorEastAsia"/>
              </w:rPr>
              <w:t>2017051560</w:t>
            </w:r>
          </w:p>
        </w:tc>
        <w:tc>
          <w:tcPr>
            <w:tcW w:w="425" w:type="dxa"/>
            <w:textDirection w:val="lrTb"/>
            <w:vAlign w:val="center"/>
          </w:tcPr>
          <w:p>
            <w:pPr>
              <w:widowControl/>
              <w:jc w:val="center"/>
              <w:rPr>
                <w:rFonts w:hint="eastAsia" w:cs="宋体" w:asciiTheme="minorEastAsia" w:hAnsiTheme="minorEastAsia" w:eastAsiaTheme="minorEastAsia"/>
                <w:kern w:val="0"/>
                <w:sz w:val="20"/>
                <w:szCs w:val="20"/>
              </w:rPr>
            </w:pPr>
            <w:r>
              <w:rPr>
                <w:rFonts w:hint="eastAsia" w:ascii="宋体" w:hAnsi="宋体" w:cs="宋体"/>
                <w:kern w:val="0"/>
                <w:sz w:val="22"/>
              </w:rPr>
              <w:t>汨罗市</w:t>
            </w:r>
          </w:p>
        </w:tc>
        <w:tc>
          <w:tcPr>
            <w:tcW w:w="2551" w:type="dxa"/>
            <w:textDirection w:val="lrTb"/>
            <w:vAlign w:val="center"/>
          </w:tcPr>
          <w:p>
            <w:pPr>
              <w:rPr>
                <w:rFonts w:hint="eastAsia" w:asciiTheme="minorEastAsia" w:hAnsiTheme="minorEastAsia" w:eastAsiaTheme="minorEastAsia"/>
              </w:rPr>
            </w:pPr>
            <w:r>
              <w:rPr>
                <w:rFonts w:hint="eastAsia" w:asciiTheme="minorEastAsia" w:hAnsiTheme="minorEastAsia" w:eastAsiaTheme="minorEastAsia"/>
              </w:rPr>
              <w:t>岳阳市汨罗市三江镇洪源村12组砖厂，之前环保局贴封，15日又在运行，冒很大的烟。</w:t>
            </w:r>
          </w:p>
        </w:tc>
        <w:tc>
          <w:tcPr>
            <w:tcW w:w="521" w:type="dxa"/>
            <w:textDirection w:val="lrTb"/>
            <w:vAlign w:val="center"/>
          </w:tcPr>
          <w:p>
            <w:pPr>
              <w:jc w:val="center"/>
              <w:rPr>
                <w:rFonts w:hint="eastAsia" w:asciiTheme="minorEastAsia" w:hAnsiTheme="minorEastAsia" w:eastAsiaTheme="minorEastAsia"/>
              </w:rPr>
            </w:pPr>
            <w:r>
              <w:rPr>
                <w:rFonts w:hint="eastAsia" w:asciiTheme="minorEastAsia" w:hAnsiTheme="minorEastAsia" w:eastAsiaTheme="minorEastAsia"/>
              </w:rPr>
              <w:t>大气污染</w:t>
            </w:r>
          </w:p>
        </w:tc>
        <w:tc>
          <w:tcPr>
            <w:tcW w:w="5008" w:type="dxa"/>
            <w:textDirection w:val="lrTb"/>
            <w:vAlign w:val="center"/>
          </w:tcPr>
          <w:p>
            <w:pP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正在调查核实</w:t>
            </w:r>
          </w:p>
        </w:tc>
        <w:tc>
          <w:tcPr>
            <w:tcW w:w="567" w:type="dxa"/>
            <w:textDirection w:val="lrTb"/>
            <w:vAlign w:val="center"/>
          </w:tcPr>
          <w:p>
            <w:pPr>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b/>
                <w:bCs/>
                <w:color w:val="auto"/>
                <w:sz w:val="20"/>
                <w:szCs w:val="20"/>
              </w:rPr>
              <w:t>5</w:t>
            </w:r>
            <w:r>
              <w:rPr>
                <w:rFonts w:hint="eastAsia" w:cs="宋体" w:asciiTheme="minorEastAsia" w:hAnsiTheme="minorEastAsia" w:eastAsiaTheme="minorEastAsia"/>
                <w:b/>
                <w:bCs/>
                <w:color w:val="auto"/>
                <w:sz w:val="20"/>
                <w:szCs w:val="20"/>
              </w:rPr>
              <w:t>月</w:t>
            </w:r>
            <w:r>
              <w:rPr>
                <w:rFonts w:cs="宋体" w:asciiTheme="minorEastAsia" w:hAnsiTheme="minorEastAsia" w:eastAsiaTheme="minorEastAsia"/>
                <w:b/>
                <w:bCs/>
                <w:color w:val="auto"/>
                <w:sz w:val="20"/>
                <w:szCs w:val="20"/>
              </w:rPr>
              <w:t>1</w:t>
            </w:r>
            <w:r>
              <w:rPr>
                <w:rFonts w:hint="eastAsia" w:cs="宋体" w:asciiTheme="minorEastAsia" w:hAnsiTheme="minorEastAsia" w:eastAsiaTheme="minorEastAsia"/>
                <w:b/>
                <w:bCs/>
                <w:color w:val="auto"/>
                <w:sz w:val="20"/>
                <w:szCs w:val="20"/>
                <w:lang w:val="en-US" w:eastAsia="zh-CN"/>
              </w:rPr>
              <w:t>6</w:t>
            </w:r>
            <w:r>
              <w:rPr>
                <w:rFonts w:hint="eastAsia" w:cs="宋体" w:asciiTheme="minorEastAsia" w:hAnsiTheme="minorEastAsia" w:eastAsiaTheme="minorEastAsia"/>
                <w:b/>
                <w:bCs/>
                <w:color w:val="auto"/>
                <w:sz w:val="20"/>
                <w:szCs w:val="20"/>
              </w:rPr>
              <w:t>日汨罗市城乡一体化生态环境保护委员将相关情况函告（编号</w:t>
            </w:r>
            <w:r>
              <w:rPr>
                <w:rFonts w:cs="宋体" w:asciiTheme="minorEastAsia" w:hAnsiTheme="minorEastAsia" w:eastAsiaTheme="minorEastAsia"/>
                <w:b/>
                <w:bCs/>
                <w:color w:val="auto"/>
                <w:sz w:val="20"/>
                <w:szCs w:val="20"/>
              </w:rPr>
              <w:t>2017051</w:t>
            </w:r>
            <w:r>
              <w:rPr>
                <w:rFonts w:hint="eastAsia" w:cs="宋体" w:asciiTheme="minorEastAsia" w:hAnsiTheme="minorEastAsia" w:eastAsiaTheme="minorEastAsia"/>
                <w:b/>
                <w:bCs/>
                <w:color w:val="auto"/>
                <w:sz w:val="20"/>
                <w:szCs w:val="20"/>
                <w:lang w:val="en-US" w:eastAsia="zh-CN"/>
              </w:rPr>
              <w:t>601</w:t>
            </w:r>
            <w:r>
              <w:rPr>
                <w:rFonts w:hint="eastAsia" w:cs="宋体" w:asciiTheme="minorEastAsia" w:hAnsiTheme="minorEastAsia" w:eastAsiaTheme="minorEastAsia"/>
                <w:b/>
                <w:bCs/>
                <w:color w:val="auto"/>
                <w:sz w:val="20"/>
                <w:szCs w:val="20"/>
              </w:rPr>
              <w:t>）函告</w:t>
            </w:r>
            <w:r>
              <w:rPr>
                <w:rFonts w:hint="eastAsia" w:ascii="宋体" w:hAnsi="宋体" w:eastAsia="宋体" w:cs="宋体"/>
                <w:b/>
                <w:bCs/>
                <w:color w:val="auto"/>
                <w:sz w:val="20"/>
                <w:szCs w:val="20"/>
              </w:rPr>
              <w:t>汨罗市</w:t>
            </w:r>
            <w:r>
              <w:rPr>
                <w:rFonts w:hint="eastAsia" w:ascii="宋体" w:hAnsi="宋体" w:cs="宋体"/>
                <w:b/>
                <w:bCs/>
                <w:color w:val="auto"/>
                <w:sz w:val="20"/>
                <w:szCs w:val="20"/>
                <w:lang w:eastAsia="zh-CN"/>
              </w:rPr>
              <w:t>三江</w:t>
            </w:r>
            <w:r>
              <w:rPr>
                <w:rFonts w:hint="eastAsia" w:ascii="宋体" w:hAnsi="宋体" w:eastAsia="宋体" w:cs="宋体"/>
                <w:b/>
                <w:bCs/>
                <w:color w:val="auto"/>
                <w:sz w:val="20"/>
                <w:szCs w:val="20"/>
              </w:rPr>
              <w:t>镇人民政府、汨罗市环境保护局、汨罗</w:t>
            </w:r>
            <w:r>
              <w:rPr>
                <w:rFonts w:hint="eastAsia" w:ascii="宋体" w:hAnsi="宋体" w:cs="宋体"/>
                <w:b/>
                <w:bCs/>
                <w:color w:val="auto"/>
                <w:sz w:val="20"/>
                <w:szCs w:val="20"/>
                <w:lang w:eastAsia="zh-CN"/>
              </w:rPr>
              <w:t>市工业和信息化局</w:t>
            </w:r>
            <w:r>
              <w:rPr>
                <w:rFonts w:hint="eastAsia" w:ascii="宋体" w:hAnsi="宋体" w:eastAsia="宋体" w:cs="宋体"/>
                <w:b/>
                <w:bCs/>
                <w:color w:val="auto"/>
                <w:sz w:val="20"/>
                <w:szCs w:val="20"/>
              </w:rPr>
              <w:t>按各自职责办理</w:t>
            </w:r>
            <w:r>
              <w:rPr>
                <w:rFonts w:hint="eastAsia" w:ascii="宋体" w:hAnsi="宋体" w:cs="宋体"/>
                <w:b/>
                <w:bCs/>
                <w:color w:val="auto"/>
                <w:sz w:val="20"/>
                <w:szCs w:val="20"/>
                <w:lang w:eastAsia="zh-CN"/>
              </w:rPr>
              <w:t>。</w:t>
            </w:r>
          </w:p>
        </w:tc>
        <w:tc>
          <w:tcPr>
            <w:tcW w:w="1559" w:type="dxa"/>
            <w:gridSpan w:val="2"/>
            <w:textDirection w:val="lrTb"/>
            <w:vAlign w:val="center"/>
          </w:tcPr>
          <w:p>
            <w:pPr>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vAlign w:val="center"/>
          </w:tcPr>
          <w:p>
            <w:pPr>
              <w:jc w:val="center"/>
              <w:rPr>
                <w:rFonts w:hint="eastAsia" w:cs="宋体" w:asciiTheme="minorEastAsia" w:hAnsiTheme="minorEastAsia" w:eastAsiaTheme="minorEastAsia"/>
                <w:sz w:val="20"/>
                <w:szCs w:val="20"/>
              </w:rPr>
            </w:pPr>
          </w:p>
        </w:tc>
      </w:tr>
    </w:tbl>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3687137"/>
    <w:rsid w:val="082F6269"/>
    <w:rsid w:val="0EC545BF"/>
    <w:rsid w:val="1155458A"/>
    <w:rsid w:val="130C5244"/>
    <w:rsid w:val="1DFA39AD"/>
    <w:rsid w:val="1F592037"/>
    <w:rsid w:val="203D1930"/>
    <w:rsid w:val="26F45644"/>
    <w:rsid w:val="27CE09AE"/>
    <w:rsid w:val="29B41070"/>
    <w:rsid w:val="327355EE"/>
    <w:rsid w:val="334B63B9"/>
    <w:rsid w:val="3C5600FA"/>
    <w:rsid w:val="3D862BED"/>
    <w:rsid w:val="5FCD422A"/>
    <w:rsid w:val="687E4B9A"/>
    <w:rsid w:val="6B151CFE"/>
    <w:rsid w:val="7A1C2A52"/>
    <w:rsid w:val="7BEE073D"/>
    <w:rsid w:val="7D4F03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99"/>
    <w:rPr>
      <w:rFonts w:ascii="宋体" w:hAnsi="Courier New" w:cs="宋体"/>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纯文本 Char"/>
    <w:basedOn w:val="6"/>
    <w:link w:val="2"/>
    <w:qFormat/>
    <w:locked/>
    <w:uiPriority w:val="99"/>
    <w:rPr>
      <w:rFonts w:ascii="宋体" w:hAnsi="Courier New" w:eastAsia="宋体" w:cs="宋体"/>
      <w:sz w:val="21"/>
      <w:szCs w:val="21"/>
    </w:rPr>
  </w:style>
  <w:style w:type="character" w:customStyle="1" w:styleId="9">
    <w:name w:val="页脚 Char"/>
    <w:basedOn w:val="6"/>
    <w:link w:val="3"/>
    <w:qFormat/>
    <w:locked/>
    <w:uiPriority w:val="99"/>
    <w:rPr>
      <w:rFonts w:ascii="Calibri" w:hAnsi="Calibri" w:eastAsia="宋体" w:cs="Calibri"/>
      <w:sz w:val="18"/>
      <w:szCs w:val="18"/>
    </w:rPr>
  </w:style>
  <w:style w:type="character" w:customStyle="1" w:styleId="10">
    <w:name w:val="页眉 Char"/>
    <w:basedOn w:val="6"/>
    <w:link w:val="4"/>
    <w:qFormat/>
    <w:locked/>
    <w:uiPriority w:val="99"/>
    <w:rPr>
      <w:rFonts w:ascii="Calibri" w:hAnsi="Calibri" w:eastAsia="宋体" w:cs="Calibri"/>
      <w:sz w:val="18"/>
      <w:szCs w:val="18"/>
    </w:rPr>
  </w:style>
  <w:style w:type="paragraph" w:customStyle="1" w:styleId="11">
    <w:name w:val="列出段落1"/>
    <w:basedOn w:val="1"/>
    <w:qFormat/>
    <w:uiPriority w:val="99"/>
    <w:pPr>
      <w:ind w:firstLine="420" w:firstLineChars="200"/>
    </w:pPr>
  </w:style>
  <w:style w:type="paragraph" w:customStyle="1" w:styleId="12">
    <w:name w:val="无间隔1"/>
    <w:qFormat/>
    <w:uiPriority w:val="99"/>
    <w:pPr>
      <w:widowControl w:val="0"/>
      <w:jc w:val="both"/>
    </w:pPr>
    <w:rPr>
      <w:rFonts w:ascii="Calibri" w:hAnsi="Calibri" w:eastAsia="宋体" w:cs="Calibri"/>
      <w:lang w:val="en-US" w:eastAsia="zh-CN" w:bidi="ar-SA"/>
    </w:rPr>
  </w:style>
  <w:style w:type="character" w:customStyle="1" w:styleId="13">
    <w:name w:val="font31"/>
    <w:basedOn w:val="6"/>
    <w:qFormat/>
    <w:uiPriority w:val="99"/>
    <w:rPr>
      <w:rFonts w:ascii="宋体" w:hAnsi="宋体" w:eastAsia="宋体" w:cs="宋体"/>
      <w:color w:val="000000"/>
      <w:sz w:val="21"/>
      <w:szCs w:val="21"/>
      <w:u w:val="none"/>
    </w:rPr>
  </w:style>
  <w:style w:type="character" w:customStyle="1" w:styleId="14">
    <w:name w:val="font11"/>
    <w:basedOn w:val="6"/>
    <w:qFormat/>
    <w:uiPriority w:val="99"/>
    <w:rPr>
      <w:rFonts w:ascii="Calibri" w:hAnsi="Calibri" w:cs="Calibri"/>
      <w:color w:val="000000"/>
      <w:sz w:val="21"/>
      <w:szCs w:val="21"/>
      <w:u w:val="none"/>
    </w:rPr>
  </w:style>
  <w:style w:type="paragraph" w:customStyle="1" w:styleId="15">
    <w:name w:val="p0"/>
    <w:basedOn w:val="1"/>
    <w:qFormat/>
    <w:uiPriority w:val="0"/>
    <w:pPr>
      <w:widowControl/>
    </w:pPr>
    <w:rPr>
      <w:rFonts w:ascii="Times New Roman" w:hAnsi="Times New Roman" w:cs="Times New Roman"/>
      <w:kern w:val="0"/>
    </w:rPr>
  </w:style>
  <w:style w:type="character" w:customStyle="1" w:styleId="16">
    <w:name w:val="ca-11"/>
    <w:basedOn w:val="6"/>
    <w:qFormat/>
    <w:uiPriority w:val="0"/>
    <w:rPr>
      <w:rFonts w:hint="eastAsia" w:ascii="仿宋_GB2312" w:eastAsia="仿宋_GB2312"/>
      <w:sz w:val="32"/>
      <w:szCs w:val="32"/>
    </w:rPr>
  </w:style>
  <w:style w:type="paragraph" w:customStyle="1" w:styleId="17">
    <w:name w:val="pa-1"/>
    <w:basedOn w:val="1"/>
    <w:qFormat/>
    <w:uiPriority w:val="0"/>
    <w:pPr>
      <w:widowControl/>
      <w:spacing w:line="390" w:lineRule="atLeast"/>
      <w:ind w:firstLine="640"/>
    </w:pPr>
    <w:rPr>
      <w:rFonts w:ascii="宋体" w:hAnsi="宋体" w:cs="宋体"/>
      <w:kern w:val="0"/>
      <w:sz w:val="24"/>
      <w:szCs w:val="22"/>
    </w:rPr>
  </w:style>
  <w:style w:type="character" w:customStyle="1" w:styleId="18">
    <w:name w:val="ca-31"/>
    <w:basedOn w:val="6"/>
    <w:qFormat/>
    <w:uiPriority w:val="0"/>
    <w:rPr>
      <w:rFonts w:hint="eastAsia" w:ascii="仿宋_GB2312" w:eastAsia="仿宋_GB2312"/>
      <w:sz w:val="16"/>
      <w:szCs w:val="16"/>
    </w:rPr>
  </w:style>
  <w:style w:type="paragraph" w:customStyle="1" w:styleId="19">
    <w:name w:val="List Paragraph"/>
    <w:basedOn w:val="1"/>
    <w:unhideWhenUsed/>
    <w:qFormat/>
    <w:uiPriority w:val="99"/>
    <w:pPr>
      <w:ind w:firstLine="420" w:firstLineChars="200"/>
    </w:pPr>
    <w:rPr>
      <w:rFonts w:cs="Times New Roman"/>
      <w:szCs w:val="22"/>
    </w:rPr>
  </w:style>
  <w:style w:type="paragraph" w:customStyle="1" w:styleId="20">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2017-05-15T06:43:00Z</cp:lastPrinted>
  <dcterms:modified xsi:type="dcterms:W3CDTF">2017-05-16T07:16:02Z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