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D14" w:rsidRDefault="00DA0D14" w:rsidP="00DA0D14">
      <w:pPr>
        <w:spacing w:line="600" w:lineRule="exact"/>
        <w:jc w:val="center"/>
        <w:rPr>
          <w:rFonts w:asciiTheme="minorEastAsia" w:hAnsiTheme="minorEastAsia" w:cstheme="minorEastAsia"/>
          <w:b/>
          <w:bCs/>
          <w:sz w:val="36"/>
          <w:szCs w:val="36"/>
        </w:rPr>
      </w:pPr>
      <w:r>
        <w:rPr>
          <w:rFonts w:asciiTheme="minorEastAsia" w:hAnsiTheme="minorEastAsia" w:cstheme="minorEastAsia" w:hint="eastAsia"/>
          <w:b/>
          <w:kern w:val="0"/>
          <w:sz w:val="36"/>
          <w:szCs w:val="36"/>
        </w:rPr>
        <w:t>关于</w:t>
      </w:r>
      <w:r>
        <w:rPr>
          <w:rFonts w:asciiTheme="minorEastAsia" w:hAnsiTheme="minorEastAsia" w:cstheme="minorEastAsia" w:hint="eastAsia"/>
          <w:b/>
          <w:bCs/>
          <w:sz w:val="36"/>
          <w:szCs w:val="36"/>
        </w:rPr>
        <w:t>汨罗市舒尔食品有限公司年加工60万件</w:t>
      </w:r>
    </w:p>
    <w:p w:rsidR="00DA0D14" w:rsidRDefault="00DA0D14" w:rsidP="00DA0D14">
      <w:pPr>
        <w:spacing w:line="600" w:lineRule="exact"/>
        <w:jc w:val="center"/>
        <w:rPr>
          <w:rFonts w:asciiTheme="minorEastAsia" w:hAnsiTheme="minorEastAsia" w:cstheme="minorEastAsia"/>
          <w:b/>
          <w:kern w:val="0"/>
          <w:sz w:val="36"/>
          <w:szCs w:val="36"/>
        </w:rPr>
      </w:pPr>
      <w:r>
        <w:rPr>
          <w:rFonts w:asciiTheme="minorEastAsia" w:hAnsiTheme="minorEastAsia" w:cstheme="minorEastAsia" w:hint="eastAsia"/>
          <w:b/>
          <w:bCs/>
          <w:sz w:val="36"/>
          <w:szCs w:val="36"/>
        </w:rPr>
        <w:t>豆制品生产线建设项目阶段性</w:t>
      </w:r>
      <w:r>
        <w:rPr>
          <w:rFonts w:asciiTheme="minorEastAsia" w:hAnsiTheme="minorEastAsia" w:cstheme="minorEastAsia" w:hint="eastAsia"/>
          <w:b/>
          <w:kern w:val="0"/>
          <w:sz w:val="36"/>
          <w:szCs w:val="36"/>
        </w:rPr>
        <w:t>竣工环境保护验收</w:t>
      </w:r>
    </w:p>
    <w:p w:rsidR="004D3A63" w:rsidRPr="00DA2DBC" w:rsidRDefault="00F25C3F" w:rsidP="00DA2DBC">
      <w:pPr>
        <w:pStyle w:val="a3"/>
        <w:spacing w:before="0" w:beforeAutospacing="0" w:after="0" w:afterAutospacing="0" w:line="560" w:lineRule="exact"/>
        <w:jc w:val="center"/>
        <w:rPr>
          <w:rFonts w:asciiTheme="minorEastAsia" w:eastAsiaTheme="minorEastAsia" w:hAnsiTheme="minorEastAsia" w:cstheme="minorEastAsia"/>
          <w:b/>
          <w:bCs/>
          <w:sz w:val="36"/>
          <w:szCs w:val="36"/>
        </w:rPr>
      </w:pPr>
      <w:r w:rsidRPr="00DA2DBC">
        <w:rPr>
          <w:rFonts w:hint="eastAsia"/>
          <w:b/>
          <w:sz w:val="36"/>
          <w:szCs w:val="36"/>
        </w:rPr>
        <w:t>拟作出验收意见公开表</w:t>
      </w:r>
    </w:p>
    <w:tbl>
      <w:tblPr>
        <w:tblW w:w="9349" w:type="dxa"/>
        <w:tblInd w:w="-694"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3153"/>
        <w:gridCol w:w="6196"/>
      </w:tblGrid>
      <w:tr w:rsidR="00F25C3F" w:rsidRPr="00DA2DBC" w:rsidTr="004D3A63">
        <w:trPr>
          <w:trHeight w:val="916"/>
        </w:trPr>
        <w:tc>
          <w:tcPr>
            <w:tcW w:w="3153" w:type="dxa"/>
            <w:tcBorders>
              <w:top w:val="outset" w:sz="6" w:space="0" w:color="000000"/>
              <w:left w:val="outset" w:sz="6" w:space="0" w:color="000000"/>
              <w:bottom w:val="outset" w:sz="6" w:space="0" w:color="000000"/>
              <w:right w:val="outset" w:sz="6" w:space="0" w:color="000000"/>
            </w:tcBorders>
            <w:vAlign w:val="center"/>
            <w:hideMark/>
          </w:tcPr>
          <w:p w:rsidR="00F25C3F" w:rsidRPr="005F7BAF" w:rsidRDefault="00F25C3F" w:rsidP="00F25C3F">
            <w:pPr>
              <w:widowControl/>
              <w:spacing w:before="100" w:beforeAutospacing="1" w:after="100" w:afterAutospacing="1" w:line="375" w:lineRule="atLeast"/>
              <w:jc w:val="center"/>
              <w:rPr>
                <w:rFonts w:ascii="宋体" w:hAnsi="宋体" w:cs="宋体"/>
                <w:kern w:val="0"/>
                <w:szCs w:val="21"/>
              </w:rPr>
            </w:pPr>
            <w:r w:rsidRPr="005F7BAF">
              <w:rPr>
                <w:rFonts w:ascii="宋体" w:hAnsi="宋体" w:cs="宋体" w:hint="eastAsia"/>
                <w:kern w:val="0"/>
                <w:szCs w:val="21"/>
              </w:rPr>
              <w:t>项目名称</w:t>
            </w:r>
          </w:p>
        </w:tc>
        <w:tc>
          <w:tcPr>
            <w:tcW w:w="6196" w:type="dxa"/>
            <w:tcBorders>
              <w:top w:val="outset" w:sz="6" w:space="0" w:color="000000"/>
              <w:left w:val="outset" w:sz="6" w:space="0" w:color="000000"/>
              <w:bottom w:val="outset" w:sz="6" w:space="0" w:color="000000"/>
              <w:right w:val="outset" w:sz="6" w:space="0" w:color="000000"/>
            </w:tcBorders>
            <w:vAlign w:val="center"/>
            <w:hideMark/>
          </w:tcPr>
          <w:p w:rsidR="003827F0" w:rsidRPr="005F7BAF" w:rsidRDefault="005F7BAF" w:rsidP="00A3648D">
            <w:pPr>
              <w:widowControl/>
              <w:spacing w:before="100" w:beforeAutospacing="1" w:after="100" w:afterAutospacing="1" w:line="375" w:lineRule="atLeast"/>
              <w:jc w:val="center"/>
              <w:rPr>
                <w:rFonts w:ascii="宋体" w:hAnsi="宋体" w:cs="宋体"/>
                <w:kern w:val="0"/>
                <w:szCs w:val="21"/>
              </w:rPr>
            </w:pPr>
            <w:r w:rsidRPr="005F7BAF">
              <w:rPr>
                <w:rFonts w:asciiTheme="minorEastAsia" w:hAnsiTheme="minorEastAsia" w:cstheme="minorEastAsia" w:hint="eastAsia"/>
                <w:szCs w:val="21"/>
              </w:rPr>
              <w:t>年加工60万件豆制品生产线建设项目</w:t>
            </w:r>
          </w:p>
        </w:tc>
      </w:tr>
      <w:tr w:rsidR="008E4415" w:rsidRPr="00DA2DBC" w:rsidTr="004D3A63">
        <w:trPr>
          <w:trHeight w:val="916"/>
        </w:trPr>
        <w:tc>
          <w:tcPr>
            <w:tcW w:w="3153" w:type="dxa"/>
            <w:tcBorders>
              <w:top w:val="outset" w:sz="6" w:space="0" w:color="000000"/>
              <w:left w:val="outset" w:sz="6" w:space="0" w:color="000000"/>
              <w:bottom w:val="outset" w:sz="6" w:space="0" w:color="000000"/>
              <w:right w:val="outset" w:sz="6" w:space="0" w:color="000000"/>
            </w:tcBorders>
            <w:vAlign w:val="center"/>
            <w:hideMark/>
          </w:tcPr>
          <w:p w:rsidR="00F25C3F" w:rsidRPr="005F7BAF" w:rsidRDefault="00F25C3F" w:rsidP="00F25C3F">
            <w:pPr>
              <w:widowControl/>
              <w:spacing w:before="100" w:beforeAutospacing="1" w:after="100" w:afterAutospacing="1" w:line="375" w:lineRule="atLeast"/>
              <w:jc w:val="center"/>
              <w:rPr>
                <w:rFonts w:ascii="宋体" w:hAnsi="宋体" w:cs="宋体"/>
                <w:kern w:val="0"/>
                <w:szCs w:val="21"/>
              </w:rPr>
            </w:pPr>
            <w:r w:rsidRPr="005F7BAF">
              <w:rPr>
                <w:rFonts w:ascii="宋体" w:hAnsi="宋体" w:cs="宋体" w:hint="eastAsia"/>
                <w:kern w:val="0"/>
                <w:szCs w:val="21"/>
              </w:rPr>
              <w:t>建设地点</w:t>
            </w:r>
          </w:p>
        </w:tc>
        <w:tc>
          <w:tcPr>
            <w:tcW w:w="6196" w:type="dxa"/>
            <w:tcBorders>
              <w:top w:val="outset" w:sz="6" w:space="0" w:color="000000"/>
              <w:left w:val="outset" w:sz="6" w:space="0" w:color="000000"/>
              <w:bottom w:val="outset" w:sz="6" w:space="0" w:color="000000"/>
              <w:right w:val="outset" w:sz="6" w:space="0" w:color="000000"/>
            </w:tcBorders>
            <w:vAlign w:val="center"/>
            <w:hideMark/>
          </w:tcPr>
          <w:p w:rsidR="003827F0" w:rsidRPr="005F7BAF" w:rsidRDefault="005F7BAF" w:rsidP="003827F0">
            <w:pPr>
              <w:widowControl/>
              <w:spacing w:before="100" w:beforeAutospacing="1" w:after="100" w:afterAutospacing="1" w:line="375" w:lineRule="atLeast"/>
              <w:jc w:val="center"/>
              <w:rPr>
                <w:rFonts w:ascii="宋体" w:hAnsi="宋体" w:cs="宋体"/>
                <w:kern w:val="0"/>
                <w:szCs w:val="21"/>
              </w:rPr>
            </w:pPr>
            <w:r w:rsidRPr="005F7BAF">
              <w:rPr>
                <w:rFonts w:asciiTheme="minorEastAsia" w:hAnsiTheme="minorEastAsia" w:cstheme="minorEastAsia" w:hint="eastAsia"/>
                <w:szCs w:val="21"/>
              </w:rPr>
              <w:t>汨罗市弼时镇大里塘村工业小区</w:t>
            </w:r>
          </w:p>
        </w:tc>
      </w:tr>
      <w:tr w:rsidR="00F25C3F" w:rsidRPr="00DA2DBC" w:rsidTr="004D3A63">
        <w:trPr>
          <w:trHeight w:val="916"/>
        </w:trPr>
        <w:tc>
          <w:tcPr>
            <w:tcW w:w="3153" w:type="dxa"/>
            <w:tcBorders>
              <w:top w:val="outset" w:sz="6" w:space="0" w:color="000000"/>
              <w:left w:val="outset" w:sz="6" w:space="0" w:color="000000"/>
              <w:bottom w:val="outset" w:sz="6" w:space="0" w:color="000000"/>
              <w:right w:val="outset" w:sz="6" w:space="0" w:color="000000"/>
            </w:tcBorders>
            <w:vAlign w:val="center"/>
            <w:hideMark/>
          </w:tcPr>
          <w:p w:rsidR="00F25C3F" w:rsidRPr="005F7BAF" w:rsidRDefault="00F25C3F" w:rsidP="00F25C3F">
            <w:pPr>
              <w:widowControl/>
              <w:spacing w:before="100" w:beforeAutospacing="1" w:after="100" w:afterAutospacing="1" w:line="375" w:lineRule="atLeast"/>
              <w:jc w:val="center"/>
              <w:rPr>
                <w:rFonts w:ascii="宋体" w:hAnsi="宋体" w:cs="宋体"/>
                <w:kern w:val="0"/>
                <w:szCs w:val="21"/>
              </w:rPr>
            </w:pPr>
            <w:r w:rsidRPr="005F7BAF">
              <w:rPr>
                <w:rFonts w:ascii="宋体" w:hAnsi="宋体" w:cs="宋体" w:hint="eastAsia"/>
                <w:kern w:val="0"/>
                <w:szCs w:val="21"/>
              </w:rPr>
              <w:t>建设单位</w:t>
            </w:r>
          </w:p>
        </w:tc>
        <w:tc>
          <w:tcPr>
            <w:tcW w:w="6196" w:type="dxa"/>
            <w:tcBorders>
              <w:top w:val="outset" w:sz="6" w:space="0" w:color="000000"/>
              <w:left w:val="outset" w:sz="6" w:space="0" w:color="000000"/>
              <w:bottom w:val="outset" w:sz="6" w:space="0" w:color="000000"/>
              <w:right w:val="outset" w:sz="6" w:space="0" w:color="000000"/>
            </w:tcBorders>
            <w:vAlign w:val="center"/>
            <w:hideMark/>
          </w:tcPr>
          <w:p w:rsidR="003827F0" w:rsidRPr="005F7BAF" w:rsidRDefault="005F7BAF" w:rsidP="00E042C0">
            <w:pPr>
              <w:widowControl/>
              <w:spacing w:before="100" w:beforeAutospacing="1" w:after="100" w:afterAutospacing="1" w:line="375" w:lineRule="atLeast"/>
              <w:jc w:val="center"/>
              <w:rPr>
                <w:rFonts w:ascii="宋体" w:hAnsi="宋体" w:cs="宋体"/>
                <w:kern w:val="0"/>
                <w:szCs w:val="21"/>
              </w:rPr>
            </w:pPr>
            <w:r w:rsidRPr="005F7BAF">
              <w:rPr>
                <w:rFonts w:asciiTheme="minorEastAsia" w:hAnsiTheme="minorEastAsia" w:cstheme="minorEastAsia" w:hint="eastAsia"/>
                <w:szCs w:val="21"/>
              </w:rPr>
              <w:t>汨罗市舒尔食品有限公司</w:t>
            </w:r>
          </w:p>
        </w:tc>
      </w:tr>
      <w:tr w:rsidR="00F25C3F" w:rsidRPr="00DA2DBC" w:rsidTr="004D3A63">
        <w:trPr>
          <w:trHeight w:val="916"/>
        </w:trPr>
        <w:tc>
          <w:tcPr>
            <w:tcW w:w="3153" w:type="dxa"/>
            <w:tcBorders>
              <w:top w:val="outset" w:sz="6" w:space="0" w:color="000000"/>
              <w:left w:val="outset" w:sz="6" w:space="0" w:color="000000"/>
              <w:bottom w:val="outset" w:sz="6" w:space="0" w:color="000000"/>
              <w:right w:val="outset" w:sz="6" w:space="0" w:color="000000"/>
            </w:tcBorders>
            <w:vAlign w:val="center"/>
            <w:hideMark/>
          </w:tcPr>
          <w:p w:rsidR="00F25C3F" w:rsidRPr="005F7BAF" w:rsidRDefault="00F25C3F" w:rsidP="00F25C3F">
            <w:pPr>
              <w:widowControl/>
              <w:spacing w:before="100" w:beforeAutospacing="1" w:after="100" w:afterAutospacing="1" w:line="375" w:lineRule="atLeast"/>
              <w:jc w:val="center"/>
              <w:rPr>
                <w:rFonts w:ascii="宋体" w:hAnsi="宋体" w:cs="宋体"/>
                <w:kern w:val="0"/>
                <w:szCs w:val="21"/>
              </w:rPr>
            </w:pPr>
            <w:r w:rsidRPr="005F7BAF">
              <w:rPr>
                <w:rFonts w:ascii="宋体" w:hAnsi="宋体" w:cs="宋体" w:hint="eastAsia"/>
                <w:kern w:val="0"/>
                <w:szCs w:val="21"/>
              </w:rPr>
              <w:t>验收监测单位</w:t>
            </w:r>
          </w:p>
        </w:tc>
        <w:tc>
          <w:tcPr>
            <w:tcW w:w="6196" w:type="dxa"/>
            <w:tcBorders>
              <w:top w:val="outset" w:sz="6" w:space="0" w:color="000000"/>
              <w:left w:val="outset" w:sz="6" w:space="0" w:color="000000"/>
              <w:bottom w:val="outset" w:sz="6" w:space="0" w:color="000000"/>
              <w:right w:val="outset" w:sz="6" w:space="0" w:color="000000"/>
            </w:tcBorders>
            <w:vAlign w:val="center"/>
            <w:hideMark/>
          </w:tcPr>
          <w:p w:rsidR="00F25C3F" w:rsidRPr="005F7BAF" w:rsidRDefault="005F7BAF" w:rsidP="003827F0">
            <w:pPr>
              <w:widowControl/>
              <w:spacing w:before="100" w:beforeAutospacing="1" w:after="100" w:afterAutospacing="1" w:line="375" w:lineRule="atLeast"/>
              <w:jc w:val="center"/>
              <w:rPr>
                <w:rFonts w:ascii="宋体" w:hAnsi="宋体" w:cs="宋体"/>
                <w:kern w:val="0"/>
                <w:szCs w:val="21"/>
              </w:rPr>
            </w:pPr>
            <w:r w:rsidRPr="005F7BAF">
              <w:rPr>
                <w:rFonts w:asciiTheme="minorEastAsia" w:hAnsiTheme="minorEastAsia" w:cstheme="minorEastAsia" w:hint="eastAsia"/>
                <w:szCs w:val="21"/>
              </w:rPr>
              <w:t>汨罗市环境监测站</w:t>
            </w:r>
          </w:p>
        </w:tc>
      </w:tr>
      <w:tr w:rsidR="00F25C3F" w:rsidRPr="00DA2DBC" w:rsidTr="004D3A63">
        <w:trPr>
          <w:trHeight w:val="2723"/>
        </w:trPr>
        <w:tc>
          <w:tcPr>
            <w:tcW w:w="3153" w:type="dxa"/>
            <w:tcBorders>
              <w:top w:val="outset" w:sz="6" w:space="0" w:color="000000"/>
              <w:left w:val="outset" w:sz="6" w:space="0" w:color="000000"/>
              <w:bottom w:val="outset" w:sz="6" w:space="0" w:color="000000"/>
              <w:right w:val="outset" w:sz="6" w:space="0" w:color="000000"/>
            </w:tcBorders>
            <w:vAlign w:val="center"/>
            <w:hideMark/>
          </w:tcPr>
          <w:p w:rsidR="00F25C3F" w:rsidRPr="005F7BAF" w:rsidRDefault="00F25C3F" w:rsidP="00F25C3F">
            <w:pPr>
              <w:widowControl/>
              <w:spacing w:before="100" w:beforeAutospacing="1" w:after="100" w:afterAutospacing="1" w:line="375" w:lineRule="atLeast"/>
              <w:jc w:val="center"/>
              <w:rPr>
                <w:rFonts w:ascii="宋体" w:hAnsi="宋体" w:cs="宋体"/>
                <w:kern w:val="0"/>
                <w:szCs w:val="21"/>
              </w:rPr>
            </w:pPr>
            <w:r w:rsidRPr="005F7BAF">
              <w:rPr>
                <w:rFonts w:ascii="宋体" w:hAnsi="宋体" w:cs="宋体" w:hint="eastAsia"/>
                <w:kern w:val="0"/>
                <w:szCs w:val="21"/>
              </w:rPr>
              <w:t>项目概况</w:t>
            </w:r>
          </w:p>
        </w:tc>
        <w:tc>
          <w:tcPr>
            <w:tcW w:w="6196" w:type="dxa"/>
            <w:tcBorders>
              <w:top w:val="outset" w:sz="6" w:space="0" w:color="000000"/>
              <w:left w:val="outset" w:sz="6" w:space="0" w:color="000000"/>
              <w:bottom w:val="outset" w:sz="6" w:space="0" w:color="000000"/>
              <w:right w:val="outset" w:sz="6" w:space="0" w:color="000000"/>
            </w:tcBorders>
            <w:vAlign w:val="center"/>
            <w:hideMark/>
          </w:tcPr>
          <w:p w:rsidR="003827F0" w:rsidRPr="005F7BAF" w:rsidRDefault="005F7BAF" w:rsidP="005F7BAF">
            <w:pPr>
              <w:spacing w:line="480" w:lineRule="auto"/>
              <w:ind w:firstLineChars="150" w:firstLine="315"/>
              <w:rPr>
                <w:rFonts w:asciiTheme="minorEastAsia" w:hAnsiTheme="minorEastAsia" w:cstheme="minorEastAsia"/>
                <w:color w:val="000000"/>
                <w:szCs w:val="21"/>
              </w:rPr>
            </w:pPr>
            <w:r>
              <w:rPr>
                <w:rFonts w:asciiTheme="minorEastAsia" w:hAnsiTheme="minorEastAsia" w:cstheme="minorEastAsia" w:hint="eastAsia"/>
                <w:szCs w:val="21"/>
              </w:rPr>
              <w:t>该</w:t>
            </w:r>
            <w:r w:rsidRPr="005F7BAF">
              <w:rPr>
                <w:rFonts w:asciiTheme="minorEastAsia" w:hAnsiTheme="minorEastAsia" w:cstheme="minorEastAsia" w:hint="eastAsia"/>
                <w:szCs w:val="21"/>
              </w:rPr>
              <w:t>项目位于汨罗市弼时镇大里塘村工业小区，项目占地面积13336平方米</w:t>
            </w:r>
            <w:r w:rsidRPr="005F7BAF">
              <w:rPr>
                <w:rFonts w:asciiTheme="minorEastAsia" w:hAnsiTheme="minorEastAsia" w:cstheme="minorEastAsia" w:hint="eastAsia"/>
                <w:bCs/>
                <w:szCs w:val="21"/>
              </w:rPr>
              <w:t>。</w:t>
            </w:r>
            <w:r w:rsidRPr="005F7BAF">
              <w:rPr>
                <w:rFonts w:asciiTheme="minorEastAsia" w:hAnsiTheme="minorEastAsia" w:cstheme="minorEastAsia" w:hint="eastAsia"/>
                <w:szCs w:val="21"/>
              </w:rPr>
              <w:t>项目已建成主体工程内容：2栋生产车间、1栋办公综合用房。</w:t>
            </w:r>
            <w:r w:rsidRPr="005F7BAF">
              <w:rPr>
                <w:rFonts w:asciiTheme="minorEastAsia" w:hAnsiTheme="minorEastAsia" w:cstheme="minorEastAsia" w:hint="eastAsia"/>
                <w:bCs/>
                <w:szCs w:val="21"/>
              </w:rPr>
              <w:t>原环评批准建设日本豆腐、千页豆腐、鸡蛋干三条</w:t>
            </w:r>
            <w:r w:rsidRPr="005F7BAF">
              <w:rPr>
                <w:rFonts w:asciiTheme="minorEastAsia" w:hAnsiTheme="minorEastAsia" w:cstheme="minorEastAsia" w:hint="eastAsia"/>
                <w:szCs w:val="21"/>
              </w:rPr>
              <w:t>生产线中，已建成</w:t>
            </w:r>
            <w:r w:rsidRPr="005F7BAF">
              <w:rPr>
                <w:rFonts w:asciiTheme="minorEastAsia" w:hAnsiTheme="minorEastAsia" w:cstheme="minorEastAsia" w:hint="eastAsia"/>
                <w:bCs/>
                <w:szCs w:val="21"/>
              </w:rPr>
              <w:t>日本豆腐、千页豆腐两条生产线，</w:t>
            </w:r>
            <w:r w:rsidRPr="005F7BAF">
              <w:rPr>
                <w:rFonts w:ascii="宋体" w:hAnsi="宋体" w:hint="eastAsia"/>
                <w:szCs w:val="21"/>
              </w:rPr>
              <w:t>鸡蛋干生产线暂未建成，此次验收为阶段性验收。</w:t>
            </w:r>
          </w:p>
        </w:tc>
      </w:tr>
      <w:tr w:rsidR="00F25C3F" w:rsidRPr="00DA2DBC" w:rsidTr="004D3A63">
        <w:trPr>
          <w:trHeight w:val="1090"/>
        </w:trPr>
        <w:tc>
          <w:tcPr>
            <w:tcW w:w="3153" w:type="dxa"/>
            <w:tcBorders>
              <w:top w:val="outset" w:sz="6" w:space="0" w:color="000000"/>
              <w:left w:val="outset" w:sz="6" w:space="0" w:color="000000"/>
              <w:bottom w:val="outset" w:sz="6" w:space="0" w:color="000000"/>
              <w:right w:val="outset" w:sz="6" w:space="0" w:color="000000"/>
            </w:tcBorders>
            <w:vAlign w:val="center"/>
            <w:hideMark/>
          </w:tcPr>
          <w:p w:rsidR="00F25C3F" w:rsidRPr="005F7BAF" w:rsidRDefault="00F25C3F" w:rsidP="00F25C3F">
            <w:pPr>
              <w:widowControl/>
              <w:spacing w:before="100" w:beforeAutospacing="1" w:after="100" w:afterAutospacing="1" w:line="375" w:lineRule="atLeast"/>
              <w:jc w:val="center"/>
              <w:rPr>
                <w:rFonts w:ascii="宋体" w:hAnsi="宋体" w:cs="宋体"/>
                <w:kern w:val="0"/>
                <w:szCs w:val="21"/>
              </w:rPr>
            </w:pPr>
            <w:r w:rsidRPr="005F7BAF">
              <w:rPr>
                <w:rFonts w:ascii="宋体" w:hAnsi="宋体" w:cs="宋体" w:hint="eastAsia"/>
                <w:kern w:val="0"/>
                <w:szCs w:val="21"/>
              </w:rPr>
              <w:t>环保措施落实情况</w:t>
            </w:r>
          </w:p>
        </w:tc>
        <w:tc>
          <w:tcPr>
            <w:tcW w:w="6196" w:type="dxa"/>
            <w:tcBorders>
              <w:top w:val="outset" w:sz="6" w:space="0" w:color="000000"/>
              <w:left w:val="outset" w:sz="6" w:space="0" w:color="000000"/>
              <w:bottom w:val="outset" w:sz="6" w:space="0" w:color="000000"/>
              <w:right w:val="outset" w:sz="6" w:space="0" w:color="000000"/>
            </w:tcBorders>
            <w:vAlign w:val="center"/>
            <w:hideMark/>
          </w:tcPr>
          <w:p w:rsidR="00F25C3F" w:rsidRPr="005F7BAF" w:rsidRDefault="00F25C3F" w:rsidP="00F25C3F">
            <w:pPr>
              <w:widowControl/>
              <w:spacing w:before="100" w:beforeAutospacing="1" w:after="100" w:afterAutospacing="1" w:line="375" w:lineRule="atLeast"/>
              <w:jc w:val="left"/>
              <w:rPr>
                <w:rFonts w:ascii="宋体" w:hAnsi="宋体" w:cs="宋体"/>
                <w:kern w:val="0"/>
                <w:szCs w:val="21"/>
              </w:rPr>
            </w:pPr>
            <w:r w:rsidRPr="005F7BAF">
              <w:rPr>
                <w:rFonts w:ascii="宋体" w:hAnsi="宋体" w:cs="宋体" w:hint="eastAsia"/>
                <w:kern w:val="0"/>
                <w:szCs w:val="21"/>
              </w:rPr>
              <w:t>项目总体按环评批复要求落实了各项环保措施和环境风险防范措施。</w:t>
            </w:r>
          </w:p>
        </w:tc>
      </w:tr>
      <w:tr w:rsidR="00F25C3F" w:rsidRPr="00DA2DBC" w:rsidTr="004D3A63">
        <w:trPr>
          <w:trHeight w:val="1536"/>
        </w:trPr>
        <w:tc>
          <w:tcPr>
            <w:tcW w:w="3153" w:type="dxa"/>
            <w:tcBorders>
              <w:top w:val="outset" w:sz="6" w:space="0" w:color="000000"/>
              <w:left w:val="outset" w:sz="6" w:space="0" w:color="000000"/>
              <w:bottom w:val="outset" w:sz="6" w:space="0" w:color="000000"/>
              <w:right w:val="outset" w:sz="6" w:space="0" w:color="000000"/>
            </w:tcBorders>
            <w:vAlign w:val="center"/>
            <w:hideMark/>
          </w:tcPr>
          <w:p w:rsidR="00F25C3F" w:rsidRPr="005F7BAF" w:rsidRDefault="00F25C3F" w:rsidP="00F25C3F">
            <w:pPr>
              <w:widowControl/>
              <w:spacing w:before="100" w:beforeAutospacing="1" w:after="100" w:afterAutospacing="1" w:line="375" w:lineRule="atLeast"/>
              <w:jc w:val="center"/>
              <w:rPr>
                <w:rFonts w:ascii="宋体" w:hAnsi="宋体" w:cs="宋体"/>
                <w:kern w:val="0"/>
                <w:szCs w:val="21"/>
              </w:rPr>
            </w:pPr>
            <w:r w:rsidRPr="005F7BAF">
              <w:rPr>
                <w:rFonts w:ascii="宋体" w:hAnsi="宋体" w:cs="宋体" w:hint="eastAsia"/>
                <w:kern w:val="0"/>
                <w:szCs w:val="21"/>
              </w:rPr>
              <w:t>听证权利告知</w:t>
            </w:r>
          </w:p>
        </w:tc>
        <w:tc>
          <w:tcPr>
            <w:tcW w:w="6196" w:type="dxa"/>
            <w:tcBorders>
              <w:top w:val="outset" w:sz="6" w:space="0" w:color="000000"/>
              <w:left w:val="outset" w:sz="6" w:space="0" w:color="000000"/>
              <w:bottom w:val="outset" w:sz="6" w:space="0" w:color="000000"/>
              <w:right w:val="outset" w:sz="6" w:space="0" w:color="000000"/>
            </w:tcBorders>
            <w:vAlign w:val="center"/>
            <w:hideMark/>
          </w:tcPr>
          <w:p w:rsidR="00F25C3F" w:rsidRPr="005F7BAF" w:rsidRDefault="00F25C3F" w:rsidP="00F25C3F">
            <w:pPr>
              <w:widowControl/>
              <w:spacing w:before="100" w:beforeAutospacing="1" w:after="100" w:afterAutospacing="1" w:line="375" w:lineRule="atLeast"/>
              <w:jc w:val="left"/>
              <w:rPr>
                <w:rFonts w:ascii="宋体" w:hAnsi="宋体" w:cs="宋体"/>
                <w:kern w:val="0"/>
                <w:szCs w:val="21"/>
              </w:rPr>
            </w:pPr>
            <w:r w:rsidRPr="005F7BAF">
              <w:rPr>
                <w:rFonts w:ascii="宋体" w:hAnsi="宋体" w:cs="宋体" w:hint="eastAsia"/>
                <w:kern w:val="0"/>
                <w:szCs w:val="21"/>
              </w:rPr>
              <w:t>依据《中华人民共和国行政许可法》，自公示之日起五个工作日内申请人、利害关系人可对拟作出的建设项目竣工环境保护验收批复决定提出听证申请。</w:t>
            </w:r>
          </w:p>
        </w:tc>
      </w:tr>
      <w:tr w:rsidR="00F25C3F" w:rsidRPr="00DA2DBC" w:rsidTr="004D3A63">
        <w:trPr>
          <w:trHeight w:val="1443"/>
        </w:trPr>
        <w:tc>
          <w:tcPr>
            <w:tcW w:w="3153" w:type="dxa"/>
            <w:tcBorders>
              <w:top w:val="outset" w:sz="6" w:space="0" w:color="000000"/>
              <w:left w:val="outset" w:sz="6" w:space="0" w:color="000000"/>
              <w:bottom w:val="outset" w:sz="6" w:space="0" w:color="000000"/>
              <w:right w:val="outset" w:sz="6" w:space="0" w:color="000000"/>
            </w:tcBorders>
            <w:vAlign w:val="center"/>
            <w:hideMark/>
          </w:tcPr>
          <w:p w:rsidR="00F25C3F" w:rsidRPr="005F7BAF" w:rsidRDefault="00F25C3F" w:rsidP="008E4415">
            <w:pPr>
              <w:widowControl/>
              <w:spacing w:before="100" w:beforeAutospacing="1" w:after="100" w:afterAutospacing="1" w:line="375" w:lineRule="atLeast"/>
              <w:jc w:val="center"/>
              <w:rPr>
                <w:rFonts w:ascii="宋体" w:hAnsi="宋体" w:cs="宋体"/>
                <w:kern w:val="0"/>
                <w:szCs w:val="21"/>
              </w:rPr>
            </w:pPr>
            <w:r w:rsidRPr="005F7BAF">
              <w:rPr>
                <w:rFonts w:ascii="宋体" w:hAnsi="宋体" w:cs="宋体" w:hint="eastAsia"/>
                <w:kern w:val="0"/>
                <w:szCs w:val="21"/>
              </w:rPr>
              <w:t>公众反馈意见</w:t>
            </w:r>
            <w:r w:rsidR="008E4415" w:rsidRPr="005F7BAF">
              <w:rPr>
                <w:rFonts w:ascii="宋体" w:hAnsi="宋体" w:cs="宋体" w:hint="eastAsia"/>
                <w:kern w:val="0"/>
                <w:szCs w:val="21"/>
              </w:rPr>
              <w:t>联系</w:t>
            </w:r>
            <w:r w:rsidRPr="005F7BAF">
              <w:rPr>
                <w:rFonts w:ascii="宋体" w:hAnsi="宋体" w:cs="宋体" w:hint="eastAsia"/>
                <w:kern w:val="0"/>
                <w:szCs w:val="21"/>
              </w:rPr>
              <w:t>方式</w:t>
            </w:r>
          </w:p>
        </w:tc>
        <w:tc>
          <w:tcPr>
            <w:tcW w:w="6196" w:type="dxa"/>
            <w:tcBorders>
              <w:top w:val="outset" w:sz="6" w:space="0" w:color="000000"/>
              <w:left w:val="outset" w:sz="6" w:space="0" w:color="000000"/>
              <w:bottom w:val="outset" w:sz="6" w:space="0" w:color="000000"/>
              <w:right w:val="outset" w:sz="6" w:space="0" w:color="000000"/>
            </w:tcBorders>
            <w:vAlign w:val="center"/>
            <w:hideMark/>
          </w:tcPr>
          <w:p w:rsidR="00F25C3F" w:rsidRPr="005F7BAF" w:rsidRDefault="00F25C3F" w:rsidP="00DA2DBC">
            <w:pPr>
              <w:widowControl/>
              <w:spacing w:before="100" w:beforeAutospacing="1" w:after="100" w:afterAutospacing="1" w:line="375" w:lineRule="atLeast"/>
              <w:ind w:firstLineChars="300" w:firstLine="630"/>
              <w:jc w:val="left"/>
              <w:rPr>
                <w:rFonts w:ascii="宋体" w:hAnsi="宋体" w:cs="宋体"/>
                <w:kern w:val="0"/>
                <w:szCs w:val="21"/>
              </w:rPr>
            </w:pPr>
            <w:r w:rsidRPr="005F7BAF">
              <w:rPr>
                <w:rFonts w:ascii="宋体" w:hAnsi="宋体" w:cs="宋体" w:hint="eastAsia"/>
                <w:kern w:val="0"/>
                <w:szCs w:val="21"/>
              </w:rPr>
              <w:t>竣工验收股  0730--5244054</w:t>
            </w:r>
          </w:p>
        </w:tc>
      </w:tr>
    </w:tbl>
    <w:p w:rsidR="008E4415" w:rsidRPr="00DA2DBC" w:rsidRDefault="008E4415" w:rsidP="00242C2E">
      <w:pPr>
        <w:rPr>
          <w:rFonts w:ascii="宋体" w:hAnsi="宋体" w:cs="宋体"/>
          <w:szCs w:val="21"/>
        </w:rPr>
      </w:pPr>
    </w:p>
    <w:sectPr w:rsidR="008E4415" w:rsidRPr="00DA2DBC" w:rsidSect="005669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BB9" w:rsidRDefault="00075BB9" w:rsidP="00242C2E">
      <w:r>
        <w:separator/>
      </w:r>
    </w:p>
  </w:endnote>
  <w:endnote w:type="continuationSeparator" w:id="1">
    <w:p w:rsidR="00075BB9" w:rsidRDefault="00075BB9" w:rsidP="00242C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BB9" w:rsidRDefault="00075BB9" w:rsidP="00242C2E">
      <w:r>
        <w:separator/>
      </w:r>
    </w:p>
  </w:footnote>
  <w:footnote w:type="continuationSeparator" w:id="1">
    <w:p w:rsidR="00075BB9" w:rsidRDefault="00075BB9" w:rsidP="00242C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5C3F"/>
    <w:rsid w:val="000029CF"/>
    <w:rsid w:val="00010DD9"/>
    <w:rsid w:val="00075BB9"/>
    <w:rsid w:val="000D792E"/>
    <w:rsid w:val="000E2191"/>
    <w:rsid w:val="00140F2D"/>
    <w:rsid w:val="00166F27"/>
    <w:rsid w:val="001D284A"/>
    <w:rsid w:val="001D38C5"/>
    <w:rsid w:val="001D5F27"/>
    <w:rsid w:val="001D6E07"/>
    <w:rsid w:val="002047DF"/>
    <w:rsid w:val="002266BD"/>
    <w:rsid w:val="00227C82"/>
    <w:rsid w:val="00242C2E"/>
    <w:rsid w:val="002E08DB"/>
    <w:rsid w:val="003827F0"/>
    <w:rsid w:val="00386B0C"/>
    <w:rsid w:val="003A0082"/>
    <w:rsid w:val="003E44AF"/>
    <w:rsid w:val="004317F9"/>
    <w:rsid w:val="00475875"/>
    <w:rsid w:val="00486B1C"/>
    <w:rsid w:val="00494AA1"/>
    <w:rsid w:val="004D3A63"/>
    <w:rsid w:val="0055087D"/>
    <w:rsid w:val="005659FE"/>
    <w:rsid w:val="005669D8"/>
    <w:rsid w:val="005A688B"/>
    <w:rsid w:val="005D0CB4"/>
    <w:rsid w:val="005F7BAF"/>
    <w:rsid w:val="00633430"/>
    <w:rsid w:val="006D7FD7"/>
    <w:rsid w:val="0070718F"/>
    <w:rsid w:val="00751BA1"/>
    <w:rsid w:val="007665A3"/>
    <w:rsid w:val="007A3EB1"/>
    <w:rsid w:val="007D0EF0"/>
    <w:rsid w:val="00813F85"/>
    <w:rsid w:val="00834285"/>
    <w:rsid w:val="008C60D0"/>
    <w:rsid w:val="008E4415"/>
    <w:rsid w:val="008F4060"/>
    <w:rsid w:val="00943755"/>
    <w:rsid w:val="009E786B"/>
    <w:rsid w:val="00A2768B"/>
    <w:rsid w:val="00A3648D"/>
    <w:rsid w:val="00A61B73"/>
    <w:rsid w:val="00AB7659"/>
    <w:rsid w:val="00B0645F"/>
    <w:rsid w:val="00B34E1C"/>
    <w:rsid w:val="00B42C8E"/>
    <w:rsid w:val="00B7236A"/>
    <w:rsid w:val="00B910CA"/>
    <w:rsid w:val="00BA101D"/>
    <w:rsid w:val="00BB6C8B"/>
    <w:rsid w:val="00BF20FB"/>
    <w:rsid w:val="00C5231F"/>
    <w:rsid w:val="00C572B5"/>
    <w:rsid w:val="00CC3DC0"/>
    <w:rsid w:val="00CC7457"/>
    <w:rsid w:val="00CD5B2A"/>
    <w:rsid w:val="00CE1635"/>
    <w:rsid w:val="00CE5B69"/>
    <w:rsid w:val="00DA0447"/>
    <w:rsid w:val="00DA0D14"/>
    <w:rsid w:val="00DA2DBC"/>
    <w:rsid w:val="00DA6210"/>
    <w:rsid w:val="00DB5601"/>
    <w:rsid w:val="00DD2B10"/>
    <w:rsid w:val="00E0215A"/>
    <w:rsid w:val="00E042C0"/>
    <w:rsid w:val="00E86084"/>
    <w:rsid w:val="00ED2191"/>
    <w:rsid w:val="00F13BA2"/>
    <w:rsid w:val="00F23A2F"/>
    <w:rsid w:val="00F25C3F"/>
    <w:rsid w:val="00FE1D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9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5C3F"/>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unhideWhenUsed/>
    <w:rsid w:val="00242C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42C2E"/>
    <w:rPr>
      <w:kern w:val="2"/>
      <w:sz w:val="18"/>
      <w:szCs w:val="18"/>
    </w:rPr>
  </w:style>
  <w:style w:type="paragraph" w:styleId="a5">
    <w:name w:val="footer"/>
    <w:basedOn w:val="a"/>
    <w:link w:val="Char0"/>
    <w:uiPriority w:val="99"/>
    <w:semiHidden/>
    <w:unhideWhenUsed/>
    <w:rsid w:val="00242C2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42C2E"/>
    <w:rPr>
      <w:kern w:val="2"/>
      <w:sz w:val="18"/>
      <w:szCs w:val="18"/>
    </w:rPr>
  </w:style>
</w:styles>
</file>

<file path=word/webSettings.xml><?xml version="1.0" encoding="utf-8"?>
<w:webSettings xmlns:r="http://schemas.openxmlformats.org/officeDocument/2006/relationships" xmlns:w="http://schemas.openxmlformats.org/wordprocessingml/2006/main">
  <w:divs>
    <w:div w:id="44910742">
      <w:bodyDiv w:val="1"/>
      <w:marLeft w:val="0"/>
      <w:marRight w:val="0"/>
      <w:marTop w:val="0"/>
      <w:marBottom w:val="0"/>
      <w:divBdr>
        <w:top w:val="none" w:sz="0" w:space="0" w:color="auto"/>
        <w:left w:val="none" w:sz="0" w:space="0" w:color="auto"/>
        <w:bottom w:val="none" w:sz="0" w:space="0" w:color="auto"/>
        <w:right w:val="none" w:sz="0" w:space="0" w:color="auto"/>
      </w:divBdr>
      <w:divsChild>
        <w:div w:id="1648363027">
          <w:marLeft w:val="0"/>
          <w:marRight w:val="0"/>
          <w:marTop w:val="100"/>
          <w:marBottom w:val="100"/>
          <w:divBdr>
            <w:top w:val="none" w:sz="0" w:space="0" w:color="auto"/>
            <w:left w:val="none" w:sz="0" w:space="0" w:color="auto"/>
            <w:bottom w:val="none" w:sz="0" w:space="0" w:color="auto"/>
            <w:right w:val="none" w:sz="0" w:space="0" w:color="auto"/>
          </w:divBdr>
          <w:divsChild>
            <w:div w:id="14320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72632">
      <w:bodyDiv w:val="1"/>
      <w:marLeft w:val="0"/>
      <w:marRight w:val="0"/>
      <w:marTop w:val="0"/>
      <w:marBottom w:val="0"/>
      <w:divBdr>
        <w:top w:val="none" w:sz="0" w:space="0" w:color="auto"/>
        <w:left w:val="none" w:sz="0" w:space="0" w:color="auto"/>
        <w:bottom w:val="none" w:sz="0" w:space="0" w:color="auto"/>
        <w:right w:val="none" w:sz="0" w:space="0" w:color="auto"/>
      </w:divBdr>
      <w:divsChild>
        <w:div w:id="2107380787">
          <w:marLeft w:val="0"/>
          <w:marRight w:val="0"/>
          <w:marTop w:val="100"/>
          <w:marBottom w:val="100"/>
          <w:divBdr>
            <w:top w:val="none" w:sz="0" w:space="0" w:color="auto"/>
            <w:left w:val="none" w:sz="0" w:space="0" w:color="auto"/>
            <w:bottom w:val="none" w:sz="0" w:space="0" w:color="auto"/>
            <w:right w:val="none" w:sz="0" w:space="0" w:color="auto"/>
          </w:divBdr>
          <w:divsChild>
            <w:div w:id="153291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cp:lastModifiedBy>
  <cp:revision>3</cp:revision>
  <dcterms:created xsi:type="dcterms:W3CDTF">2017-08-17T01:10:00Z</dcterms:created>
  <dcterms:modified xsi:type="dcterms:W3CDTF">2017-08-17T01:11:00Z</dcterms:modified>
</cp:coreProperties>
</file>