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40"/>
          <w:szCs w:val="40"/>
          <w:lang w:val="en-US" w:eastAsia="zh-CN"/>
        </w:rPr>
        <w:t>2024年湖南省楚之晟控股实业集团有限公司公开招聘正式员工岗</w:t>
      </w: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位明细表</w:t>
      </w:r>
    </w:p>
    <w:tbl>
      <w:tblPr>
        <w:tblStyle w:val="2"/>
        <w:tblW w:w="5323" w:type="pct"/>
        <w:tblInd w:w="-4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10"/>
        <w:gridCol w:w="810"/>
        <w:gridCol w:w="691"/>
        <w:gridCol w:w="825"/>
        <w:gridCol w:w="690"/>
        <w:gridCol w:w="1035"/>
        <w:gridCol w:w="1215"/>
        <w:gridCol w:w="6164"/>
        <w:gridCol w:w="780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学历（学位）要求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薪酬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待遇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融资专员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B01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1.具有3年以上金融机构筹、融资工作相关经历（或1年以上县级及以上平台公司筹、融资工作相关经历）；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2.至少直接全流程参与过1只债券（包括公司债、企业债、政府专项债等）发行工作。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3.具备C1及以上驾驶证；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4.熟悉各大银行政策及金融机构业务办理流程，能熟练使用办公软件。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8-10W/年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需经常加班，适合男性。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子公司综合管理部部长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B02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土建类、电力技术类、电子信息类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1.具有5年以上建筑企业项目建设工作相关经历，且有2年以上建筑企业管理岗位工作相关经历；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2.具备二级建造师及以上执业职格证书，具备C1及以上驾驶证；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3.熟悉工程项目全过程周期管理，有良好的沟通、协调和统筹能力，具有一定的企业综合管理经验，能协助上级处理日常行政工作；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4.熟悉办公室日常工作流程，熟练操作办公软件。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6-8W/年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下属建设公司职位，需经常联络工地及工程相关部门，有随领导外勤出差要求，适合男性。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安环专员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B03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土建类、环境与安全类、地矿类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1.具有3年以上建筑项目现场施工管理工作相关经历，且具有1年以上矿山或码头安全环保工作相关经历；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2.熟悉矿山或码头安全环保全流程管理及现场施工工作；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3.具备二级建造师及以上执业职格证书；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4.具备C1及以上驾驶证；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5.具有良好的沟通、协调和统筹能力。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6-8W/年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需常驻矿山，且经常晚上加班，适合男性。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砂石项目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现场管理专员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B04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土建类、测绘类、地矿类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1.具有3年以上建筑行业项目现场管理工作相关经历，且具有1年以上砂石项目现场管理方面工作相关经历，熟悉机制砂工艺全流程；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2.具备二级建造师及以上执业职格证书和中级工程师及以上职称；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3.具备C1及以上驾驶证；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4.因项目涉水，必须具备良好的游泳技能；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5.具有良好的统筹协调能力，能够协调项目周边错综复杂的关系。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6-8W/年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需长期外勤出差，适合男性。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光伏项目专员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B05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1.具有3年以上光伏业务项目工作相关经历（或1年以上县级及以上平台公司光伏业务项目工作相关经历）；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2.熟悉光伏项目全流程手续办理，特别是熟悉项目申报等流程；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3.具备C1及以上驾驶证；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4.具有良好的统筹协调能力，能够协调好行业内错综复杂的关系；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5.具有良好的团队协作精神和承压能力，能适应长期在乡村推进业务的条件。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6-8W/年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需长期外勤出差，适合男性。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MjkxMzFlOGE2NDFkMTNmZDM3YjVhNWE0NWE0YTEifQ=="/>
  </w:docVars>
  <w:rsids>
    <w:rsidRoot w:val="04B7517F"/>
    <w:rsid w:val="04B7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2024-05-31T03:00:00Z</dcterms:created>
  <dc:creator>双双</dc:creator>
  <cp:lastModifiedBy>双双</cp:lastModifiedBy>
  <dcterms:modified xsi:type="dcterms:W3CDTF">2024-05-31T03:01:24Z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5F6CE0C4408C4DC69678FF89DDDF02F3_11</vt:lpwstr>
  </property>
</Properties>
</file>