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8AFF4" w14:textId="77777777" w:rsidR="0016221E" w:rsidRDefault="00000000">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2022年度部门整体支出绩效评价基础</w:t>
      </w:r>
    </w:p>
    <w:p w14:paraId="01F2E98E" w14:textId="77777777" w:rsidR="0016221E" w:rsidRDefault="00000000">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14:paraId="5EF68BC1" w14:textId="77777777" w:rsidR="0016221E" w:rsidRDefault="0016221E">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1"/>
        <w:gridCol w:w="1158"/>
        <w:gridCol w:w="958"/>
        <w:gridCol w:w="960"/>
        <w:gridCol w:w="1079"/>
        <w:gridCol w:w="1039"/>
        <w:gridCol w:w="944"/>
      </w:tblGrid>
      <w:tr w:rsidR="0016221E" w14:paraId="105D3E6D" w14:textId="77777777">
        <w:trPr>
          <w:trHeight w:val="354"/>
        </w:trPr>
        <w:tc>
          <w:tcPr>
            <w:tcW w:w="3271" w:type="dxa"/>
            <w:vMerge w:val="restart"/>
            <w:tcBorders>
              <w:bottom w:val="nil"/>
            </w:tcBorders>
            <w:vAlign w:val="center"/>
          </w:tcPr>
          <w:p w14:paraId="335C5A89" w14:textId="77777777" w:rsidR="0016221E" w:rsidRDefault="00000000">
            <w:pPr>
              <w:ind w:firstLine="420"/>
              <w:jc w:val="center"/>
              <w:rPr>
                <w:rFonts w:ascii="仿宋_GB2312" w:eastAsia="仿宋_GB2312"/>
              </w:rPr>
            </w:pPr>
            <w:r>
              <w:rPr>
                <w:rFonts w:ascii="仿宋_GB2312" w:eastAsia="仿宋_GB2312" w:hAnsi="宋体" w:cs="宋体" w:hint="eastAsia"/>
              </w:rPr>
              <w:t>财政供养人员情况</w:t>
            </w:r>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14:paraId="790A0811" w14:textId="77777777" w:rsidR="0016221E" w:rsidRDefault="00000000">
            <w:pPr>
              <w:ind w:firstLine="420"/>
              <w:jc w:val="center"/>
              <w:rPr>
                <w:rFonts w:ascii="仿宋_GB2312" w:eastAsia="仿宋_GB2312"/>
              </w:rPr>
            </w:pPr>
            <w:r>
              <w:rPr>
                <w:rFonts w:ascii="仿宋_GB2312" w:eastAsia="仿宋_GB2312" w:hAnsi="宋体" w:cs="宋体" w:hint="eastAsia"/>
              </w:rPr>
              <w:t>编制数</w:t>
            </w:r>
          </w:p>
        </w:tc>
        <w:tc>
          <w:tcPr>
            <w:tcW w:w="2039" w:type="dxa"/>
            <w:gridSpan w:val="2"/>
            <w:vAlign w:val="center"/>
          </w:tcPr>
          <w:p w14:paraId="10E46D43" w14:textId="77777777" w:rsidR="0016221E" w:rsidRDefault="0000000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年实际在职人数</w:t>
            </w:r>
          </w:p>
        </w:tc>
        <w:tc>
          <w:tcPr>
            <w:tcW w:w="1983" w:type="dxa"/>
            <w:gridSpan w:val="2"/>
            <w:vAlign w:val="center"/>
          </w:tcPr>
          <w:p w14:paraId="26406B33" w14:textId="77777777" w:rsidR="0016221E" w:rsidRDefault="00000000">
            <w:pPr>
              <w:ind w:firstLineChars="300" w:firstLine="630"/>
              <w:jc w:val="center"/>
              <w:rPr>
                <w:rFonts w:ascii="仿宋_GB2312" w:eastAsia="仿宋_GB2312"/>
              </w:rPr>
            </w:pPr>
            <w:r>
              <w:rPr>
                <w:rFonts w:ascii="仿宋_GB2312" w:eastAsia="仿宋_GB2312" w:hAnsi="宋体" w:cs="宋体" w:hint="eastAsia"/>
              </w:rPr>
              <w:t>控制率</w:t>
            </w:r>
          </w:p>
        </w:tc>
      </w:tr>
      <w:tr w:rsidR="0016221E" w14:paraId="1B467CAC" w14:textId="77777777">
        <w:trPr>
          <w:trHeight w:val="350"/>
        </w:trPr>
        <w:tc>
          <w:tcPr>
            <w:tcW w:w="3271" w:type="dxa"/>
            <w:vMerge/>
            <w:tcBorders>
              <w:top w:val="nil"/>
            </w:tcBorders>
            <w:vAlign w:val="center"/>
          </w:tcPr>
          <w:p w14:paraId="6430863B" w14:textId="77777777" w:rsidR="0016221E" w:rsidRDefault="0016221E">
            <w:pPr>
              <w:ind w:firstLine="420"/>
              <w:jc w:val="center"/>
              <w:rPr>
                <w:rFonts w:ascii="仿宋_GB2312" w:eastAsia="仿宋_GB2312"/>
              </w:rPr>
            </w:pPr>
          </w:p>
        </w:tc>
        <w:tc>
          <w:tcPr>
            <w:tcW w:w="2116" w:type="dxa"/>
            <w:gridSpan w:val="2"/>
            <w:vAlign w:val="center"/>
          </w:tcPr>
          <w:p w14:paraId="349A6CD6" w14:textId="477E128D" w:rsidR="0016221E" w:rsidRDefault="00974822">
            <w:pPr>
              <w:ind w:firstLine="420"/>
              <w:jc w:val="center"/>
              <w:rPr>
                <w:rFonts w:ascii="仿宋_GB2312" w:eastAsia="仿宋_GB2312"/>
              </w:rPr>
            </w:pPr>
            <w:r>
              <w:rPr>
                <w:rFonts w:ascii="仿宋_GB2312" w:eastAsia="仿宋_GB2312" w:hint="eastAsia"/>
                <w:lang w:eastAsia="zh-CN"/>
              </w:rPr>
              <w:t>78</w:t>
            </w:r>
          </w:p>
        </w:tc>
        <w:tc>
          <w:tcPr>
            <w:tcW w:w="2039" w:type="dxa"/>
            <w:gridSpan w:val="2"/>
            <w:vAlign w:val="center"/>
          </w:tcPr>
          <w:p w14:paraId="234E1AB2" w14:textId="2285844B" w:rsidR="0016221E" w:rsidRDefault="00974822">
            <w:pPr>
              <w:ind w:firstLine="420"/>
              <w:jc w:val="center"/>
              <w:rPr>
                <w:rFonts w:ascii="仿宋_GB2312" w:eastAsia="仿宋_GB2312"/>
              </w:rPr>
            </w:pPr>
            <w:r>
              <w:rPr>
                <w:rFonts w:ascii="仿宋_GB2312" w:eastAsia="仿宋_GB2312" w:hint="eastAsia"/>
                <w:lang w:eastAsia="zh-CN"/>
              </w:rPr>
              <w:t>62</w:t>
            </w:r>
          </w:p>
        </w:tc>
        <w:tc>
          <w:tcPr>
            <w:tcW w:w="1983" w:type="dxa"/>
            <w:gridSpan w:val="2"/>
            <w:vAlign w:val="center"/>
          </w:tcPr>
          <w:p w14:paraId="0662E70C" w14:textId="38CF1D74" w:rsidR="0016221E" w:rsidRDefault="00974822">
            <w:pPr>
              <w:ind w:firstLine="420"/>
              <w:jc w:val="center"/>
              <w:rPr>
                <w:rFonts w:ascii="仿宋_GB2312" w:eastAsia="仿宋_GB2312"/>
              </w:rPr>
            </w:pPr>
            <w:r>
              <w:rPr>
                <w:rFonts w:ascii="仿宋_GB2312" w:eastAsia="仿宋_GB2312" w:hint="eastAsia"/>
                <w:lang w:eastAsia="zh-CN"/>
              </w:rPr>
              <w:t>79.49%</w:t>
            </w:r>
          </w:p>
        </w:tc>
      </w:tr>
      <w:tr w:rsidR="0016221E" w14:paraId="04CEA2C0" w14:textId="77777777">
        <w:trPr>
          <w:trHeight w:val="359"/>
        </w:trPr>
        <w:tc>
          <w:tcPr>
            <w:tcW w:w="3271" w:type="dxa"/>
            <w:vAlign w:val="center"/>
          </w:tcPr>
          <w:p w14:paraId="7A2986A2" w14:textId="77777777" w:rsidR="0016221E" w:rsidRDefault="00000000">
            <w:pPr>
              <w:ind w:firstLine="420"/>
              <w:jc w:val="center"/>
              <w:rPr>
                <w:rFonts w:ascii="仿宋_GB2312" w:eastAsia="仿宋_GB2312"/>
              </w:rPr>
            </w:pPr>
            <w:r>
              <w:rPr>
                <w:rFonts w:ascii="仿宋_GB2312" w:eastAsia="仿宋_GB2312" w:hAnsi="宋体" w:cs="宋体" w:hint="eastAsia"/>
              </w:rPr>
              <w:t>经费控制情况</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116" w:type="dxa"/>
            <w:gridSpan w:val="2"/>
            <w:vAlign w:val="center"/>
          </w:tcPr>
          <w:p w14:paraId="261EDEE1" w14:textId="77777777" w:rsidR="0016221E" w:rsidRDefault="0000000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1</w:t>
            </w:r>
            <w:r>
              <w:rPr>
                <w:rFonts w:ascii="仿宋_GB2312" w:eastAsia="仿宋_GB2312" w:hAnsi="宋体" w:cs="宋体" w:hint="eastAsia"/>
              </w:rPr>
              <w:t>年决算数</w:t>
            </w:r>
          </w:p>
        </w:tc>
        <w:tc>
          <w:tcPr>
            <w:tcW w:w="2039" w:type="dxa"/>
            <w:gridSpan w:val="2"/>
            <w:vAlign w:val="center"/>
          </w:tcPr>
          <w:p w14:paraId="0959121E" w14:textId="77777777" w:rsidR="0016221E" w:rsidRDefault="0000000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年预算数</w:t>
            </w:r>
          </w:p>
        </w:tc>
        <w:tc>
          <w:tcPr>
            <w:tcW w:w="1983" w:type="dxa"/>
            <w:gridSpan w:val="2"/>
            <w:vAlign w:val="center"/>
          </w:tcPr>
          <w:p w14:paraId="3918BB1A" w14:textId="77777777" w:rsidR="0016221E" w:rsidRDefault="0000000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r>
      <w:tr w:rsidR="0016221E" w14:paraId="09CAAB13" w14:textId="77777777">
        <w:trPr>
          <w:trHeight w:val="369"/>
        </w:trPr>
        <w:tc>
          <w:tcPr>
            <w:tcW w:w="3271" w:type="dxa"/>
            <w:vAlign w:val="center"/>
          </w:tcPr>
          <w:p w14:paraId="06464C1D" w14:textId="77777777" w:rsidR="0016221E" w:rsidRDefault="00000000">
            <w:pPr>
              <w:rPr>
                <w:rFonts w:ascii="仿宋_GB2312" w:eastAsia="仿宋_GB2312"/>
              </w:rPr>
            </w:pPr>
            <w:r>
              <w:rPr>
                <w:rFonts w:ascii="仿宋_GB2312" w:eastAsia="仿宋_GB2312" w:hAnsi="宋体" w:cs="宋体"/>
                <w:lang w:eastAsia="zh-CN"/>
              </w:rPr>
              <w:t>“</w:t>
            </w:r>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
        </w:tc>
        <w:tc>
          <w:tcPr>
            <w:tcW w:w="2116" w:type="dxa"/>
            <w:gridSpan w:val="2"/>
            <w:vAlign w:val="center"/>
          </w:tcPr>
          <w:p w14:paraId="51E29607" w14:textId="1E42B2E5" w:rsidR="0016221E" w:rsidRDefault="00974822" w:rsidP="00974822">
            <w:pPr>
              <w:ind w:firstLineChars="500" w:firstLine="1050"/>
              <w:rPr>
                <w:rFonts w:ascii="仿宋_GB2312" w:eastAsia="仿宋_GB2312"/>
              </w:rPr>
            </w:pPr>
            <w:r>
              <w:rPr>
                <w:rFonts w:ascii="仿宋_GB2312" w:eastAsia="仿宋_GB2312" w:hint="eastAsia"/>
                <w:lang w:eastAsia="zh-CN"/>
              </w:rPr>
              <w:t>21.23</w:t>
            </w:r>
          </w:p>
        </w:tc>
        <w:tc>
          <w:tcPr>
            <w:tcW w:w="2039" w:type="dxa"/>
            <w:gridSpan w:val="2"/>
            <w:vAlign w:val="center"/>
          </w:tcPr>
          <w:p w14:paraId="7CA26BCC" w14:textId="191615ED" w:rsidR="0016221E" w:rsidRDefault="00974822">
            <w:pPr>
              <w:ind w:firstLine="420"/>
              <w:jc w:val="center"/>
              <w:rPr>
                <w:rFonts w:ascii="仿宋_GB2312" w:eastAsia="仿宋_GB2312"/>
              </w:rPr>
            </w:pPr>
            <w:r>
              <w:rPr>
                <w:rFonts w:ascii="仿宋_GB2312" w:eastAsia="仿宋_GB2312" w:hint="eastAsia"/>
                <w:lang w:eastAsia="zh-CN"/>
              </w:rPr>
              <w:t>15</w:t>
            </w:r>
          </w:p>
        </w:tc>
        <w:tc>
          <w:tcPr>
            <w:tcW w:w="1983" w:type="dxa"/>
            <w:gridSpan w:val="2"/>
            <w:vAlign w:val="center"/>
          </w:tcPr>
          <w:p w14:paraId="7E0E6877" w14:textId="20C3C6B9" w:rsidR="0016221E" w:rsidRDefault="00974822">
            <w:pPr>
              <w:ind w:firstLine="420"/>
              <w:jc w:val="center"/>
              <w:rPr>
                <w:rFonts w:ascii="仿宋_GB2312" w:eastAsia="仿宋_GB2312"/>
              </w:rPr>
            </w:pPr>
            <w:r>
              <w:rPr>
                <w:rFonts w:ascii="仿宋_GB2312" w:eastAsia="仿宋_GB2312" w:hint="eastAsia"/>
                <w:lang w:eastAsia="zh-CN"/>
              </w:rPr>
              <w:t>21.19</w:t>
            </w:r>
          </w:p>
        </w:tc>
      </w:tr>
      <w:tr w:rsidR="0016221E" w14:paraId="6953A11B" w14:textId="77777777">
        <w:trPr>
          <w:trHeight w:val="350"/>
        </w:trPr>
        <w:tc>
          <w:tcPr>
            <w:tcW w:w="3271" w:type="dxa"/>
            <w:vAlign w:val="center"/>
          </w:tcPr>
          <w:p w14:paraId="3F11A589" w14:textId="77777777" w:rsidR="0016221E" w:rsidRDefault="00000000">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14:paraId="23084400" w14:textId="7FD5C870" w:rsidR="0016221E" w:rsidRDefault="00974822">
            <w:pPr>
              <w:ind w:firstLine="420"/>
              <w:jc w:val="center"/>
              <w:rPr>
                <w:rFonts w:ascii="仿宋_GB2312" w:eastAsia="仿宋_GB2312"/>
                <w:lang w:eastAsia="zh-CN"/>
              </w:rPr>
            </w:pPr>
            <w:r>
              <w:rPr>
                <w:rFonts w:ascii="仿宋_GB2312" w:eastAsia="仿宋_GB2312" w:hint="eastAsia"/>
                <w:lang w:eastAsia="zh-CN"/>
              </w:rPr>
              <w:t>0</w:t>
            </w:r>
          </w:p>
        </w:tc>
        <w:tc>
          <w:tcPr>
            <w:tcW w:w="2039" w:type="dxa"/>
            <w:gridSpan w:val="2"/>
            <w:vAlign w:val="center"/>
          </w:tcPr>
          <w:p w14:paraId="0F257591" w14:textId="47777B4E" w:rsidR="0016221E" w:rsidRDefault="00974822">
            <w:pPr>
              <w:ind w:firstLine="420"/>
              <w:jc w:val="center"/>
              <w:rPr>
                <w:rFonts w:ascii="仿宋_GB2312" w:eastAsia="仿宋_GB2312"/>
                <w:lang w:eastAsia="zh-CN"/>
              </w:rPr>
            </w:pPr>
            <w:r>
              <w:rPr>
                <w:rFonts w:ascii="仿宋_GB2312" w:eastAsia="仿宋_GB2312" w:hint="eastAsia"/>
                <w:lang w:eastAsia="zh-CN"/>
              </w:rPr>
              <w:t>0</w:t>
            </w:r>
          </w:p>
        </w:tc>
        <w:tc>
          <w:tcPr>
            <w:tcW w:w="1983" w:type="dxa"/>
            <w:gridSpan w:val="2"/>
            <w:vAlign w:val="center"/>
          </w:tcPr>
          <w:p w14:paraId="2B1BECAE" w14:textId="4DC23AAC" w:rsidR="0016221E" w:rsidRDefault="00974822">
            <w:pPr>
              <w:ind w:firstLine="420"/>
              <w:jc w:val="center"/>
              <w:rPr>
                <w:rFonts w:ascii="仿宋_GB2312" w:eastAsia="仿宋_GB2312"/>
                <w:lang w:eastAsia="zh-CN"/>
              </w:rPr>
            </w:pPr>
            <w:r>
              <w:rPr>
                <w:rFonts w:ascii="仿宋_GB2312" w:eastAsia="仿宋_GB2312" w:hint="eastAsia"/>
                <w:lang w:eastAsia="zh-CN"/>
              </w:rPr>
              <w:t>0</w:t>
            </w:r>
          </w:p>
        </w:tc>
      </w:tr>
      <w:tr w:rsidR="0016221E" w14:paraId="09734DF6" w14:textId="77777777">
        <w:trPr>
          <w:trHeight w:val="370"/>
        </w:trPr>
        <w:tc>
          <w:tcPr>
            <w:tcW w:w="3271" w:type="dxa"/>
            <w:vAlign w:val="center"/>
          </w:tcPr>
          <w:p w14:paraId="4858771A" w14:textId="77777777" w:rsidR="0016221E" w:rsidRDefault="00000000">
            <w:pPr>
              <w:ind w:firstLineChars="400" w:firstLine="840"/>
              <w:jc w:val="both"/>
              <w:rPr>
                <w:rFonts w:ascii="仿宋_GB2312" w:eastAsia="仿宋_GB2312"/>
              </w:rPr>
            </w:pPr>
            <w:r>
              <w:rPr>
                <w:rFonts w:ascii="仿宋_GB2312" w:eastAsia="仿宋_GB2312" w:hAnsi="宋体" w:cs="宋体" w:hint="eastAsia"/>
              </w:rPr>
              <w:t>其中：公车购置</w:t>
            </w:r>
          </w:p>
        </w:tc>
        <w:tc>
          <w:tcPr>
            <w:tcW w:w="2116" w:type="dxa"/>
            <w:gridSpan w:val="2"/>
            <w:vAlign w:val="center"/>
          </w:tcPr>
          <w:p w14:paraId="04DE08AD" w14:textId="77777777" w:rsidR="0016221E" w:rsidRDefault="0016221E">
            <w:pPr>
              <w:ind w:firstLine="420"/>
              <w:jc w:val="center"/>
              <w:rPr>
                <w:rFonts w:ascii="仿宋_GB2312" w:eastAsia="仿宋_GB2312"/>
              </w:rPr>
            </w:pPr>
          </w:p>
        </w:tc>
        <w:tc>
          <w:tcPr>
            <w:tcW w:w="2039" w:type="dxa"/>
            <w:gridSpan w:val="2"/>
            <w:vAlign w:val="center"/>
          </w:tcPr>
          <w:p w14:paraId="54FF7B5C" w14:textId="77777777" w:rsidR="0016221E" w:rsidRDefault="0016221E">
            <w:pPr>
              <w:ind w:firstLine="420"/>
              <w:jc w:val="center"/>
              <w:rPr>
                <w:rFonts w:ascii="仿宋_GB2312" w:eastAsia="仿宋_GB2312"/>
              </w:rPr>
            </w:pPr>
          </w:p>
        </w:tc>
        <w:tc>
          <w:tcPr>
            <w:tcW w:w="1983" w:type="dxa"/>
            <w:gridSpan w:val="2"/>
            <w:vAlign w:val="center"/>
          </w:tcPr>
          <w:p w14:paraId="682C6032" w14:textId="77777777" w:rsidR="0016221E" w:rsidRDefault="0016221E">
            <w:pPr>
              <w:ind w:firstLine="420"/>
              <w:jc w:val="center"/>
              <w:rPr>
                <w:rFonts w:ascii="仿宋_GB2312" w:eastAsia="仿宋_GB2312"/>
              </w:rPr>
            </w:pPr>
          </w:p>
        </w:tc>
      </w:tr>
      <w:tr w:rsidR="0016221E" w14:paraId="68E01D84" w14:textId="77777777">
        <w:trPr>
          <w:trHeight w:val="350"/>
        </w:trPr>
        <w:tc>
          <w:tcPr>
            <w:tcW w:w="3271" w:type="dxa"/>
            <w:vAlign w:val="center"/>
          </w:tcPr>
          <w:p w14:paraId="27828A25" w14:textId="77777777" w:rsidR="0016221E" w:rsidRDefault="00000000">
            <w:pPr>
              <w:ind w:firstLine="420"/>
              <w:jc w:val="center"/>
              <w:rPr>
                <w:rFonts w:ascii="仿宋_GB2312" w:eastAsia="仿宋_GB2312"/>
              </w:rPr>
            </w:pPr>
            <w:r>
              <w:rPr>
                <w:rFonts w:ascii="仿宋_GB2312" w:eastAsia="仿宋_GB2312" w:hAnsi="宋体" w:cs="宋体" w:hint="eastAsia"/>
                <w:lang w:eastAsia="zh-CN"/>
              </w:rPr>
              <w:t xml:space="preserve">     </w:t>
            </w:r>
            <w:r>
              <w:rPr>
                <w:rFonts w:ascii="仿宋_GB2312" w:eastAsia="仿宋_GB2312" w:hAnsi="宋体" w:cs="宋体" w:hint="eastAsia"/>
              </w:rPr>
              <w:t>公车运行维护</w:t>
            </w:r>
          </w:p>
        </w:tc>
        <w:tc>
          <w:tcPr>
            <w:tcW w:w="2116" w:type="dxa"/>
            <w:gridSpan w:val="2"/>
            <w:vAlign w:val="center"/>
          </w:tcPr>
          <w:p w14:paraId="55FA749F" w14:textId="77777777" w:rsidR="0016221E" w:rsidRDefault="0016221E">
            <w:pPr>
              <w:ind w:firstLine="420"/>
              <w:jc w:val="center"/>
              <w:rPr>
                <w:rFonts w:ascii="仿宋_GB2312" w:eastAsia="仿宋_GB2312"/>
              </w:rPr>
            </w:pPr>
          </w:p>
        </w:tc>
        <w:tc>
          <w:tcPr>
            <w:tcW w:w="2039" w:type="dxa"/>
            <w:gridSpan w:val="2"/>
            <w:vAlign w:val="center"/>
          </w:tcPr>
          <w:p w14:paraId="0458E709" w14:textId="77777777" w:rsidR="0016221E" w:rsidRDefault="0016221E">
            <w:pPr>
              <w:ind w:firstLine="420"/>
              <w:jc w:val="center"/>
              <w:rPr>
                <w:rFonts w:ascii="仿宋_GB2312" w:eastAsia="仿宋_GB2312"/>
              </w:rPr>
            </w:pPr>
          </w:p>
        </w:tc>
        <w:tc>
          <w:tcPr>
            <w:tcW w:w="1983" w:type="dxa"/>
            <w:gridSpan w:val="2"/>
            <w:vAlign w:val="center"/>
          </w:tcPr>
          <w:p w14:paraId="61A3EDA1" w14:textId="77777777" w:rsidR="0016221E" w:rsidRDefault="0016221E">
            <w:pPr>
              <w:ind w:firstLine="420"/>
              <w:jc w:val="center"/>
              <w:rPr>
                <w:rFonts w:ascii="仿宋_GB2312" w:eastAsia="仿宋_GB2312"/>
              </w:rPr>
            </w:pPr>
          </w:p>
        </w:tc>
      </w:tr>
      <w:tr w:rsidR="0016221E" w14:paraId="5EB17EEF" w14:textId="77777777">
        <w:trPr>
          <w:trHeight w:val="369"/>
        </w:trPr>
        <w:tc>
          <w:tcPr>
            <w:tcW w:w="3271" w:type="dxa"/>
            <w:vAlign w:val="center"/>
          </w:tcPr>
          <w:p w14:paraId="78D93D99" w14:textId="77777777" w:rsidR="0016221E" w:rsidRDefault="0000000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14:paraId="411CFEF5" w14:textId="2F51C26F" w:rsidR="0016221E" w:rsidRDefault="00974822">
            <w:pPr>
              <w:ind w:firstLine="420"/>
              <w:jc w:val="center"/>
              <w:rPr>
                <w:rFonts w:ascii="仿宋_GB2312" w:eastAsia="仿宋_GB2312"/>
              </w:rPr>
            </w:pPr>
            <w:r>
              <w:rPr>
                <w:rFonts w:ascii="仿宋_GB2312" w:eastAsia="仿宋_GB2312" w:hint="eastAsia"/>
                <w:lang w:eastAsia="zh-CN"/>
              </w:rPr>
              <w:t>0</w:t>
            </w:r>
          </w:p>
        </w:tc>
        <w:tc>
          <w:tcPr>
            <w:tcW w:w="2039" w:type="dxa"/>
            <w:gridSpan w:val="2"/>
            <w:vAlign w:val="center"/>
          </w:tcPr>
          <w:p w14:paraId="106DD7E5" w14:textId="6E9CF004" w:rsidR="0016221E" w:rsidRDefault="00974822">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61002C54" w14:textId="15B0C58A" w:rsidR="0016221E" w:rsidRDefault="00974822">
            <w:pPr>
              <w:ind w:firstLine="420"/>
              <w:jc w:val="center"/>
              <w:rPr>
                <w:rFonts w:ascii="仿宋_GB2312" w:eastAsia="仿宋_GB2312"/>
              </w:rPr>
            </w:pPr>
            <w:r>
              <w:rPr>
                <w:rFonts w:ascii="仿宋_GB2312" w:eastAsia="仿宋_GB2312" w:hint="eastAsia"/>
                <w:lang w:eastAsia="zh-CN"/>
              </w:rPr>
              <w:t>0</w:t>
            </w:r>
          </w:p>
        </w:tc>
      </w:tr>
      <w:tr w:rsidR="0016221E" w14:paraId="371AEA0D" w14:textId="77777777">
        <w:trPr>
          <w:trHeight w:val="340"/>
        </w:trPr>
        <w:tc>
          <w:tcPr>
            <w:tcW w:w="3271" w:type="dxa"/>
            <w:vAlign w:val="center"/>
          </w:tcPr>
          <w:p w14:paraId="5A5F90A8" w14:textId="77777777" w:rsidR="0016221E" w:rsidRDefault="00000000">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14:paraId="1F3D6436" w14:textId="3996EAD1" w:rsidR="0016221E" w:rsidRDefault="00974822">
            <w:pPr>
              <w:ind w:firstLine="420"/>
              <w:jc w:val="center"/>
              <w:rPr>
                <w:rFonts w:ascii="仿宋_GB2312" w:eastAsia="仿宋_GB2312"/>
              </w:rPr>
            </w:pPr>
            <w:r>
              <w:rPr>
                <w:rFonts w:ascii="仿宋_GB2312" w:eastAsia="仿宋_GB2312" w:hint="eastAsia"/>
                <w:lang w:eastAsia="zh-CN"/>
              </w:rPr>
              <w:t>0</w:t>
            </w:r>
          </w:p>
        </w:tc>
        <w:tc>
          <w:tcPr>
            <w:tcW w:w="2039" w:type="dxa"/>
            <w:gridSpan w:val="2"/>
            <w:vAlign w:val="center"/>
          </w:tcPr>
          <w:p w14:paraId="113A23AB" w14:textId="6DBB29CB" w:rsidR="0016221E" w:rsidRDefault="00974822">
            <w:pPr>
              <w:ind w:firstLine="420"/>
              <w:jc w:val="center"/>
              <w:rPr>
                <w:rFonts w:ascii="仿宋_GB2312" w:eastAsia="仿宋_GB2312"/>
              </w:rPr>
            </w:pPr>
            <w:r>
              <w:rPr>
                <w:rFonts w:ascii="仿宋_GB2312" w:eastAsia="仿宋_GB2312" w:hint="eastAsia"/>
                <w:lang w:eastAsia="zh-CN"/>
              </w:rPr>
              <w:t>0</w:t>
            </w:r>
          </w:p>
        </w:tc>
        <w:tc>
          <w:tcPr>
            <w:tcW w:w="1983" w:type="dxa"/>
            <w:gridSpan w:val="2"/>
            <w:vAlign w:val="center"/>
          </w:tcPr>
          <w:p w14:paraId="7E770580" w14:textId="403F30BB" w:rsidR="0016221E" w:rsidRDefault="00974822">
            <w:pPr>
              <w:ind w:firstLine="420"/>
              <w:jc w:val="center"/>
              <w:rPr>
                <w:rFonts w:ascii="仿宋_GB2312" w:eastAsia="仿宋_GB2312"/>
              </w:rPr>
            </w:pPr>
            <w:r>
              <w:rPr>
                <w:rFonts w:ascii="仿宋_GB2312" w:eastAsia="仿宋_GB2312" w:hint="eastAsia"/>
                <w:lang w:eastAsia="zh-CN"/>
              </w:rPr>
              <w:t>0</w:t>
            </w:r>
          </w:p>
        </w:tc>
      </w:tr>
      <w:tr w:rsidR="0016221E" w14:paraId="074B056D" w14:textId="77777777">
        <w:trPr>
          <w:trHeight w:val="350"/>
        </w:trPr>
        <w:tc>
          <w:tcPr>
            <w:tcW w:w="3271" w:type="dxa"/>
            <w:vAlign w:val="center"/>
          </w:tcPr>
          <w:p w14:paraId="1E91B397" w14:textId="77777777" w:rsidR="0016221E" w:rsidRDefault="00000000">
            <w:pPr>
              <w:rPr>
                <w:rFonts w:ascii="仿宋_GB2312" w:eastAsia="仿宋_GB2312"/>
              </w:rPr>
            </w:pPr>
            <w:r>
              <w:rPr>
                <w:rFonts w:ascii="仿宋_GB2312" w:eastAsia="仿宋_GB2312" w:hAnsi="宋体" w:cs="宋体" w:hint="eastAsia"/>
              </w:rPr>
              <w:t>项目支出：</w:t>
            </w:r>
          </w:p>
        </w:tc>
        <w:tc>
          <w:tcPr>
            <w:tcW w:w="2116" w:type="dxa"/>
            <w:gridSpan w:val="2"/>
            <w:vAlign w:val="center"/>
          </w:tcPr>
          <w:p w14:paraId="56A36A8A" w14:textId="77777777" w:rsidR="0016221E" w:rsidRDefault="0016221E">
            <w:pPr>
              <w:ind w:firstLine="420"/>
              <w:jc w:val="center"/>
              <w:rPr>
                <w:rFonts w:ascii="仿宋_GB2312" w:eastAsia="仿宋_GB2312"/>
              </w:rPr>
            </w:pPr>
          </w:p>
        </w:tc>
        <w:tc>
          <w:tcPr>
            <w:tcW w:w="2039" w:type="dxa"/>
            <w:gridSpan w:val="2"/>
            <w:vAlign w:val="center"/>
          </w:tcPr>
          <w:p w14:paraId="563B234C" w14:textId="77777777" w:rsidR="0016221E" w:rsidRDefault="0016221E">
            <w:pPr>
              <w:ind w:firstLine="420"/>
              <w:jc w:val="center"/>
              <w:rPr>
                <w:rFonts w:ascii="仿宋_GB2312" w:eastAsia="仿宋_GB2312"/>
              </w:rPr>
            </w:pPr>
          </w:p>
        </w:tc>
        <w:tc>
          <w:tcPr>
            <w:tcW w:w="1983" w:type="dxa"/>
            <w:gridSpan w:val="2"/>
            <w:vAlign w:val="center"/>
          </w:tcPr>
          <w:p w14:paraId="35C5FB6B" w14:textId="77777777" w:rsidR="0016221E" w:rsidRDefault="0016221E">
            <w:pPr>
              <w:ind w:firstLine="420"/>
              <w:jc w:val="center"/>
              <w:rPr>
                <w:rFonts w:ascii="仿宋_GB2312" w:eastAsia="仿宋_GB2312"/>
              </w:rPr>
            </w:pPr>
          </w:p>
        </w:tc>
      </w:tr>
      <w:tr w:rsidR="0016221E" w14:paraId="1D0E25D8" w14:textId="77777777">
        <w:trPr>
          <w:trHeight w:val="359"/>
        </w:trPr>
        <w:tc>
          <w:tcPr>
            <w:tcW w:w="3271" w:type="dxa"/>
            <w:vAlign w:val="center"/>
          </w:tcPr>
          <w:p w14:paraId="641BD9FF" w14:textId="77777777" w:rsidR="0016221E" w:rsidRDefault="00000000">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14:paraId="1B86FCB5" w14:textId="77777777" w:rsidR="0016221E" w:rsidRDefault="0016221E">
            <w:pPr>
              <w:ind w:firstLine="420"/>
              <w:jc w:val="center"/>
              <w:rPr>
                <w:rFonts w:ascii="仿宋_GB2312" w:eastAsia="仿宋_GB2312"/>
              </w:rPr>
            </w:pPr>
          </w:p>
        </w:tc>
        <w:tc>
          <w:tcPr>
            <w:tcW w:w="2039" w:type="dxa"/>
            <w:gridSpan w:val="2"/>
            <w:vAlign w:val="center"/>
          </w:tcPr>
          <w:p w14:paraId="249962E7" w14:textId="77777777" w:rsidR="0016221E" w:rsidRDefault="0016221E">
            <w:pPr>
              <w:ind w:firstLine="420"/>
              <w:jc w:val="center"/>
              <w:rPr>
                <w:rFonts w:ascii="仿宋_GB2312" w:eastAsia="仿宋_GB2312"/>
              </w:rPr>
            </w:pPr>
          </w:p>
        </w:tc>
        <w:tc>
          <w:tcPr>
            <w:tcW w:w="1983" w:type="dxa"/>
            <w:gridSpan w:val="2"/>
            <w:vAlign w:val="center"/>
          </w:tcPr>
          <w:p w14:paraId="2B7405C5" w14:textId="77777777" w:rsidR="0016221E" w:rsidRDefault="0016221E">
            <w:pPr>
              <w:ind w:firstLine="420"/>
              <w:jc w:val="center"/>
              <w:rPr>
                <w:rFonts w:ascii="仿宋_GB2312" w:eastAsia="仿宋_GB2312"/>
              </w:rPr>
            </w:pPr>
          </w:p>
        </w:tc>
      </w:tr>
      <w:tr w:rsidR="0016221E" w14:paraId="1D684BA1" w14:textId="77777777">
        <w:trPr>
          <w:trHeight w:val="359"/>
        </w:trPr>
        <w:tc>
          <w:tcPr>
            <w:tcW w:w="3271" w:type="dxa"/>
            <w:vAlign w:val="center"/>
          </w:tcPr>
          <w:p w14:paraId="42CE89B0" w14:textId="77777777" w:rsidR="0016221E" w:rsidRDefault="0000000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14:paraId="088503F3" w14:textId="77777777" w:rsidR="0016221E" w:rsidRDefault="0016221E">
            <w:pPr>
              <w:ind w:firstLine="420"/>
              <w:jc w:val="center"/>
              <w:rPr>
                <w:rFonts w:ascii="仿宋_GB2312" w:eastAsia="仿宋_GB2312"/>
              </w:rPr>
            </w:pPr>
          </w:p>
        </w:tc>
        <w:tc>
          <w:tcPr>
            <w:tcW w:w="2039" w:type="dxa"/>
            <w:gridSpan w:val="2"/>
            <w:vAlign w:val="center"/>
          </w:tcPr>
          <w:p w14:paraId="71F5410A" w14:textId="77777777" w:rsidR="0016221E" w:rsidRDefault="0016221E">
            <w:pPr>
              <w:ind w:firstLine="420"/>
              <w:jc w:val="center"/>
              <w:rPr>
                <w:rFonts w:ascii="仿宋_GB2312" w:eastAsia="仿宋_GB2312"/>
              </w:rPr>
            </w:pPr>
          </w:p>
        </w:tc>
        <w:tc>
          <w:tcPr>
            <w:tcW w:w="1983" w:type="dxa"/>
            <w:gridSpan w:val="2"/>
            <w:vAlign w:val="center"/>
          </w:tcPr>
          <w:p w14:paraId="68CD0C93" w14:textId="77777777" w:rsidR="0016221E" w:rsidRDefault="0016221E">
            <w:pPr>
              <w:ind w:firstLine="420"/>
              <w:jc w:val="center"/>
              <w:rPr>
                <w:rFonts w:ascii="仿宋_GB2312" w:eastAsia="仿宋_GB2312"/>
              </w:rPr>
            </w:pPr>
          </w:p>
        </w:tc>
      </w:tr>
      <w:tr w:rsidR="0016221E" w14:paraId="458980F5" w14:textId="77777777">
        <w:trPr>
          <w:trHeight w:val="359"/>
        </w:trPr>
        <w:tc>
          <w:tcPr>
            <w:tcW w:w="3271" w:type="dxa"/>
            <w:vAlign w:val="center"/>
          </w:tcPr>
          <w:p w14:paraId="452A2C5D" w14:textId="77777777" w:rsidR="0016221E" w:rsidRDefault="00000000">
            <w:pPr>
              <w:ind w:firstLine="42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14:paraId="7DF4D38F" w14:textId="77777777" w:rsidR="0016221E" w:rsidRDefault="00000000">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14:paraId="346504BE" w14:textId="77777777" w:rsidR="0016221E" w:rsidRDefault="0016221E">
            <w:pPr>
              <w:ind w:firstLine="420"/>
              <w:jc w:val="center"/>
              <w:rPr>
                <w:rFonts w:ascii="仿宋_GB2312" w:eastAsia="仿宋_GB2312"/>
                <w:lang w:eastAsia="zh-CN"/>
              </w:rPr>
            </w:pPr>
          </w:p>
        </w:tc>
        <w:tc>
          <w:tcPr>
            <w:tcW w:w="2039" w:type="dxa"/>
            <w:gridSpan w:val="2"/>
            <w:vAlign w:val="center"/>
          </w:tcPr>
          <w:p w14:paraId="2273C72A" w14:textId="77777777" w:rsidR="0016221E" w:rsidRDefault="0016221E">
            <w:pPr>
              <w:ind w:firstLine="420"/>
              <w:jc w:val="center"/>
              <w:rPr>
                <w:rFonts w:ascii="仿宋_GB2312" w:eastAsia="仿宋_GB2312"/>
                <w:lang w:eastAsia="zh-CN"/>
              </w:rPr>
            </w:pPr>
          </w:p>
        </w:tc>
        <w:tc>
          <w:tcPr>
            <w:tcW w:w="1983" w:type="dxa"/>
            <w:gridSpan w:val="2"/>
            <w:vAlign w:val="center"/>
          </w:tcPr>
          <w:p w14:paraId="4EAC5D70" w14:textId="77777777" w:rsidR="0016221E" w:rsidRDefault="0016221E">
            <w:pPr>
              <w:ind w:firstLine="420"/>
              <w:jc w:val="center"/>
              <w:rPr>
                <w:rFonts w:ascii="仿宋_GB2312" w:eastAsia="仿宋_GB2312"/>
                <w:lang w:eastAsia="zh-CN"/>
              </w:rPr>
            </w:pPr>
          </w:p>
        </w:tc>
      </w:tr>
      <w:tr w:rsidR="0016221E" w14:paraId="679223F7" w14:textId="77777777">
        <w:trPr>
          <w:trHeight w:val="350"/>
        </w:trPr>
        <w:tc>
          <w:tcPr>
            <w:tcW w:w="3271" w:type="dxa"/>
            <w:vAlign w:val="center"/>
          </w:tcPr>
          <w:p w14:paraId="472506BA" w14:textId="77777777" w:rsidR="0016221E" w:rsidRDefault="00000000">
            <w:pPr>
              <w:jc w:val="both"/>
              <w:rPr>
                <w:rFonts w:ascii="仿宋_GB2312" w:eastAsia="仿宋_GB2312"/>
              </w:rPr>
            </w:pPr>
            <w:r>
              <w:rPr>
                <w:rFonts w:ascii="仿宋_GB2312" w:eastAsia="仿宋_GB2312" w:hAnsi="宋体" w:cs="宋体" w:hint="eastAsia"/>
              </w:rPr>
              <w:t>公用经费</w:t>
            </w:r>
          </w:p>
        </w:tc>
        <w:tc>
          <w:tcPr>
            <w:tcW w:w="2116" w:type="dxa"/>
            <w:gridSpan w:val="2"/>
            <w:vAlign w:val="center"/>
          </w:tcPr>
          <w:p w14:paraId="727FF199" w14:textId="7A75AF70" w:rsidR="0016221E" w:rsidRDefault="00974822">
            <w:pPr>
              <w:ind w:firstLine="420"/>
              <w:jc w:val="center"/>
              <w:rPr>
                <w:rFonts w:ascii="仿宋_GB2312" w:eastAsia="仿宋_GB2312"/>
              </w:rPr>
            </w:pPr>
            <w:r>
              <w:rPr>
                <w:rFonts w:ascii="仿宋_GB2312" w:eastAsia="仿宋_GB2312" w:hint="eastAsia"/>
                <w:lang w:eastAsia="zh-CN"/>
              </w:rPr>
              <w:t>318.5</w:t>
            </w:r>
          </w:p>
        </w:tc>
        <w:tc>
          <w:tcPr>
            <w:tcW w:w="2039" w:type="dxa"/>
            <w:gridSpan w:val="2"/>
            <w:vAlign w:val="center"/>
          </w:tcPr>
          <w:p w14:paraId="3164673B" w14:textId="062D4764" w:rsidR="0016221E" w:rsidRDefault="00974822">
            <w:pPr>
              <w:ind w:firstLine="420"/>
              <w:jc w:val="center"/>
              <w:rPr>
                <w:rFonts w:ascii="仿宋_GB2312" w:eastAsia="仿宋_GB2312"/>
              </w:rPr>
            </w:pPr>
            <w:r>
              <w:rPr>
                <w:rFonts w:ascii="仿宋_GB2312" w:eastAsia="仿宋_GB2312" w:hint="eastAsia"/>
                <w:lang w:eastAsia="zh-CN"/>
              </w:rPr>
              <w:t>165.91</w:t>
            </w:r>
          </w:p>
        </w:tc>
        <w:tc>
          <w:tcPr>
            <w:tcW w:w="1983" w:type="dxa"/>
            <w:gridSpan w:val="2"/>
            <w:vAlign w:val="center"/>
          </w:tcPr>
          <w:p w14:paraId="73D90498" w14:textId="12D33F1A" w:rsidR="0016221E" w:rsidRDefault="00D56687">
            <w:pPr>
              <w:ind w:firstLine="420"/>
              <w:jc w:val="center"/>
              <w:rPr>
                <w:rFonts w:ascii="仿宋_GB2312" w:eastAsia="仿宋_GB2312"/>
              </w:rPr>
            </w:pPr>
            <w:r>
              <w:rPr>
                <w:rFonts w:ascii="仿宋_GB2312" w:eastAsia="仿宋_GB2312" w:hint="eastAsia"/>
                <w:lang w:eastAsia="zh-CN"/>
              </w:rPr>
              <w:t>318</w:t>
            </w:r>
          </w:p>
        </w:tc>
      </w:tr>
      <w:tr w:rsidR="0016221E" w14:paraId="578EFCF1" w14:textId="77777777">
        <w:trPr>
          <w:trHeight w:val="350"/>
        </w:trPr>
        <w:tc>
          <w:tcPr>
            <w:tcW w:w="3271" w:type="dxa"/>
            <w:vAlign w:val="center"/>
          </w:tcPr>
          <w:p w14:paraId="6C7AB888" w14:textId="77777777" w:rsidR="0016221E" w:rsidRDefault="00000000">
            <w:pPr>
              <w:ind w:firstLine="420"/>
              <w:jc w:val="both"/>
              <w:rPr>
                <w:rFonts w:ascii="仿宋_GB2312" w:eastAsia="仿宋_GB2312"/>
              </w:rPr>
            </w:pPr>
            <w:r>
              <w:rPr>
                <w:rFonts w:ascii="仿宋_GB2312" w:eastAsia="仿宋_GB2312" w:hAnsi="宋体" w:cs="宋体" w:hint="eastAsia"/>
              </w:rPr>
              <w:t>其中：办公经费</w:t>
            </w:r>
          </w:p>
        </w:tc>
        <w:tc>
          <w:tcPr>
            <w:tcW w:w="2116" w:type="dxa"/>
            <w:gridSpan w:val="2"/>
            <w:vAlign w:val="center"/>
          </w:tcPr>
          <w:p w14:paraId="3B0638A3" w14:textId="5D5B1CEA" w:rsidR="0016221E" w:rsidRDefault="00974822">
            <w:pPr>
              <w:ind w:firstLine="420"/>
              <w:jc w:val="center"/>
              <w:rPr>
                <w:rFonts w:ascii="仿宋_GB2312" w:eastAsia="仿宋_GB2312"/>
              </w:rPr>
            </w:pPr>
            <w:r>
              <w:rPr>
                <w:rFonts w:ascii="仿宋_GB2312" w:eastAsia="仿宋_GB2312" w:hint="eastAsia"/>
                <w:lang w:eastAsia="zh-CN"/>
              </w:rPr>
              <w:t>7.21</w:t>
            </w:r>
          </w:p>
        </w:tc>
        <w:tc>
          <w:tcPr>
            <w:tcW w:w="2039" w:type="dxa"/>
            <w:gridSpan w:val="2"/>
            <w:vAlign w:val="center"/>
          </w:tcPr>
          <w:p w14:paraId="78B7892C" w14:textId="142FB47A" w:rsidR="0016221E" w:rsidRDefault="00974822">
            <w:pPr>
              <w:ind w:firstLine="420"/>
              <w:jc w:val="center"/>
              <w:rPr>
                <w:rFonts w:ascii="仿宋_GB2312" w:eastAsia="仿宋_GB2312"/>
              </w:rPr>
            </w:pPr>
            <w:r>
              <w:rPr>
                <w:rFonts w:ascii="仿宋_GB2312" w:eastAsia="仿宋_GB2312" w:hint="eastAsia"/>
                <w:lang w:eastAsia="zh-CN"/>
              </w:rPr>
              <w:t>9.75</w:t>
            </w:r>
          </w:p>
        </w:tc>
        <w:tc>
          <w:tcPr>
            <w:tcW w:w="1983" w:type="dxa"/>
            <w:gridSpan w:val="2"/>
            <w:vAlign w:val="center"/>
          </w:tcPr>
          <w:p w14:paraId="34165386" w14:textId="3E4C27E3" w:rsidR="0016221E" w:rsidRDefault="00D56687">
            <w:pPr>
              <w:ind w:firstLine="420"/>
              <w:jc w:val="center"/>
              <w:rPr>
                <w:rFonts w:ascii="仿宋_GB2312" w:eastAsia="仿宋_GB2312"/>
              </w:rPr>
            </w:pPr>
            <w:r>
              <w:rPr>
                <w:rFonts w:ascii="仿宋_GB2312" w:eastAsia="仿宋_GB2312" w:hint="eastAsia"/>
                <w:lang w:eastAsia="zh-CN"/>
              </w:rPr>
              <w:t>9.83</w:t>
            </w:r>
          </w:p>
        </w:tc>
      </w:tr>
      <w:tr w:rsidR="0016221E" w14:paraId="2300D3D3" w14:textId="77777777">
        <w:trPr>
          <w:trHeight w:val="360"/>
        </w:trPr>
        <w:tc>
          <w:tcPr>
            <w:tcW w:w="3271" w:type="dxa"/>
            <w:vAlign w:val="center"/>
          </w:tcPr>
          <w:p w14:paraId="238A8B69" w14:textId="77777777" w:rsidR="0016221E" w:rsidRDefault="00000000">
            <w:pPr>
              <w:ind w:firstLine="420"/>
              <w:jc w:val="center"/>
              <w:rPr>
                <w:rFonts w:ascii="仿宋_GB2312" w:eastAsia="仿宋_GB2312"/>
              </w:rPr>
            </w:pPr>
            <w:r>
              <w:rPr>
                <w:rFonts w:ascii="仿宋_GB2312" w:eastAsia="仿宋_GB2312" w:hAnsi="宋体" w:cs="宋体" w:hint="eastAsia"/>
                <w:lang w:eastAsia="zh-CN"/>
              </w:rPr>
              <w:t xml:space="preserve">   </w:t>
            </w:r>
            <w:r>
              <w:rPr>
                <w:rFonts w:ascii="仿宋_GB2312" w:eastAsia="仿宋_GB2312" w:hAnsi="宋体" w:cs="宋体" w:hint="eastAsia"/>
              </w:rPr>
              <w:t>水费、电费、差旅费</w:t>
            </w:r>
          </w:p>
        </w:tc>
        <w:tc>
          <w:tcPr>
            <w:tcW w:w="2116" w:type="dxa"/>
            <w:gridSpan w:val="2"/>
            <w:vAlign w:val="center"/>
          </w:tcPr>
          <w:p w14:paraId="1512F72A" w14:textId="5FB783B2" w:rsidR="0016221E" w:rsidRDefault="00974822">
            <w:pPr>
              <w:ind w:firstLine="420"/>
              <w:jc w:val="center"/>
              <w:rPr>
                <w:rFonts w:ascii="仿宋_GB2312" w:eastAsia="仿宋_GB2312"/>
              </w:rPr>
            </w:pPr>
            <w:r>
              <w:rPr>
                <w:rFonts w:ascii="仿宋_GB2312" w:eastAsia="仿宋_GB2312" w:hint="eastAsia"/>
                <w:lang w:eastAsia="zh-CN"/>
              </w:rPr>
              <w:t>17.74</w:t>
            </w:r>
          </w:p>
        </w:tc>
        <w:tc>
          <w:tcPr>
            <w:tcW w:w="2039" w:type="dxa"/>
            <w:gridSpan w:val="2"/>
            <w:vAlign w:val="center"/>
          </w:tcPr>
          <w:p w14:paraId="13A0CCB2" w14:textId="2AC46ABB" w:rsidR="0016221E" w:rsidRDefault="00974822">
            <w:pPr>
              <w:ind w:firstLine="420"/>
              <w:jc w:val="center"/>
              <w:rPr>
                <w:rFonts w:ascii="仿宋_GB2312" w:eastAsia="仿宋_GB2312"/>
              </w:rPr>
            </w:pPr>
            <w:r>
              <w:rPr>
                <w:rFonts w:ascii="仿宋_GB2312" w:eastAsia="仿宋_GB2312" w:hint="eastAsia"/>
                <w:lang w:eastAsia="zh-CN"/>
              </w:rPr>
              <w:t>20.25</w:t>
            </w:r>
          </w:p>
        </w:tc>
        <w:tc>
          <w:tcPr>
            <w:tcW w:w="1983" w:type="dxa"/>
            <w:gridSpan w:val="2"/>
            <w:vAlign w:val="center"/>
          </w:tcPr>
          <w:p w14:paraId="1AD97240" w14:textId="5BF17BF2" w:rsidR="0016221E" w:rsidRDefault="00D56687">
            <w:pPr>
              <w:ind w:firstLine="420"/>
              <w:jc w:val="center"/>
              <w:rPr>
                <w:rFonts w:ascii="仿宋_GB2312" w:eastAsia="仿宋_GB2312"/>
              </w:rPr>
            </w:pPr>
            <w:r>
              <w:rPr>
                <w:rFonts w:ascii="仿宋_GB2312" w:eastAsia="仿宋_GB2312" w:hint="eastAsia"/>
                <w:lang w:eastAsia="zh-CN"/>
              </w:rPr>
              <w:t>18.82</w:t>
            </w:r>
          </w:p>
        </w:tc>
      </w:tr>
      <w:tr w:rsidR="0016221E" w14:paraId="37EE5360" w14:textId="77777777">
        <w:trPr>
          <w:trHeight w:val="350"/>
        </w:trPr>
        <w:tc>
          <w:tcPr>
            <w:tcW w:w="3271" w:type="dxa"/>
            <w:vAlign w:val="center"/>
          </w:tcPr>
          <w:p w14:paraId="71CAFF92" w14:textId="77777777" w:rsidR="0016221E" w:rsidRDefault="00000000">
            <w:pPr>
              <w:ind w:firstLineChars="500" w:firstLine="1050"/>
              <w:jc w:val="both"/>
              <w:rPr>
                <w:rFonts w:ascii="仿宋_GB2312" w:eastAsia="仿宋_GB2312"/>
              </w:rPr>
            </w:pPr>
            <w:r>
              <w:rPr>
                <w:rFonts w:ascii="仿宋_GB2312" w:eastAsia="仿宋_GB2312" w:hAnsi="宋体" w:cs="宋体" w:hint="eastAsia"/>
              </w:rPr>
              <w:t>会议费、培训费</w:t>
            </w:r>
          </w:p>
        </w:tc>
        <w:tc>
          <w:tcPr>
            <w:tcW w:w="2116" w:type="dxa"/>
            <w:gridSpan w:val="2"/>
            <w:vAlign w:val="center"/>
          </w:tcPr>
          <w:p w14:paraId="13BB6D8B" w14:textId="070E8F0D" w:rsidR="0016221E" w:rsidRDefault="00974822">
            <w:pPr>
              <w:ind w:firstLine="420"/>
              <w:jc w:val="center"/>
              <w:rPr>
                <w:rFonts w:ascii="仿宋_GB2312" w:eastAsia="仿宋_GB2312"/>
              </w:rPr>
            </w:pPr>
            <w:r>
              <w:rPr>
                <w:rFonts w:ascii="仿宋_GB2312" w:eastAsia="仿宋_GB2312" w:hint="eastAsia"/>
                <w:lang w:eastAsia="zh-CN"/>
              </w:rPr>
              <w:t>0.69</w:t>
            </w:r>
          </w:p>
        </w:tc>
        <w:tc>
          <w:tcPr>
            <w:tcW w:w="2039" w:type="dxa"/>
            <w:gridSpan w:val="2"/>
            <w:vAlign w:val="center"/>
          </w:tcPr>
          <w:p w14:paraId="18661762" w14:textId="779C3F6D" w:rsidR="0016221E" w:rsidRDefault="00974822">
            <w:pPr>
              <w:ind w:firstLine="420"/>
              <w:jc w:val="center"/>
              <w:rPr>
                <w:rFonts w:ascii="仿宋_GB2312" w:eastAsia="仿宋_GB2312"/>
              </w:rPr>
            </w:pPr>
            <w:r>
              <w:rPr>
                <w:rFonts w:ascii="仿宋_GB2312" w:eastAsia="仿宋_GB2312" w:hint="eastAsia"/>
                <w:lang w:eastAsia="zh-CN"/>
              </w:rPr>
              <w:t>7.5</w:t>
            </w:r>
          </w:p>
        </w:tc>
        <w:tc>
          <w:tcPr>
            <w:tcW w:w="1983" w:type="dxa"/>
            <w:gridSpan w:val="2"/>
            <w:vAlign w:val="center"/>
          </w:tcPr>
          <w:p w14:paraId="1F9BD2AF" w14:textId="5B5D6A95" w:rsidR="0016221E" w:rsidRDefault="000F518E">
            <w:pPr>
              <w:ind w:firstLine="420"/>
              <w:jc w:val="center"/>
              <w:rPr>
                <w:rFonts w:ascii="仿宋_GB2312" w:eastAsia="仿宋_GB2312"/>
              </w:rPr>
            </w:pPr>
            <w:r>
              <w:rPr>
                <w:rFonts w:ascii="仿宋_GB2312" w:eastAsia="仿宋_GB2312" w:hint="eastAsia"/>
                <w:lang w:eastAsia="zh-CN"/>
              </w:rPr>
              <w:t>12.61</w:t>
            </w:r>
          </w:p>
        </w:tc>
      </w:tr>
      <w:tr w:rsidR="0016221E" w14:paraId="342742AD" w14:textId="77777777">
        <w:trPr>
          <w:trHeight w:val="350"/>
        </w:trPr>
        <w:tc>
          <w:tcPr>
            <w:tcW w:w="3271" w:type="dxa"/>
            <w:vAlign w:val="center"/>
          </w:tcPr>
          <w:p w14:paraId="4D014E82" w14:textId="77777777" w:rsidR="0016221E" w:rsidRDefault="00000000">
            <w:pPr>
              <w:rPr>
                <w:rFonts w:ascii="仿宋_GB2312" w:eastAsia="仿宋_GB2312"/>
              </w:rPr>
            </w:pPr>
            <w:r>
              <w:rPr>
                <w:rFonts w:ascii="仿宋_GB2312" w:eastAsia="仿宋_GB2312" w:hAnsi="宋体" w:cs="宋体" w:hint="eastAsia"/>
              </w:rPr>
              <w:t>政府采购金额</w:t>
            </w:r>
          </w:p>
        </w:tc>
        <w:tc>
          <w:tcPr>
            <w:tcW w:w="2116" w:type="dxa"/>
            <w:gridSpan w:val="2"/>
            <w:vAlign w:val="center"/>
          </w:tcPr>
          <w:p w14:paraId="462DB9C0" w14:textId="7EE6910B" w:rsidR="0016221E" w:rsidRDefault="00974822">
            <w:pPr>
              <w:ind w:firstLine="420"/>
              <w:jc w:val="center"/>
              <w:rPr>
                <w:rFonts w:ascii="仿宋_GB2312" w:eastAsia="仿宋_GB2312"/>
              </w:rPr>
            </w:pPr>
            <w:r>
              <w:rPr>
                <w:rFonts w:ascii="仿宋_GB2312" w:eastAsia="仿宋_GB2312" w:hint="eastAsia"/>
                <w:lang w:eastAsia="zh-CN"/>
              </w:rPr>
              <w:t>0</w:t>
            </w:r>
          </w:p>
        </w:tc>
        <w:tc>
          <w:tcPr>
            <w:tcW w:w="2039" w:type="dxa"/>
            <w:gridSpan w:val="2"/>
            <w:vAlign w:val="center"/>
          </w:tcPr>
          <w:p w14:paraId="633BE37F" w14:textId="7AF69FC5" w:rsidR="0016221E" w:rsidRDefault="00FA689A">
            <w:pPr>
              <w:ind w:firstLine="420"/>
              <w:jc w:val="center"/>
              <w:rPr>
                <w:rFonts w:ascii="仿宋_GB2312" w:eastAsia="仿宋_GB2312"/>
              </w:rPr>
            </w:pPr>
            <w:r>
              <w:rPr>
                <w:rFonts w:ascii="仿宋_GB2312" w:eastAsia="仿宋_GB2312" w:hint="eastAsia"/>
                <w:lang w:eastAsia="zh-CN"/>
              </w:rPr>
              <w:t>51.8</w:t>
            </w:r>
          </w:p>
        </w:tc>
        <w:tc>
          <w:tcPr>
            <w:tcW w:w="1983" w:type="dxa"/>
            <w:gridSpan w:val="2"/>
            <w:vAlign w:val="center"/>
          </w:tcPr>
          <w:p w14:paraId="0B937CCC" w14:textId="77777777" w:rsidR="0016221E" w:rsidRDefault="0016221E">
            <w:pPr>
              <w:ind w:firstLine="420"/>
              <w:jc w:val="center"/>
              <w:rPr>
                <w:rFonts w:ascii="仿宋_GB2312" w:eastAsia="仿宋_GB2312"/>
              </w:rPr>
            </w:pPr>
          </w:p>
        </w:tc>
      </w:tr>
      <w:tr w:rsidR="0016221E" w14:paraId="4822A27D" w14:textId="77777777">
        <w:trPr>
          <w:trHeight w:val="369"/>
        </w:trPr>
        <w:tc>
          <w:tcPr>
            <w:tcW w:w="3271" w:type="dxa"/>
            <w:vAlign w:val="center"/>
          </w:tcPr>
          <w:p w14:paraId="6135B2E6" w14:textId="77777777" w:rsidR="0016221E" w:rsidRDefault="00000000">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14:paraId="641D0967" w14:textId="77777777" w:rsidR="0016221E" w:rsidRDefault="0016221E">
            <w:pPr>
              <w:ind w:firstLine="420"/>
              <w:jc w:val="center"/>
              <w:rPr>
                <w:rFonts w:ascii="仿宋_GB2312" w:eastAsia="仿宋_GB2312"/>
                <w:lang w:eastAsia="zh-CN"/>
              </w:rPr>
            </w:pPr>
          </w:p>
        </w:tc>
        <w:tc>
          <w:tcPr>
            <w:tcW w:w="2039" w:type="dxa"/>
            <w:gridSpan w:val="2"/>
            <w:vAlign w:val="center"/>
          </w:tcPr>
          <w:p w14:paraId="48FEAB2E" w14:textId="77777777" w:rsidR="0016221E" w:rsidRDefault="0016221E">
            <w:pPr>
              <w:ind w:firstLine="420"/>
              <w:jc w:val="center"/>
              <w:rPr>
                <w:rFonts w:ascii="仿宋_GB2312" w:eastAsia="仿宋_GB2312"/>
                <w:lang w:eastAsia="zh-CN"/>
              </w:rPr>
            </w:pPr>
          </w:p>
        </w:tc>
        <w:tc>
          <w:tcPr>
            <w:tcW w:w="1983" w:type="dxa"/>
            <w:gridSpan w:val="2"/>
            <w:vAlign w:val="center"/>
          </w:tcPr>
          <w:p w14:paraId="6CF9D9BA" w14:textId="77777777" w:rsidR="0016221E" w:rsidRDefault="0016221E">
            <w:pPr>
              <w:ind w:firstLine="420"/>
              <w:jc w:val="center"/>
              <w:rPr>
                <w:rFonts w:ascii="仿宋_GB2312" w:eastAsia="仿宋_GB2312"/>
                <w:lang w:eastAsia="zh-CN"/>
              </w:rPr>
            </w:pPr>
          </w:p>
        </w:tc>
      </w:tr>
      <w:tr w:rsidR="0016221E" w14:paraId="35316977" w14:textId="77777777">
        <w:trPr>
          <w:trHeight w:val="1069"/>
        </w:trPr>
        <w:tc>
          <w:tcPr>
            <w:tcW w:w="3271" w:type="dxa"/>
            <w:vMerge w:val="restart"/>
            <w:tcBorders>
              <w:bottom w:val="nil"/>
            </w:tcBorders>
            <w:vAlign w:val="center"/>
          </w:tcPr>
          <w:p w14:paraId="73C0813B" w14:textId="77777777" w:rsidR="0016221E" w:rsidRDefault="0016221E">
            <w:pPr>
              <w:ind w:firstLine="420"/>
              <w:jc w:val="center"/>
              <w:rPr>
                <w:rFonts w:ascii="仿宋_GB2312" w:eastAsia="仿宋_GB2312"/>
                <w:lang w:eastAsia="zh-CN"/>
              </w:rPr>
            </w:pPr>
          </w:p>
          <w:p w14:paraId="3B2A9CE2" w14:textId="77777777" w:rsidR="0016221E" w:rsidRDefault="00000000">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14:paraId="6CD16C08" w14:textId="77777777" w:rsidR="0016221E" w:rsidRDefault="00000000">
            <w:pPr>
              <w:ind w:firstLine="420"/>
              <w:jc w:val="center"/>
              <w:rPr>
                <w:rFonts w:ascii="仿宋_GB2312" w:eastAsia="仿宋_GB2312"/>
                <w:lang w:eastAsia="zh-CN"/>
              </w:rPr>
            </w:pPr>
            <w:r>
              <w:rPr>
                <w:rFonts w:ascii="仿宋_GB2312" w:eastAsia="仿宋_GB2312" w:hint="eastAsia"/>
                <w:lang w:eastAsia="zh-CN"/>
              </w:rPr>
              <w:t>(2022</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14:paraId="392A5842" w14:textId="77777777" w:rsidR="0016221E" w:rsidRDefault="00000000">
            <w:pPr>
              <w:jc w:val="center"/>
              <w:rPr>
                <w:rFonts w:ascii="仿宋_GB2312" w:eastAsia="仿宋_GB2312"/>
              </w:rPr>
            </w:pPr>
            <w:r>
              <w:rPr>
                <w:rFonts w:ascii="仿宋_GB2312" w:eastAsia="仿宋_GB2312" w:hAnsi="宋体" w:cs="宋体" w:hint="eastAsia"/>
              </w:rPr>
              <w:t>批复规模</w:t>
            </w:r>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14:paraId="28889E71" w14:textId="77777777" w:rsidR="0016221E" w:rsidRDefault="00000000">
            <w:pPr>
              <w:jc w:val="center"/>
              <w:rPr>
                <w:rFonts w:ascii="仿宋_GB2312" w:eastAsia="仿宋_GB2312"/>
              </w:rPr>
            </w:pPr>
            <w:r>
              <w:rPr>
                <w:rFonts w:ascii="仿宋_GB2312" w:eastAsia="仿宋_GB2312" w:hAnsi="宋体" w:cs="宋体" w:hint="eastAsia"/>
              </w:rPr>
              <w:t>实际规模</w:t>
            </w:r>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14:paraId="1C330CF3" w14:textId="77777777" w:rsidR="0016221E" w:rsidRDefault="00000000">
            <w:pPr>
              <w:jc w:val="center"/>
              <w:rPr>
                <w:rFonts w:ascii="仿宋_GB2312" w:eastAsia="仿宋_GB2312"/>
              </w:rPr>
            </w:pPr>
            <w:r>
              <w:rPr>
                <w:rFonts w:ascii="仿宋_GB2312" w:eastAsia="仿宋_GB2312" w:hAnsi="宋体" w:cs="宋体" w:hint="eastAsia"/>
              </w:rPr>
              <w:t>规模控制率</w:t>
            </w:r>
          </w:p>
        </w:tc>
        <w:tc>
          <w:tcPr>
            <w:tcW w:w="1079" w:type="dxa"/>
            <w:vAlign w:val="center"/>
          </w:tcPr>
          <w:p w14:paraId="6D848D15" w14:textId="77777777" w:rsidR="0016221E" w:rsidRDefault="00000000">
            <w:pPr>
              <w:jc w:val="center"/>
              <w:rPr>
                <w:rFonts w:ascii="仿宋_GB2312" w:eastAsia="仿宋_GB2312" w:hAnsi="宋体" w:cs="宋体"/>
              </w:rPr>
            </w:pPr>
            <w:r>
              <w:rPr>
                <w:rFonts w:ascii="仿宋_GB2312" w:eastAsia="仿宋_GB2312" w:hAnsi="宋体" w:cs="宋体" w:hint="eastAsia"/>
              </w:rPr>
              <w:t>预算投资</w:t>
            </w:r>
          </w:p>
          <w:p w14:paraId="1125516C" w14:textId="77777777" w:rsidR="0016221E" w:rsidRDefault="00000000">
            <w:pPr>
              <w:jc w:val="center"/>
              <w:rPr>
                <w:rFonts w:ascii="仿宋_GB2312" w:eastAsia="仿宋_GB2312"/>
              </w:rPr>
            </w:pP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1039" w:type="dxa"/>
            <w:vAlign w:val="center"/>
          </w:tcPr>
          <w:p w14:paraId="5FB15A33" w14:textId="77777777" w:rsidR="0016221E" w:rsidRDefault="00000000">
            <w:pPr>
              <w:jc w:val="center"/>
              <w:rPr>
                <w:rFonts w:ascii="仿宋_GB2312" w:eastAsia="仿宋_GB2312"/>
              </w:rPr>
            </w:pPr>
            <w:r>
              <w:rPr>
                <w:rFonts w:ascii="仿宋_GB2312" w:eastAsia="仿宋_GB2312" w:hAnsi="宋体" w:cs="宋体" w:hint="eastAsia"/>
              </w:rPr>
              <w:t>实际投资</w:t>
            </w:r>
            <w:r>
              <w:rPr>
                <w:rFonts w:ascii="仿宋_GB2312" w:eastAsia="仿宋_GB2312" w:hAnsi="宋体" w:cs="宋体" w:hint="eastAsia"/>
                <w:lang w:eastAsia="zh-CN"/>
              </w:rPr>
              <w:t xml:space="preserve"> </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944" w:type="dxa"/>
            <w:vAlign w:val="center"/>
          </w:tcPr>
          <w:p w14:paraId="31DE38AF" w14:textId="77777777" w:rsidR="0016221E" w:rsidRDefault="00000000">
            <w:pPr>
              <w:jc w:val="center"/>
              <w:rPr>
                <w:rFonts w:ascii="仿宋_GB2312" w:eastAsia="仿宋_GB2312"/>
              </w:rPr>
            </w:pPr>
            <w:r>
              <w:rPr>
                <w:rFonts w:ascii="仿宋_GB2312" w:eastAsia="仿宋_GB2312" w:hAnsi="宋体" w:cs="宋体" w:hint="eastAsia"/>
                <w:lang w:eastAsia="zh-CN"/>
              </w:rPr>
              <w:t>投</w:t>
            </w:r>
            <w:r>
              <w:rPr>
                <w:rFonts w:ascii="仿宋_GB2312" w:eastAsia="仿宋_GB2312" w:hAnsi="宋体" w:cs="宋体" w:hint="eastAsia"/>
              </w:rPr>
              <w:t>资概</w:t>
            </w:r>
            <w:r>
              <w:rPr>
                <w:rFonts w:ascii="仿宋_GB2312" w:eastAsia="仿宋_GB2312" w:hAnsi="宋体" w:cs="宋体" w:hint="eastAsia"/>
                <w:lang w:eastAsia="zh-CN"/>
              </w:rPr>
              <w:t>算控</w:t>
            </w:r>
            <w:r>
              <w:rPr>
                <w:rFonts w:ascii="仿宋_GB2312" w:eastAsia="仿宋_GB2312" w:hAnsi="宋体" w:cs="宋体" w:hint="eastAsia"/>
              </w:rPr>
              <w:t>制率</w:t>
            </w:r>
          </w:p>
        </w:tc>
      </w:tr>
      <w:tr w:rsidR="0016221E" w14:paraId="492E4B37" w14:textId="77777777">
        <w:trPr>
          <w:trHeight w:val="350"/>
        </w:trPr>
        <w:tc>
          <w:tcPr>
            <w:tcW w:w="3271" w:type="dxa"/>
            <w:vMerge/>
            <w:tcBorders>
              <w:top w:val="nil"/>
            </w:tcBorders>
            <w:vAlign w:val="center"/>
          </w:tcPr>
          <w:p w14:paraId="43A7D68B" w14:textId="77777777" w:rsidR="0016221E" w:rsidRDefault="0016221E">
            <w:pPr>
              <w:ind w:firstLine="420"/>
              <w:jc w:val="center"/>
            </w:pPr>
          </w:p>
        </w:tc>
        <w:tc>
          <w:tcPr>
            <w:tcW w:w="1158" w:type="dxa"/>
            <w:vAlign w:val="center"/>
          </w:tcPr>
          <w:p w14:paraId="18DE63F2" w14:textId="4D287B52" w:rsidR="0016221E" w:rsidRDefault="00D56687">
            <w:pPr>
              <w:ind w:firstLine="420"/>
              <w:jc w:val="center"/>
            </w:pPr>
            <w:r>
              <w:rPr>
                <w:rFonts w:asciiTheme="minorEastAsia" w:eastAsiaTheme="minorEastAsia" w:hAnsiTheme="minorEastAsia" w:hint="eastAsia"/>
                <w:lang w:eastAsia="zh-CN"/>
              </w:rPr>
              <w:t>0</w:t>
            </w:r>
          </w:p>
        </w:tc>
        <w:tc>
          <w:tcPr>
            <w:tcW w:w="958" w:type="dxa"/>
            <w:vAlign w:val="center"/>
          </w:tcPr>
          <w:p w14:paraId="26ACFF67" w14:textId="250FDF71" w:rsidR="0016221E" w:rsidRDefault="00D56687">
            <w:pPr>
              <w:ind w:firstLine="420"/>
              <w:jc w:val="center"/>
            </w:pPr>
            <w:r>
              <w:rPr>
                <w:rFonts w:asciiTheme="minorEastAsia" w:eastAsiaTheme="minorEastAsia" w:hAnsiTheme="minorEastAsia" w:hint="eastAsia"/>
                <w:lang w:eastAsia="zh-CN"/>
              </w:rPr>
              <w:t>0</w:t>
            </w:r>
          </w:p>
        </w:tc>
        <w:tc>
          <w:tcPr>
            <w:tcW w:w="960" w:type="dxa"/>
            <w:vAlign w:val="center"/>
          </w:tcPr>
          <w:p w14:paraId="55CEC6A4" w14:textId="6CFBC60B" w:rsidR="0016221E" w:rsidRDefault="00D56687">
            <w:pPr>
              <w:ind w:firstLine="420"/>
              <w:jc w:val="center"/>
            </w:pPr>
            <w:r>
              <w:rPr>
                <w:rFonts w:asciiTheme="minorEastAsia" w:eastAsiaTheme="minorEastAsia" w:hAnsiTheme="minorEastAsia" w:hint="eastAsia"/>
                <w:lang w:eastAsia="zh-CN"/>
              </w:rPr>
              <w:t>0</w:t>
            </w:r>
          </w:p>
        </w:tc>
        <w:tc>
          <w:tcPr>
            <w:tcW w:w="1079" w:type="dxa"/>
            <w:vAlign w:val="center"/>
          </w:tcPr>
          <w:p w14:paraId="78A77291" w14:textId="11E98597" w:rsidR="0016221E" w:rsidRDefault="00D56687">
            <w:pPr>
              <w:ind w:firstLine="420"/>
              <w:jc w:val="center"/>
            </w:pPr>
            <w:r>
              <w:rPr>
                <w:rFonts w:asciiTheme="minorEastAsia" w:eastAsiaTheme="minorEastAsia" w:hAnsiTheme="minorEastAsia" w:hint="eastAsia"/>
                <w:lang w:eastAsia="zh-CN"/>
              </w:rPr>
              <w:t>0</w:t>
            </w:r>
          </w:p>
        </w:tc>
        <w:tc>
          <w:tcPr>
            <w:tcW w:w="1039" w:type="dxa"/>
            <w:vAlign w:val="center"/>
          </w:tcPr>
          <w:p w14:paraId="4AE32195" w14:textId="46B6B36B" w:rsidR="0016221E" w:rsidRDefault="00D56687">
            <w:pPr>
              <w:ind w:firstLine="420"/>
              <w:jc w:val="center"/>
            </w:pPr>
            <w:r>
              <w:rPr>
                <w:rFonts w:asciiTheme="minorEastAsia" w:eastAsiaTheme="minorEastAsia" w:hAnsiTheme="minorEastAsia" w:hint="eastAsia"/>
                <w:lang w:eastAsia="zh-CN"/>
              </w:rPr>
              <w:t>0</w:t>
            </w:r>
          </w:p>
        </w:tc>
        <w:tc>
          <w:tcPr>
            <w:tcW w:w="944" w:type="dxa"/>
            <w:vAlign w:val="center"/>
          </w:tcPr>
          <w:p w14:paraId="068C232E" w14:textId="6A0DE73C" w:rsidR="0016221E" w:rsidRDefault="00D56687">
            <w:pPr>
              <w:ind w:firstLine="420"/>
              <w:jc w:val="center"/>
            </w:pPr>
            <w:r>
              <w:rPr>
                <w:rFonts w:asciiTheme="minorEastAsia" w:eastAsiaTheme="minorEastAsia" w:hAnsiTheme="minorEastAsia" w:hint="eastAsia"/>
                <w:lang w:eastAsia="zh-CN"/>
              </w:rPr>
              <w:t>0</w:t>
            </w:r>
          </w:p>
        </w:tc>
      </w:tr>
      <w:tr w:rsidR="0016221E" w14:paraId="47B5ACCA" w14:textId="77777777">
        <w:trPr>
          <w:trHeight w:val="345"/>
        </w:trPr>
        <w:tc>
          <w:tcPr>
            <w:tcW w:w="3271" w:type="dxa"/>
            <w:vAlign w:val="center"/>
          </w:tcPr>
          <w:p w14:paraId="10085CF8" w14:textId="77777777" w:rsidR="0016221E" w:rsidRDefault="00000000">
            <w:pPr>
              <w:spacing w:before="128" w:line="201" w:lineRule="auto"/>
              <w:ind w:firstLine="42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14:paraId="2BE33D5C" w14:textId="0221E818" w:rsidR="0016221E" w:rsidRDefault="00D56687">
            <w:pPr>
              <w:ind w:firstLine="420"/>
              <w:jc w:val="center"/>
              <w:rPr>
                <w:lang w:eastAsia="zh-CN"/>
              </w:rPr>
            </w:pPr>
            <w:r>
              <w:rPr>
                <w:rFonts w:asciiTheme="minorEastAsia" w:eastAsiaTheme="minorEastAsia" w:hAnsiTheme="minorEastAsia" w:hint="eastAsia"/>
                <w:lang w:eastAsia="zh-CN"/>
              </w:rPr>
              <w:t>1</w:t>
            </w:r>
            <w:r>
              <w:rPr>
                <w:rFonts w:ascii="宋体" w:eastAsia="宋体" w:hAnsi="宋体" w:cs="宋体" w:hint="eastAsia"/>
                <w:lang w:eastAsia="zh-CN"/>
              </w:rPr>
              <w:t>、加强能源资源管理，采取有效的节能措施，降低能源消费，减少排放。推广环保理念，加强环境保护意识，提高环保法规执行力度，减少环境污染。3、强化节水、节电意识教育，减少浪费</w:t>
            </w:r>
          </w:p>
        </w:tc>
      </w:tr>
    </w:tbl>
    <w:p w14:paraId="1FB2AE55" w14:textId="77777777" w:rsidR="0016221E" w:rsidRDefault="00000000">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14:paraId="24D6AA67" w14:textId="225D7201" w:rsidR="0016221E" w:rsidRDefault="00000000">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填表人：</w:t>
      </w:r>
      <w:r w:rsidR="000F518E">
        <w:rPr>
          <w:rFonts w:ascii="仿宋_GB2312" w:eastAsia="仿宋_GB2312" w:hAnsi="宋体" w:cs="宋体" w:hint="eastAsia"/>
          <w:lang w:eastAsia="zh-CN"/>
        </w:rPr>
        <w:t>荀平</w:t>
      </w:r>
      <w:r>
        <w:rPr>
          <w:rFonts w:ascii="仿宋_GB2312" w:eastAsia="仿宋_GB2312" w:hAnsi="宋体" w:cs="宋体"/>
          <w:lang w:eastAsia="zh-CN"/>
        </w:rPr>
        <w:t xml:space="preserve">   填报日期： </w:t>
      </w:r>
      <w:r w:rsidR="000F518E">
        <w:rPr>
          <w:rFonts w:ascii="仿宋_GB2312" w:eastAsia="仿宋_GB2312" w:hAnsi="宋体" w:cs="宋体" w:hint="eastAsia"/>
          <w:lang w:eastAsia="zh-CN"/>
        </w:rPr>
        <w:t>2024年6月</w:t>
      </w:r>
      <w:r>
        <w:rPr>
          <w:rFonts w:ascii="仿宋_GB2312" w:eastAsia="仿宋_GB2312" w:hAnsi="宋体" w:cs="宋体"/>
          <w:lang w:eastAsia="zh-CN"/>
        </w:rPr>
        <w:t xml:space="preserve">  联系电话： </w:t>
      </w:r>
      <w:r w:rsidR="000F518E">
        <w:rPr>
          <w:rFonts w:ascii="仿宋_GB2312" w:eastAsia="仿宋_GB2312" w:hAnsi="宋体" w:cs="宋体" w:hint="eastAsia"/>
          <w:lang w:eastAsia="zh-CN"/>
        </w:rPr>
        <w:t>18075704668</w:t>
      </w:r>
      <w:r>
        <w:rPr>
          <w:rFonts w:ascii="仿宋_GB2312" w:eastAsia="仿宋_GB2312" w:hAnsi="宋体" w:cs="宋体"/>
          <w:lang w:eastAsia="zh-CN"/>
        </w:rPr>
        <w:t xml:space="preserve">   单位负责人签字：</w:t>
      </w:r>
    </w:p>
    <w:p w14:paraId="5A53FBBF" w14:textId="77777777" w:rsidR="0016221E" w:rsidRDefault="0016221E">
      <w:pPr>
        <w:spacing w:line="228" w:lineRule="auto"/>
        <w:ind w:firstLine="400"/>
        <w:rPr>
          <w:rFonts w:eastAsiaTheme="minorEastAsia"/>
          <w:sz w:val="20"/>
          <w:szCs w:val="20"/>
          <w:lang w:eastAsia="zh-CN"/>
        </w:rPr>
        <w:sectPr w:rsidR="0016221E">
          <w:footerReference w:type="even" r:id="rId6"/>
          <w:footerReference w:type="default" r:id="rId7"/>
          <w:pgSz w:w="11907" w:h="16839"/>
          <w:pgMar w:top="2098" w:right="1474" w:bottom="1985" w:left="1474" w:header="0" w:footer="1588" w:gutter="0"/>
          <w:pgNumType w:fmt="numberInDash"/>
          <w:cols w:space="720"/>
          <w:titlePg/>
          <w:docGrid w:linePitch="286"/>
        </w:sectPr>
      </w:pPr>
    </w:p>
    <w:p w14:paraId="62EDAF6B" w14:textId="77777777" w:rsidR="0016221E" w:rsidRDefault="00000000">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14:paraId="536F7E53" w14:textId="77777777" w:rsidR="0016221E" w:rsidRDefault="00000000">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年度部门整体支出绩效自评表</w:t>
      </w:r>
    </w:p>
    <w:p w14:paraId="774E29EA" w14:textId="77777777" w:rsidR="0016221E" w:rsidRDefault="0016221E">
      <w:pPr>
        <w:spacing w:line="237" w:lineRule="exact"/>
        <w:ind w:firstLine="420"/>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069"/>
        <w:gridCol w:w="1029"/>
        <w:gridCol w:w="1249"/>
        <w:gridCol w:w="1298"/>
        <w:gridCol w:w="1269"/>
        <w:gridCol w:w="699"/>
        <w:gridCol w:w="869"/>
        <w:gridCol w:w="1423"/>
      </w:tblGrid>
      <w:tr w:rsidR="0016221E" w14:paraId="33A1A4BD" w14:textId="77777777">
        <w:trPr>
          <w:trHeight w:val="484"/>
        </w:trPr>
        <w:tc>
          <w:tcPr>
            <w:tcW w:w="1074" w:type="dxa"/>
            <w:vAlign w:val="center"/>
          </w:tcPr>
          <w:p w14:paraId="0CAAE834"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rPr>
              <w:t>预算部门</w:t>
            </w:r>
          </w:p>
          <w:p w14:paraId="139ABF7A"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rPr>
              <w:t>名称</w:t>
            </w:r>
          </w:p>
        </w:tc>
        <w:tc>
          <w:tcPr>
            <w:tcW w:w="8905" w:type="dxa"/>
            <w:gridSpan w:val="8"/>
            <w:vAlign w:val="center"/>
          </w:tcPr>
          <w:p w14:paraId="32B061B8" w14:textId="26941A7B" w:rsidR="0016221E" w:rsidRDefault="00D56687">
            <w:pPr>
              <w:ind w:firstLine="420"/>
              <w:jc w:val="center"/>
              <w:rPr>
                <w:rFonts w:ascii="仿宋_GB2312" w:eastAsia="仿宋_GB2312"/>
              </w:rPr>
            </w:pPr>
            <w:r>
              <w:rPr>
                <w:rFonts w:ascii="仿宋_GB2312" w:eastAsia="仿宋_GB2312" w:hint="eastAsia"/>
                <w:lang w:eastAsia="zh-CN"/>
              </w:rPr>
              <w:t>汨罗市教育体育局</w:t>
            </w:r>
          </w:p>
        </w:tc>
      </w:tr>
      <w:tr w:rsidR="0016221E" w14:paraId="6B1583D3" w14:textId="77777777">
        <w:trPr>
          <w:trHeight w:val="240"/>
        </w:trPr>
        <w:tc>
          <w:tcPr>
            <w:tcW w:w="1074" w:type="dxa"/>
            <w:vMerge w:val="restart"/>
            <w:tcBorders>
              <w:bottom w:val="nil"/>
            </w:tcBorders>
            <w:vAlign w:val="center"/>
          </w:tcPr>
          <w:p w14:paraId="5B39B8C8" w14:textId="77777777" w:rsidR="0016221E" w:rsidRDefault="0016221E">
            <w:pPr>
              <w:ind w:firstLine="420"/>
              <w:jc w:val="center"/>
              <w:rPr>
                <w:rFonts w:ascii="仿宋_GB2312" w:eastAsia="仿宋_GB2312"/>
              </w:rPr>
            </w:pPr>
          </w:p>
          <w:p w14:paraId="5072AD7E"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rPr>
              <w:t>年度预算申请</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098" w:type="dxa"/>
            <w:gridSpan w:val="2"/>
            <w:vAlign w:val="center"/>
          </w:tcPr>
          <w:p w14:paraId="5A7696A2" w14:textId="77777777" w:rsidR="0016221E" w:rsidRDefault="0016221E">
            <w:pPr>
              <w:ind w:firstLine="420"/>
              <w:jc w:val="center"/>
              <w:rPr>
                <w:rFonts w:ascii="仿宋_GB2312" w:eastAsia="仿宋_GB2312"/>
              </w:rPr>
            </w:pPr>
          </w:p>
        </w:tc>
        <w:tc>
          <w:tcPr>
            <w:tcW w:w="1249" w:type="dxa"/>
            <w:vAlign w:val="center"/>
          </w:tcPr>
          <w:p w14:paraId="127DB938" w14:textId="77777777" w:rsidR="0016221E" w:rsidRDefault="00000000">
            <w:pPr>
              <w:jc w:val="center"/>
              <w:rPr>
                <w:rFonts w:ascii="仿宋_GB2312" w:eastAsia="仿宋_GB2312" w:hAnsi="宋体" w:cs="宋体"/>
              </w:rPr>
            </w:pPr>
            <w:r>
              <w:rPr>
                <w:rFonts w:ascii="仿宋_GB2312" w:eastAsia="仿宋_GB2312" w:hAnsi="宋体" w:cs="宋体" w:hint="eastAsia"/>
              </w:rPr>
              <w:t>年初</w:t>
            </w:r>
          </w:p>
          <w:p w14:paraId="7C375030" w14:textId="77777777" w:rsidR="0016221E" w:rsidRDefault="00000000">
            <w:pPr>
              <w:jc w:val="center"/>
              <w:rPr>
                <w:rFonts w:ascii="仿宋_GB2312" w:eastAsia="仿宋_GB2312"/>
              </w:rPr>
            </w:pPr>
            <w:r>
              <w:rPr>
                <w:rFonts w:ascii="仿宋_GB2312" w:eastAsia="仿宋_GB2312" w:hAnsi="宋体" w:cs="宋体" w:hint="eastAsia"/>
              </w:rPr>
              <w:t>预算数</w:t>
            </w:r>
          </w:p>
        </w:tc>
        <w:tc>
          <w:tcPr>
            <w:tcW w:w="1298" w:type="dxa"/>
            <w:vAlign w:val="center"/>
          </w:tcPr>
          <w:p w14:paraId="710C4023" w14:textId="77777777" w:rsidR="0016221E" w:rsidRDefault="00000000">
            <w:pPr>
              <w:jc w:val="center"/>
              <w:rPr>
                <w:rFonts w:ascii="仿宋_GB2312" w:eastAsia="仿宋_GB2312" w:hAnsi="宋体" w:cs="宋体"/>
              </w:rPr>
            </w:pPr>
            <w:r>
              <w:rPr>
                <w:rFonts w:ascii="仿宋_GB2312" w:eastAsia="仿宋_GB2312" w:hAnsi="宋体" w:cs="宋体" w:hint="eastAsia"/>
              </w:rPr>
              <w:t>全年</w:t>
            </w:r>
          </w:p>
          <w:p w14:paraId="7E0584E8" w14:textId="77777777" w:rsidR="0016221E" w:rsidRDefault="00000000">
            <w:pPr>
              <w:jc w:val="center"/>
              <w:rPr>
                <w:rFonts w:ascii="仿宋_GB2312" w:eastAsia="仿宋_GB2312"/>
              </w:rPr>
            </w:pPr>
            <w:r>
              <w:rPr>
                <w:rFonts w:ascii="仿宋_GB2312" w:eastAsia="仿宋_GB2312" w:hAnsi="宋体" w:cs="宋体" w:hint="eastAsia"/>
              </w:rPr>
              <w:t>预算数</w:t>
            </w:r>
          </w:p>
        </w:tc>
        <w:tc>
          <w:tcPr>
            <w:tcW w:w="1269" w:type="dxa"/>
            <w:vAlign w:val="center"/>
          </w:tcPr>
          <w:p w14:paraId="34C8C4C6" w14:textId="77777777" w:rsidR="0016221E" w:rsidRDefault="00000000">
            <w:pPr>
              <w:jc w:val="center"/>
              <w:rPr>
                <w:rFonts w:ascii="仿宋_GB2312" w:eastAsia="仿宋_GB2312" w:hAnsi="宋体" w:cs="宋体"/>
              </w:rPr>
            </w:pPr>
            <w:r>
              <w:rPr>
                <w:rFonts w:ascii="仿宋_GB2312" w:eastAsia="仿宋_GB2312" w:hAnsi="宋体" w:cs="宋体" w:hint="eastAsia"/>
              </w:rPr>
              <w:t>全年</w:t>
            </w:r>
          </w:p>
          <w:p w14:paraId="1531A996" w14:textId="77777777" w:rsidR="0016221E" w:rsidRDefault="00000000">
            <w:pPr>
              <w:jc w:val="center"/>
              <w:rPr>
                <w:rFonts w:ascii="仿宋_GB2312" w:eastAsia="仿宋_GB2312"/>
              </w:rPr>
            </w:pPr>
            <w:r>
              <w:rPr>
                <w:rFonts w:ascii="仿宋_GB2312" w:eastAsia="仿宋_GB2312" w:hAnsi="宋体" w:cs="宋体" w:hint="eastAsia"/>
              </w:rPr>
              <w:t>执行数</w:t>
            </w:r>
          </w:p>
        </w:tc>
        <w:tc>
          <w:tcPr>
            <w:tcW w:w="699" w:type="dxa"/>
            <w:vAlign w:val="center"/>
          </w:tcPr>
          <w:p w14:paraId="2D43A82D" w14:textId="77777777" w:rsidR="0016221E" w:rsidRDefault="00000000">
            <w:pPr>
              <w:jc w:val="center"/>
              <w:rPr>
                <w:rFonts w:ascii="仿宋_GB2312" w:eastAsia="仿宋_GB2312"/>
              </w:rPr>
            </w:pPr>
            <w:r>
              <w:rPr>
                <w:rFonts w:ascii="仿宋_GB2312" w:eastAsia="仿宋_GB2312" w:hAnsi="宋体" w:cs="宋体" w:hint="eastAsia"/>
              </w:rPr>
              <w:t>分值</w:t>
            </w:r>
          </w:p>
        </w:tc>
        <w:tc>
          <w:tcPr>
            <w:tcW w:w="869" w:type="dxa"/>
            <w:vAlign w:val="center"/>
          </w:tcPr>
          <w:p w14:paraId="1797812B" w14:textId="77777777" w:rsidR="0016221E" w:rsidRDefault="00000000">
            <w:pPr>
              <w:jc w:val="center"/>
              <w:rPr>
                <w:rFonts w:ascii="仿宋_GB2312" w:eastAsia="仿宋_GB2312"/>
              </w:rPr>
            </w:pPr>
            <w:r>
              <w:rPr>
                <w:rFonts w:ascii="仿宋_GB2312" w:eastAsia="仿宋_GB2312" w:hAnsi="宋体" w:cs="宋体" w:hint="eastAsia"/>
              </w:rPr>
              <w:t>执行率</w:t>
            </w:r>
          </w:p>
        </w:tc>
        <w:tc>
          <w:tcPr>
            <w:tcW w:w="1423" w:type="dxa"/>
            <w:vAlign w:val="center"/>
          </w:tcPr>
          <w:p w14:paraId="2A4318A7" w14:textId="77777777" w:rsidR="0016221E" w:rsidRDefault="00000000">
            <w:pPr>
              <w:ind w:firstLine="420"/>
              <w:jc w:val="center"/>
              <w:rPr>
                <w:rFonts w:ascii="仿宋_GB2312" w:eastAsia="仿宋_GB2312"/>
              </w:rPr>
            </w:pPr>
            <w:r>
              <w:rPr>
                <w:rFonts w:ascii="仿宋_GB2312" w:eastAsia="仿宋_GB2312" w:hAnsi="宋体" w:cs="宋体" w:hint="eastAsia"/>
              </w:rPr>
              <w:t>得分</w:t>
            </w:r>
          </w:p>
        </w:tc>
      </w:tr>
      <w:tr w:rsidR="0016221E" w14:paraId="06BA4CAE" w14:textId="77777777">
        <w:trPr>
          <w:trHeight w:val="230"/>
        </w:trPr>
        <w:tc>
          <w:tcPr>
            <w:tcW w:w="1074" w:type="dxa"/>
            <w:vMerge/>
            <w:tcBorders>
              <w:top w:val="nil"/>
              <w:bottom w:val="nil"/>
            </w:tcBorders>
            <w:vAlign w:val="center"/>
          </w:tcPr>
          <w:p w14:paraId="336F2898" w14:textId="77777777" w:rsidR="0016221E" w:rsidRDefault="0016221E">
            <w:pPr>
              <w:ind w:firstLine="420"/>
              <w:jc w:val="center"/>
              <w:rPr>
                <w:rFonts w:ascii="仿宋_GB2312" w:eastAsia="仿宋_GB2312"/>
              </w:rPr>
            </w:pPr>
          </w:p>
        </w:tc>
        <w:tc>
          <w:tcPr>
            <w:tcW w:w="2098" w:type="dxa"/>
            <w:gridSpan w:val="2"/>
            <w:vAlign w:val="center"/>
          </w:tcPr>
          <w:p w14:paraId="4A751B45" w14:textId="77777777" w:rsidR="0016221E" w:rsidRDefault="00000000">
            <w:pPr>
              <w:ind w:firstLine="420"/>
              <w:rPr>
                <w:rFonts w:ascii="仿宋_GB2312" w:eastAsia="仿宋_GB2312"/>
              </w:rPr>
            </w:pPr>
            <w:r>
              <w:rPr>
                <w:rFonts w:ascii="仿宋_GB2312" w:eastAsia="仿宋_GB2312" w:hAnsi="宋体" w:cs="宋体" w:hint="eastAsia"/>
              </w:rPr>
              <w:t>年度资金总额</w:t>
            </w:r>
          </w:p>
        </w:tc>
        <w:tc>
          <w:tcPr>
            <w:tcW w:w="1249" w:type="dxa"/>
            <w:vAlign w:val="center"/>
          </w:tcPr>
          <w:p w14:paraId="09A40DEC" w14:textId="595C3666" w:rsidR="0016221E" w:rsidRDefault="00D56687">
            <w:pPr>
              <w:ind w:firstLine="420"/>
              <w:jc w:val="center"/>
              <w:rPr>
                <w:rFonts w:ascii="仿宋_GB2312" w:eastAsia="仿宋_GB2312"/>
              </w:rPr>
            </w:pPr>
            <w:r>
              <w:rPr>
                <w:rFonts w:ascii="仿宋_GB2312" w:eastAsia="仿宋_GB2312" w:hint="eastAsia"/>
                <w:lang w:eastAsia="zh-CN"/>
              </w:rPr>
              <w:t>1647.46</w:t>
            </w:r>
          </w:p>
        </w:tc>
        <w:tc>
          <w:tcPr>
            <w:tcW w:w="1298" w:type="dxa"/>
            <w:vAlign w:val="center"/>
          </w:tcPr>
          <w:p w14:paraId="75B6C0C4" w14:textId="65A84BBD" w:rsidR="0016221E" w:rsidRDefault="00D56687">
            <w:pPr>
              <w:ind w:firstLine="420"/>
              <w:jc w:val="center"/>
              <w:rPr>
                <w:rFonts w:ascii="仿宋_GB2312" w:eastAsia="仿宋_GB2312"/>
              </w:rPr>
            </w:pPr>
            <w:r>
              <w:rPr>
                <w:rFonts w:ascii="仿宋_GB2312" w:eastAsia="仿宋_GB2312" w:hint="eastAsia"/>
                <w:lang w:eastAsia="zh-CN"/>
              </w:rPr>
              <w:t>1647.46</w:t>
            </w:r>
          </w:p>
        </w:tc>
        <w:tc>
          <w:tcPr>
            <w:tcW w:w="1269" w:type="dxa"/>
            <w:vAlign w:val="center"/>
          </w:tcPr>
          <w:p w14:paraId="7F0E1B95" w14:textId="046E8787" w:rsidR="0016221E" w:rsidRDefault="00D56687">
            <w:pPr>
              <w:ind w:firstLine="420"/>
              <w:jc w:val="center"/>
              <w:rPr>
                <w:rFonts w:ascii="仿宋_GB2312" w:eastAsia="仿宋_GB2312"/>
              </w:rPr>
            </w:pPr>
            <w:r>
              <w:rPr>
                <w:rFonts w:ascii="仿宋_GB2312" w:eastAsia="仿宋_GB2312" w:hint="eastAsia"/>
                <w:lang w:eastAsia="zh-CN"/>
              </w:rPr>
              <w:t>1647.46</w:t>
            </w:r>
          </w:p>
        </w:tc>
        <w:tc>
          <w:tcPr>
            <w:tcW w:w="699" w:type="dxa"/>
            <w:vAlign w:val="center"/>
          </w:tcPr>
          <w:p w14:paraId="5B45110C" w14:textId="77777777" w:rsidR="0016221E" w:rsidRDefault="00000000">
            <w:pPr>
              <w:jc w:val="center"/>
              <w:rPr>
                <w:rFonts w:ascii="仿宋_GB2312" w:eastAsia="仿宋_GB2312"/>
              </w:rPr>
            </w:pPr>
            <w:r>
              <w:rPr>
                <w:rFonts w:ascii="仿宋_GB2312" w:eastAsia="仿宋_GB2312" w:hint="eastAsia"/>
              </w:rPr>
              <w:t>10</w:t>
            </w:r>
          </w:p>
        </w:tc>
        <w:tc>
          <w:tcPr>
            <w:tcW w:w="869" w:type="dxa"/>
            <w:vAlign w:val="center"/>
          </w:tcPr>
          <w:p w14:paraId="03ABE52F" w14:textId="0AB53635" w:rsidR="0016221E" w:rsidRDefault="00D56687" w:rsidP="00D56687">
            <w:pPr>
              <w:rPr>
                <w:rFonts w:ascii="仿宋_GB2312" w:eastAsia="仿宋_GB2312"/>
              </w:rPr>
            </w:pPr>
            <w:r>
              <w:rPr>
                <w:rFonts w:ascii="仿宋_GB2312" w:eastAsia="仿宋_GB2312" w:hint="eastAsia"/>
                <w:lang w:eastAsia="zh-CN"/>
              </w:rPr>
              <w:t>100%</w:t>
            </w:r>
          </w:p>
        </w:tc>
        <w:tc>
          <w:tcPr>
            <w:tcW w:w="1423" w:type="dxa"/>
            <w:vAlign w:val="center"/>
          </w:tcPr>
          <w:p w14:paraId="7483FE28" w14:textId="7BC44182" w:rsidR="0016221E" w:rsidRDefault="00D56687">
            <w:pPr>
              <w:ind w:firstLine="420"/>
              <w:jc w:val="center"/>
              <w:rPr>
                <w:rFonts w:ascii="仿宋_GB2312" w:eastAsia="仿宋_GB2312"/>
              </w:rPr>
            </w:pPr>
            <w:r>
              <w:rPr>
                <w:rFonts w:ascii="仿宋_GB2312" w:eastAsia="仿宋_GB2312" w:hint="eastAsia"/>
                <w:lang w:eastAsia="zh-CN"/>
              </w:rPr>
              <w:t>10</w:t>
            </w:r>
          </w:p>
        </w:tc>
      </w:tr>
      <w:tr w:rsidR="0016221E" w14:paraId="67738D7F" w14:textId="77777777">
        <w:trPr>
          <w:trHeight w:val="229"/>
        </w:trPr>
        <w:tc>
          <w:tcPr>
            <w:tcW w:w="1074" w:type="dxa"/>
            <w:vMerge/>
            <w:tcBorders>
              <w:top w:val="nil"/>
              <w:bottom w:val="nil"/>
            </w:tcBorders>
            <w:vAlign w:val="center"/>
          </w:tcPr>
          <w:p w14:paraId="341C6456" w14:textId="77777777" w:rsidR="0016221E" w:rsidRDefault="0016221E">
            <w:pPr>
              <w:ind w:firstLine="420"/>
              <w:jc w:val="center"/>
              <w:rPr>
                <w:rFonts w:ascii="仿宋_GB2312" w:eastAsia="仿宋_GB2312"/>
              </w:rPr>
            </w:pPr>
          </w:p>
        </w:tc>
        <w:tc>
          <w:tcPr>
            <w:tcW w:w="4645" w:type="dxa"/>
            <w:gridSpan w:val="4"/>
            <w:vAlign w:val="center"/>
          </w:tcPr>
          <w:p w14:paraId="404208C4" w14:textId="04C6C0A1" w:rsidR="0016221E" w:rsidRDefault="00000000">
            <w:pPr>
              <w:ind w:firstLine="420"/>
              <w:rPr>
                <w:rFonts w:ascii="仿宋_GB2312" w:eastAsia="仿宋_GB2312"/>
              </w:rPr>
            </w:pPr>
            <w:r>
              <w:rPr>
                <w:rFonts w:ascii="仿宋_GB2312" w:eastAsia="仿宋_GB2312" w:hAnsi="宋体" w:cs="宋体" w:hint="eastAsia"/>
              </w:rPr>
              <w:t>按收入性质分：</w:t>
            </w:r>
            <w:r w:rsidR="00D56687">
              <w:rPr>
                <w:rFonts w:ascii="仿宋_GB2312" w:eastAsia="仿宋_GB2312" w:hAnsi="宋体" w:cs="宋体" w:hint="eastAsia"/>
                <w:lang w:eastAsia="zh-CN"/>
              </w:rPr>
              <w:t>1647.46</w:t>
            </w:r>
          </w:p>
        </w:tc>
        <w:tc>
          <w:tcPr>
            <w:tcW w:w="4260" w:type="dxa"/>
            <w:gridSpan w:val="4"/>
            <w:vAlign w:val="center"/>
          </w:tcPr>
          <w:p w14:paraId="405712A8" w14:textId="498E9ACB" w:rsidR="0016221E" w:rsidRDefault="00000000">
            <w:pPr>
              <w:ind w:firstLine="420"/>
              <w:rPr>
                <w:rFonts w:ascii="仿宋_GB2312" w:eastAsia="仿宋_GB2312"/>
              </w:rPr>
            </w:pPr>
            <w:r>
              <w:rPr>
                <w:rFonts w:ascii="仿宋_GB2312" w:eastAsia="仿宋_GB2312" w:hAnsi="宋体" w:cs="宋体" w:hint="eastAsia"/>
              </w:rPr>
              <w:t>按支出性质分：</w:t>
            </w:r>
            <w:r w:rsidR="00C74E69">
              <w:rPr>
                <w:rFonts w:ascii="仿宋_GB2312" w:eastAsia="仿宋_GB2312" w:hAnsi="宋体" w:cs="宋体" w:hint="eastAsia"/>
                <w:lang w:eastAsia="zh-CN"/>
              </w:rPr>
              <w:t>1647.46</w:t>
            </w:r>
          </w:p>
        </w:tc>
      </w:tr>
      <w:tr w:rsidR="0016221E" w14:paraId="5E11723A" w14:textId="77777777">
        <w:trPr>
          <w:trHeight w:val="240"/>
        </w:trPr>
        <w:tc>
          <w:tcPr>
            <w:tcW w:w="1074" w:type="dxa"/>
            <w:vMerge/>
            <w:tcBorders>
              <w:top w:val="nil"/>
              <w:bottom w:val="nil"/>
            </w:tcBorders>
            <w:vAlign w:val="center"/>
          </w:tcPr>
          <w:p w14:paraId="57083281" w14:textId="77777777" w:rsidR="0016221E" w:rsidRDefault="0016221E">
            <w:pPr>
              <w:ind w:firstLine="420"/>
              <w:jc w:val="center"/>
              <w:rPr>
                <w:rFonts w:ascii="仿宋_GB2312" w:eastAsia="仿宋_GB2312"/>
              </w:rPr>
            </w:pPr>
          </w:p>
        </w:tc>
        <w:tc>
          <w:tcPr>
            <w:tcW w:w="4645" w:type="dxa"/>
            <w:gridSpan w:val="4"/>
            <w:vAlign w:val="center"/>
          </w:tcPr>
          <w:p w14:paraId="708651E2" w14:textId="16595E75" w:rsidR="0016221E" w:rsidRDefault="00000000">
            <w:pPr>
              <w:ind w:firstLine="420"/>
              <w:rPr>
                <w:rFonts w:ascii="仿宋_GB2312" w:eastAsia="仿宋_GB2312"/>
                <w:lang w:eastAsia="zh-CN"/>
              </w:rPr>
            </w:pPr>
            <w:r>
              <w:rPr>
                <w:rFonts w:ascii="仿宋_GB2312" w:eastAsia="仿宋_GB2312" w:hAnsi="宋体" w:cs="宋体" w:hint="eastAsia"/>
                <w:lang w:eastAsia="zh-CN"/>
              </w:rPr>
              <w:t>其中：一般公共预算：</w:t>
            </w:r>
            <w:r w:rsidR="00C74E69">
              <w:rPr>
                <w:rFonts w:ascii="仿宋_GB2312" w:eastAsia="仿宋_GB2312" w:hAnsi="宋体" w:cs="宋体" w:hint="eastAsia"/>
                <w:lang w:eastAsia="zh-CN"/>
              </w:rPr>
              <w:t>1647.46</w:t>
            </w:r>
          </w:p>
        </w:tc>
        <w:tc>
          <w:tcPr>
            <w:tcW w:w="4260" w:type="dxa"/>
            <w:gridSpan w:val="4"/>
            <w:vAlign w:val="center"/>
          </w:tcPr>
          <w:p w14:paraId="6C002ED4" w14:textId="5448F88A" w:rsidR="0016221E" w:rsidRDefault="00000000">
            <w:pPr>
              <w:ind w:firstLine="420"/>
              <w:rPr>
                <w:rFonts w:ascii="仿宋_GB2312" w:eastAsia="仿宋_GB2312"/>
              </w:rPr>
            </w:pPr>
            <w:r>
              <w:rPr>
                <w:rFonts w:ascii="仿宋_GB2312" w:eastAsia="仿宋_GB2312" w:hAnsi="宋体" w:cs="宋体" w:hint="eastAsia"/>
              </w:rPr>
              <w:t>其中：基本支出：</w:t>
            </w:r>
            <w:r w:rsidR="00C74E69">
              <w:rPr>
                <w:rFonts w:ascii="仿宋_GB2312" w:eastAsia="仿宋_GB2312" w:hAnsi="宋体" w:cs="宋体" w:hint="eastAsia"/>
                <w:lang w:eastAsia="zh-CN"/>
              </w:rPr>
              <w:t>1647.46</w:t>
            </w:r>
          </w:p>
        </w:tc>
      </w:tr>
      <w:tr w:rsidR="0016221E" w14:paraId="2014CB6B" w14:textId="77777777">
        <w:trPr>
          <w:trHeight w:val="250"/>
        </w:trPr>
        <w:tc>
          <w:tcPr>
            <w:tcW w:w="1074" w:type="dxa"/>
            <w:vMerge/>
            <w:tcBorders>
              <w:top w:val="nil"/>
              <w:bottom w:val="nil"/>
            </w:tcBorders>
            <w:vAlign w:val="center"/>
          </w:tcPr>
          <w:p w14:paraId="5E57F49C" w14:textId="77777777" w:rsidR="0016221E" w:rsidRDefault="0016221E">
            <w:pPr>
              <w:ind w:firstLine="420"/>
              <w:jc w:val="center"/>
              <w:rPr>
                <w:rFonts w:ascii="仿宋_GB2312" w:eastAsia="仿宋_GB2312"/>
              </w:rPr>
            </w:pPr>
          </w:p>
        </w:tc>
        <w:tc>
          <w:tcPr>
            <w:tcW w:w="4645" w:type="dxa"/>
            <w:gridSpan w:val="4"/>
            <w:vAlign w:val="center"/>
          </w:tcPr>
          <w:p w14:paraId="6F4FE0D5" w14:textId="77777777" w:rsidR="0016221E" w:rsidRDefault="00000000">
            <w:pPr>
              <w:ind w:firstLineChars="500" w:firstLine="1050"/>
              <w:rPr>
                <w:rFonts w:ascii="仿宋_GB2312" w:eastAsia="仿宋_GB2312"/>
              </w:rPr>
            </w:pPr>
            <w:r>
              <w:rPr>
                <w:rFonts w:ascii="仿宋_GB2312" w:eastAsia="仿宋_GB2312" w:hAnsi="宋体" w:cs="宋体" w:hint="eastAsia"/>
              </w:rPr>
              <w:t>政府性基金拨款：</w:t>
            </w:r>
          </w:p>
        </w:tc>
        <w:tc>
          <w:tcPr>
            <w:tcW w:w="4260" w:type="dxa"/>
            <w:gridSpan w:val="4"/>
            <w:vAlign w:val="center"/>
          </w:tcPr>
          <w:p w14:paraId="66713540" w14:textId="77777777" w:rsidR="0016221E" w:rsidRDefault="00000000">
            <w:pPr>
              <w:ind w:firstLineChars="500" w:firstLine="1050"/>
              <w:rPr>
                <w:rFonts w:ascii="仿宋_GB2312" w:eastAsia="仿宋_GB2312"/>
              </w:rPr>
            </w:pPr>
            <w:r>
              <w:rPr>
                <w:rFonts w:ascii="仿宋_GB2312" w:eastAsia="仿宋_GB2312" w:hAnsi="宋体" w:cs="宋体" w:hint="eastAsia"/>
              </w:rPr>
              <w:t>项目支出：</w:t>
            </w:r>
          </w:p>
        </w:tc>
      </w:tr>
      <w:tr w:rsidR="0016221E" w14:paraId="5B9D4F32" w14:textId="77777777">
        <w:trPr>
          <w:trHeight w:val="230"/>
        </w:trPr>
        <w:tc>
          <w:tcPr>
            <w:tcW w:w="1074" w:type="dxa"/>
            <w:vMerge/>
            <w:tcBorders>
              <w:top w:val="nil"/>
              <w:bottom w:val="nil"/>
            </w:tcBorders>
            <w:vAlign w:val="center"/>
          </w:tcPr>
          <w:p w14:paraId="58CC8250" w14:textId="77777777" w:rsidR="0016221E" w:rsidRDefault="0016221E">
            <w:pPr>
              <w:ind w:firstLine="420"/>
              <w:jc w:val="center"/>
              <w:rPr>
                <w:rFonts w:ascii="仿宋_GB2312" w:eastAsia="仿宋_GB2312"/>
              </w:rPr>
            </w:pPr>
          </w:p>
        </w:tc>
        <w:tc>
          <w:tcPr>
            <w:tcW w:w="4645" w:type="dxa"/>
            <w:gridSpan w:val="4"/>
            <w:vAlign w:val="center"/>
          </w:tcPr>
          <w:p w14:paraId="38B02AFA" w14:textId="77777777" w:rsidR="0016221E" w:rsidRDefault="00000000">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260" w:type="dxa"/>
            <w:gridSpan w:val="4"/>
            <w:vAlign w:val="center"/>
          </w:tcPr>
          <w:p w14:paraId="596D9295" w14:textId="77777777" w:rsidR="0016221E" w:rsidRDefault="0016221E">
            <w:pPr>
              <w:ind w:firstLine="420"/>
              <w:rPr>
                <w:rFonts w:ascii="仿宋_GB2312" w:eastAsia="仿宋_GB2312"/>
                <w:lang w:eastAsia="zh-CN"/>
              </w:rPr>
            </w:pPr>
          </w:p>
        </w:tc>
      </w:tr>
      <w:tr w:rsidR="0016221E" w14:paraId="6EF894B4" w14:textId="77777777">
        <w:trPr>
          <w:trHeight w:val="230"/>
        </w:trPr>
        <w:tc>
          <w:tcPr>
            <w:tcW w:w="1074" w:type="dxa"/>
            <w:vMerge/>
            <w:tcBorders>
              <w:top w:val="nil"/>
            </w:tcBorders>
            <w:vAlign w:val="center"/>
          </w:tcPr>
          <w:p w14:paraId="3CF40EAD" w14:textId="77777777" w:rsidR="0016221E" w:rsidRDefault="0016221E">
            <w:pPr>
              <w:ind w:firstLine="420"/>
              <w:jc w:val="center"/>
              <w:rPr>
                <w:rFonts w:ascii="仿宋_GB2312" w:eastAsia="仿宋_GB2312"/>
                <w:lang w:eastAsia="zh-CN"/>
              </w:rPr>
            </w:pPr>
          </w:p>
        </w:tc>
        <w:tc>
          <w:tcPr>
            <w:tcW w:w="4645" w:type="dxa"/>
            <w:gridSpan w:val="4"/>
            <w:vAlign w:val="center"/>
          </w:tcPr>
          <w:p w14:paraId="79E3D0B2" w14:textId="77777777" w:rsidR="0016221E" w:rsidRDefault="00000000">
            <w:pPr>
              <w:ind w:firstLineChars="500" w:firstLine="1050"/>
              <w:rPr>
                <w:rFonts w:ascii="仿宋_GB2312" w:eastAsia="仿宋_GB2312"/>
              </w:rPr>
            </w:pPr>
            <w:r>
              <w:rPr>
                <w:rFonts w:ascii="仿宋_GB2312" w:eastAsia="仿宋_GB2312" w:hAnsi="宋体" w:cs="宋体" w:hint="eastAsia"/>
              </w:rPr>
              <w:t>其他资金：</w:t>
            </w:r>
          </w:p>
        </w:tc>
        <w:tc>
          <w:tcPr>
            <w:tcW w:w="4260" w:type="dxa"/>
            <w:gridSpan w:val="4"/>
            <w:vAlign w:val="center"/>
          </w:tcPr>
          <w:p w14:paraId="33CA324D" w14:textId="77777777" w:rsidR="0016221E" w:rsidRDefault="0016221E">
            <w:pPr>
              <w:ind w:firstLine="420"/>
              <w:jc w:val="center"/>
              <w:rPr>
                <w:rFonts w:ascii="仿宋_GB2312" w:eastAsia="仿宋_GB2312"/>
              </w:rPr>
            </w:pPr>
          </w:p>
        </w:tc>
      </w:tr>
      <w:tr w:rsidR="0016221E" w14:paraId="1AA8FF64" w14:textId="77777777">
        <w:trPr>
          <w:trHeight w:val="249"/>
        </w:trPr>
        <w:tc>
          <w:tcPr>
            <w:tcW w:w="1074" w:type="dxa"/>
            <w:vMerge w:val="restart"/>
            <w:tcBorders>
              <w:bottom w:val="nil"/>
            </w:tcBorders>
            <w:vAlign w:val="center"/>
          </w:tcPr>
          <w:p w14:paraId="516DAA56"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rPr>
              <w:t>年度总体</w:t>
            </w:r>
            <w:r>
              <w:rPr>
                <w:rFonts w:ascii="仿宋_GB2312" w:eastAsia="仿宋_GB2312" w:hAnsi="宋体" w:cs="宋体" w:hint="eastAsia"/>
                <w:lang w:eastAsia="zh-CN"/>
              </w:rPr>
              <w:t xml:space="preserve"> </w:t>
            </w:r>
            <w:r>
              <w:rPr>
                <w:rFonts w:ascii="仿宋_GB2312" w:eastAsia="仿宋_GB2312" w:hAnsi="宋体" w:cs="宋体" w:hint="eastAsia"/>
              </w:rPr>
              <w:t>目标</w:t>
            </w:r>
          </w:p>
        </w:tc>
        <w:tc>
          <w:tcPr>
            <w:tcW w:w="4645" w:type="dxa"/>
            <w:gridSpan w:val="4"/>
            <w:vAlign w:val="center"/>
          </w:tcPr>
          <w:p w14:paraId="772C8346" w14:textId="77777777" w:rsidR="0016221E" w:rsidRDefault="00000000">
            <w:pPr>
              <w:jc w:val="center"/>
              <w:rPr>
                <w:rFonts w:ascii="仿宋_GB2312" w:eastAsia="仿宋_GB2312"/>
              </w:rPr>
            </w:pPr>
            <w:r>
              <w:rPr>
                <w:rFonts w:ascii="仿宋_GB2312" w:eastAsia="仿宋_GB2312" w:hAnsi="宋体" w:cs="宋体" w:hint="eastAsia"/>
              </w:rPr>
              <w:t>预期目标</w:t>
            </w:r>
          </w:p>
        </w:tc>
        <w:tc>
          <w:tcPr>
            <w:tcW w:w="4260" w:type="dxa"/>
            <w:gridSpan w:val="4"/>
            <w:vAlign w:val="center"/>
          </w:tcPr>
          <w:p w14:paraId="01B51310" w14:textId="77777777" w:rsidR="0016221E" w:rsidRDefault="00000000">
            <w:pPr>
              <w:ind w:firstLine="420"/>
              <w:jc w:val="center"/>
              <w:rPr>
                <w:rFonts w:ascii="仿宋_GB2312" w:eastAsia="仿宋_GB2312"/>
              </w:rPr>
            </w:pPr>
            <w:r>
              <w:rPr>
                <w:rFonts w:ascii="仿宋_GB2312" w:eastAsia="仿宋_GB2312" w:hAnsi="宋体" w:cs="宋体" w:hint="eastAsia"/>
              </w:rPr>
              <w:t>实际完成情况</w:t>
            </w:r>
          </w:p>
        </w:tc>
      </w:tr>
      <w:tr w:rsidR="0016221E" w14:paraId="7092351D" w14:textId="77777777">
        <w:trPr>
          <w:trHeight w:val="240"/>
        </w:trPr>
        <w:tc>
          <w:tcPr>
            <w:tcW w:w="1074" w:type="dxa"/>
            <w:vMerge/>
            <w:tcBorders>
              <w:top w:val="nil"/>
            </w:tcBorders>
            <w:vAlign w:val="center"/>
          </w:tcPr>
          <w:p w14:paraId="605A6A1B" w14:textId="77777777" w:rsidR="0016221E" w:rsidRDefault="0016221E">
            <w:pPr>
              <w:ind w:firstLine="420"/>
              <w:jc w:val="center"/>
              <w:rPr>
                <w:rFonts w:ascii="仿宋_GB2312" w:eastAsia="仿宋_GB2312"/>
              </w:rPr>
            </w:pPr>
          </w:p>
        </w:tc>
        <w:tc>
          <w:tcPr>
            <w:tcW w:w="4645" w:type="dxa"/>
            <w:gridSpan w:val="4"/>
            <w:vAlign w:val="center"/>
          </w:tcPr>
          <w:p w14:paraId="539C945A" w14:textId="1462BCB9" w:rsidR="00C74E69" w:rsidRPr="00C74E69" w:rsidRDefault="00C74E69" w:rsidP="00C74E69">
            <w:pPr>
              <w:rPr>
                <w:rFonts w:ascii="仿宋_GB2312" w:eastAsia="仿宋_GB2312"/>
                <w:lang w:eastAsia="zh-CN"/>
              </w:rPr>
            </w:pPr>
            <w:r w:rsidRPr="00C74E69">
              <w:rPr>
                <w:rFonts w:ascii="仿宋_GB2312" w:eastAsia="仿宋_GB2312" w:hint="eastAsia"/>
                <w:lang w:eastAsia="zh-CN"/>
              </w:rPr>
              <w:t>全面加强教育系统党的建设。全面推进依法治教。</w:t>
            </w:r>
          </w:p>
          <w:p w14:paraId="07A5894B" w14:textId="09C04F49" w:rsidR="0016221E" w:rsidRDefault="00C74E69" w:rsidP="00C74E69">
            <w:pPr>
              <w:rPr>
                <w:rFonts w:ascii="仿宋_GB2312" w:eastAsia="仿宋_GB2312"/>
                <w:lang w:eastAsia="zh-CN"/>
              </w:rPr>
            </w:pPr>
            <w:r w:rsidRPr="00C74E69">
              <w:rPr>
                <w:rFonts w:ascii="仿宋_GB2312" w:eastAsia="仿宋_GB2312" w:hint="eastAsia"/>
                <w:lang w:eastAsia="zh-CN"/>
              </w:rPr>
              <w:t>全面提高教育质量。全面建设平安校园。积极创建生动活泼校园。</w:t>
            </w:r>
          </w:p>
        </w:tc>
        <w:tc>
          <w:tcPr>
            <w:tcW w:w="4260" w:type="dxa"/>
            <w:gridSpan w:val="4"/>
            <w:vAlign w:val="center"/>
          </w:tcPr>
          <w:p w14:paraId="7490C2E8" w14:textId="31CD4750" w:rsidR="0016221E" w:rsidRPr="00C74E69" w:rsidRDefault="00C74E69">
            <w:pPr>
              <w:ind w:firstLine="420"/>
              <w:jc w:val="center"/>
              <w:rPr>
                <w:rFonts w:ascii="仿宋_GB2312" w:eastAsia="仿宋_GB2312"/>
                <w:lang w:eastAsia="zh-CN"/>
              </w:rPr>
            </w:pPr>
            <w:r>
              <w:rPr>
                <w:rFonts w:ascii="仿宋_GB2312" w:eastAsia="仿宋_GB2312" w:hint="eastAsia"/>
                <w:lang w:eastAsia="zh-CN"/>
              </w:rPr>
              <w:t>如期完成</w:t>
            </w:r>
          </w:p>
        </w:tc>
      </w:tr>
      <w:tr w:rsidR="0016221E" w14:paraId="62D71683" w14:textId="77777777">
        <w:trPr>
          <w:trHeight w:val="469"/>
        </w:trPr>
        <w:tc>
          <w:tcPr>
            <w:tcW w:w="1074" w:type="dxa"/>
            <w:vMerge w:val="restart"/>
            <w:textDirection w:val="tbRlV"/>
            <w:vAlign w:val="center"/>
          </w:tcPr>
          <w:p w14:paraId="340C9D09" w14:textId="77777777" w:rsidR="0016221E" w:rsidRDefault="0016221E">
            <w:pPr>
              <w:ind w:firstLine="420"/>
              <w:jc w:val="center"/>
              <w:rPr>
                <w:rFonts w:ascii="仿宋_GB2312" w:eastAsia="仿宋_GB2312"/>
                <w:lang w:eastAsia="zh-CN"/>
              </w:rPr>
            </w:pPr>
          </w:p>
          <w:p w14:paraId="62F133B7" w14:textId="77777777" w:rsidR="0016221E" w:rsidRDefault="00000000">
            <w:pPr>
              <w:ind w:firstLine="420"/>
              <w:jc w:val="center"/>
              <w:rPr>
                <w:rFonts w:ascii="仿宋_GB2312" w:eastAsia="仿宋_GB2312" w:hAnsi="宋体" w:cs="宋体"/>
              </w:rPr>
            </w:pPr>
            <w:r>
              <w:rPr>
                <w:rFonts w:ascii="仿宋_GB2312" w:eastAsia="仿宋_GB2312" w:hAnsi="宋体" w:cs="宋体" w:hint="eastAsia"/>
              </w:rPr>
              <w:t>绩效指标</w:t>
            </w:r>
          </w:p>
          <w:p w14:paraId="5A59DE54" w14:textId="77777777" w:rsidR="0016221E" w:rsidRDefault="0016221E">
            <w:pPr>
              <w:ind w:firstLine="420"/>
              <w:jc w:val="center"/>
              <w:rPr>
                <w:rFonts w:ascii="仿宋_GB2312" w:eastAsia="仿宋_GB2312"/>
              </w:rPr>
            </w:pPr>
          </w:p>
          <w:p w14:paraId="44B3171B" w14:textId="77777777" w:rsidR="0016221E" w:rsidRDefault="0016221E">
            <w:pPr>
              <w:ind w:firstLine="420"/>
              <w:jc w:val="center"/>
              <w:rPr>
                <w:rFonts w:ascii="仿宋_GB2312" w:eastAsia="仿宋_GB2312"/>
              </w:rPr>
            </w:pPr>
          </w:p>
        </w:tc>
        <w:tc>
          <w:tcPr>
            <w:tcW w:w="1069" w:type="dxa"/>
            <w:vAlign w:val="center"/>
          </w:tcPr>
          <w:p w14:paraId="258A3170" w14:textId="77777777" w:rsidR="0016221E" w:rsidRDefault="00000000">
            <w:pPr>
              <w:jc w:val="center"/>
              <w:rPr>
                <w:rFonts w:ascii="仿宋_GB2312" w:eastAsia="仿宋_GB2312"/>
              </w:rPr>
            </w:pPr>
            <w:r>
              <w:rPr>
                <w:rFonts w:ascii="仿宋_GB2312" w:eastAsia="仿宋_GB2312" w:hAnsi="宋体" w:cs="宋体" w:hint="eastAsia"/>
              </w:rPr>
              <w:t>一级指标</w:t>
            </w:r>
          </w:p>
        </w:tc>
        <w:tc>
          <w:tcPr>
            <w:tcW w:w="1029" w:type="dxa"/>
            <w:vAlign w:val="center"/>
          </w:tcPr>
          <w:p w14:paraId="41976C3B" w14:textId="77777777" w:rsidR="0016221E" w:rsidRDefault="00000000">
            <w:pPr>
              <w:jc w:val="center"/>
              <w:rPr>
                <w:rFonts w:ascii="仿宋_GB2312" w:eastAsia="仿宋_GB2312"/>
              </w:rPr>
            </w:pPr>
            <w:r>
              <w:rPr>
                <w:rFonts w:ascii="仿宋_GB2312" w:eastAsia="仿宋_GB2312" w:hAnsi="宋体" w:cs="宋体" w:hint="eastAsia"/>
              </w:rPr>
              <w:t>二级指标</w:t>
            </w:r>
          </w:p>
        </w:tc>
        <w:tc>
          <w:tcPr>
            <w:tcW w:w="1249" w:type="dxa"/>
            <w:vAlign w:val="center"/>
          </w:tcPr>
          <w:p w14:paraId="691FE567" w14:textId="77777777" w:rsidR="0016221E" w:rsidRDefault="00000000">
            <w:pPr>
              <w:jc w:val="center"/>
              <w:rPr>
                <w:rFonts w:ascii="仿宋_GB2312" w:eastAsia="仿宋_GB2312"/>
              </w:rPr>
            </w:pPr>
            <w:r>
              <w:rPr>
                <w:rFonts w:ascii="仿宋_GB2312" w:eastAsia="仿宋_GB2312" w:hAnsi="宋体" w:cs="宋体" w:hint="eastAsia"/>
              </w:rPr>
              <w:t>三级指标</w:t>
            </w:r>
          </w:p>
        </w:tc>
        <w:tc>
          <w:tcPr>
            <w:tcW w:w="1298" w:type="dxa"/>
            <w:vAlign w:val="center"/>
          </w:tcPr>
          <w:p w14:paraId="07B095AF" w14:textId="77777777" w:rsidR="0016221E" w:rsidRDefault="00000000">
            <w:pPr>
              <w:jc w:val="center"/>
              <w:rPr>
                <w:rFonts w:ascii="仿宋_GB2312" w:eastAsia="仿宋_GB2312"/>
              </w:rPr>
            </w:pPr>
            <w:r>
              <w:rPr>
                <w:rFonts w:ascii="仿宋_GB2312" w:eastAsia="仿宋_GB2312" w:hAnsi="宋体" w:cs="宋体" w:hint="eastAsia"/>
              </w:rPr>
              <w:t>年度指标值</w:t>
            </w:r>
          </w:p>
        </w:tc>
        <w:tc>
          <w:tcPr>
            <w:tcW w:w="1269" w:type="dxa"/>
            <w:vAlign w:val="center"/>
          </w:tcPr>
          <w:p w14:paraId="1C6B1851" w14:textId="77777777" w:rsidR="0016221E" w:rsidRDefault="00000000">
            <w:pPr>
              <w:jc w:val="center"/>
              <w:rPr>
                <w:rFonts w:ascii="仿宋_GB2312" w:eastAsia="仿宋_GB2312"/>
              </w:rPr>
            </w:pPr>
            <w:r>
              <w:rPr>
                <w:rFonts w:ascii="仿宋_GB2312" w:eastAsia="仿宋_GB2312" w:hAnsi="宋体" w:cs="宋体" w:hint="eastAsia"/>
              </w:rPr>
              <w:t>实际完成值</w:t>
            </w:r>
          </w:p>
        </w:tc>
        <w:tc>
          <w:tcPr>
            <w:tcW w:w="699" w:type="dxa"/>
            <w:vAlign w:val="center"/>
          </w:tcPr>
          <w:p w14:paraId="5390A8AD" w14:textId="77777777" w:rsidR="0016221E" w:rsidRDefault="00000000">
            <w:pPr>
              <w:jc w:val="center"/>
              <w:rPr>
                <w:rFonts w:ascii="仿宋_GB2312" w:eastAsia="仿宋_GB2312"/>
              </w:rPr>
            </w:pPr>
            <w:r>
              <w:rPr>
                <w:rFonts w:ascii="仿宋_GB2312" w:eastAsia="仿宋_GB2312" w:hAnsi="宋体" w:cs="宋体" w:hint="eastAsia"/>
              </w:rPr>
              <w:t>分值</w:t>
            </w:r>
          </w:p>
        </w:tc>
        <w:tc>
          <w:tcPr>
            <w:tcW w:w="869" w:type="dxa"/>
            <w:vAlign w:val="center"/>
          </w:tcPr>
          <w:p w14:paraId="6FA3D919" w14:textId="77777777" w:rsidR="0016221E" w:rsidRDefault="00000000">
            <w:pPr>
              <w:jc w:val="center"/>
              <w:rPr>
                <w:rFonts w:ascii="仿宋_GB2312" w:eastAsia="仿宋_GB2312"/>
              </w:rPr>
            </w:pPr>
            <w:r>
              <w:rPr>
                <w:rFonts w:ascii="仿宋_GB2312" w:eastAsia="仿宋_GB2312" w:hAnsi="宋体" w:cs="宋体" w:hint="eastAsia"/>
              </w:rPr>
              <w:t>得分</w:t>
            </w:r>
          </w:p>
        </w:tc>
        <w:tc>
          <w:tcPr>
            <w:tcW w:w="1423" w:type="dxa"/>
            <w:vAlign w:val="center"/>
          </w:tcPr>
          <w:p w14:paraId="7BCC95A1"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偏差原因</w:t>
            </w:r>
          </w:p>
          <w:p w14:paraId="729543F0"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分析及</w:t>
            </w:r>
          </w:p>
          <w:p w14:paraId="635C312A" w14:textId="77777777" w:rsidR="0016221E" w:rsidRDefault="00000000">
            <w:pPr>
              <w:jc w:val="center"/>
              <w:rPr>
                <w:rFonts w:ascii="仿宋_GB2312" w:eastAsia="仿宋_GB2312"/>
                <w:lang w:eastAsia="zh-CN"/>
              </w:rPr>
            </w:pPr>
            <w:r>
              <w:rPr>
                <w:rFonts w:ascii="仿宋_GB2312" w:eastAsia="仿宋_GB2312" w:hAnsi="宋体" w:cs="宋体" w:hint="eastAsia"/>
                <w:lang w:eastAsia="zh-CN"/>
              </w:rPr>
              <w:t>改进措施</w:t>
            </w:r>
          </w:p>
        </w:tc>
      </w:tr>
      <w:tr w:rsidR="00C7297E" w14:paraId="7DC2E1F3" w14:textId="77777777">
        <w:trPr>
          <w:trHeight w:val="240"/>
        </w:trPr>
        <w:tc>
          <w:tcPr>
            <w:tcW w:w="1074" w:type="dxa"/>
            <w:vMerge/>
            <w:textDirection w:val="tbRlV"/>
            <w:vAlign w:val="center"/>
          </w:tcPr>
          <w:p w14:paraId="70877BE6" w14:textId="77777777" w:rsidR="00C7297E" w:rsidRDefault="00C7297E" w:rsidP="00C7297E">
            <w:pPr>
              <w:ind w:firstLine="420"/>
              <w:jc w:val="center"/>
              <w:rPr>
                <w:rFonts w:ascii="仿宋_GB2312" w:eastAsia="仿宋_GB2312"/>
                <w:lang w:eastAsia="zh-CN"/>
              </w:rPr>
            </w:pPr>
          </w:p>
        </w:tc>
        <w:tc>
          <w:tcPr>
            <w:tcW w:w="1069" w:type="dxa"/>
            <w:vMerge w:val="restart"/>
            <w:tcBorders>
              <w:bottom w:val="nil"/>
            </w:tcBorders>
            <w:vAlign w:val="center"/>
          </w:tcPr>
          <w:p w14:paraId="18A91E5E" w14:textId="77777777" w:rsidR="00C7297E" w:rsidRDefault="00C7297E" w:rsidP="00C7297E">
            <w:pPr>
              <w:jc w:val="center"/>
              <w:rPr>
                <w:rFonts w:ascii="仿宋_GB2312" w:eastAsia="仿宋_GB2312"/>
              </w:rPr>
            </w:pPr>
            <w:r>
              <w:rPr>
                <w:rFonts w:ascii="仿宋_GB2312" w:eastAsia="仿宋_GB2312" w:hAnsi="宋体" w:cs="宋体" w:hint="eastAsia"/>
              </w:rPr>
              <w:t>产出指标</w:t>
            </w:r>
          </w:p>
          <w:p w14:paraId="2AFEC0B6" w14:textId="77777777" w:rsidR="00C7297E" w:rsidRDefault="00C7297E" w:rsidP="00C7297E">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0A33C150" w14:textId="77777777" w:rsidR="00C7297E" w:rsidRDefault="00C7297E" w:rsidP="00C7297E">
            <w:pPr>
              <w:jc w:val="center"/>
              <w:rPr>
                <w:rFonts w:ascii="仿宋_GB2312" w:eastAsia="仿宋_GB2312"/>
              </w:rPr>
            </w:pPr>
            <w:r>
              <w:rPr>
                <w:rFonts w:ascii="仿宋_GB2312" w:eastAsia="仿宋_GB2312" w:hAnsi="宋体" w:cs="宋体" w:hint="eastAsia"/>
              </w:rPr>
              <w:t>数量指标</w:t>
            </w:r>
          </w:p>
        </w:tc>
        <w:tc>
          <w:tcPr>
            <w:tcW w:w="1249" w:type="dxa"/>
            <w:vAlign w:val="center"/>
          </w:tcPr>
          <w:p w14:paraId="7E8BE091" w14:textId="6ACB09C3" w:rsidR="00C7297E" w:rsidRPr="00C7297E" w:rsidRDefault="00C7297E" w:rsidP="00C7297E">
            <w:pPr>
              <w:kinsoku/>
              <w:autoSpaceDE/>
              <w:autoSpaceDN/>
              <w:adjustRightInd/>
              <w:snapToGrid/>
              <w:jc w:val="center"/>
              <w:textAlignment w:val="auto"/>
              <w:rPr>
                <w:rFonts w:ascii="仿宋_GB2312" w:eastAsia="仿宋_GB2312"/>
                <w:snapToGrid/>
                <w:sz w:val="15"/>
                <w:szCs w:val="15"/>
                <w:lang w:eastAsia="zh-CN"/>
              </w:rPr>
            </w:pPr>
            <w:r w:rsidRPr="00C7297E">
              <w:rPr>
                <w:rFonts w:ascii="仿宋_GB2312" w:eastAsia="仿宋_GB2312" w:hint="eastAsia"/>
                <w:sz w:val="15"/>
                <w:szCs w:val="15"/>
              </w:rPr>
              <w:t>服务好四类教育</w:t>
            </w:r>
          </w:p>
        </w:tc>
        <w:tc>
          <w:tcPr>
            <w:tcW w:w="1298" w:type="dxa"/>
            <w:vAlign w:val="center"/>
          </w:tcPr>
          <w:p w14:paraId="573317F4" w14:textId="7D879509" w:rsidR="00C7297E" w:rsidRDefault="00C7297E" w:rsidP="00C7297E">
            <w:pPr>
              <w:rPr>
                <w:rFonts w:ascii="仿宋_GB2312" w:eastAsia="仿宋_GB2312"/>
              </w:rPr>
            </w:pPr>
            <w:r w:rsidRPr="00C7297E">
              <w:rPr>
                <w:rFonts w:ascii="仿宋_GB2312" w:eastAsia="仿宋_GB2312" w:hint="eastAsia"/>
                <w:sz w:val="15"/>
                <w:szCs w:val="15"/>
              </w:rPr>
              <w:t>服务好四类教育</w:t>
            </w:r>
          </w:p>
        </w:tc>
        <w:tc>
          <w:tcPr>
            <w:tcW w:w="1269" w:type="dxa"/>
            <w:vAlign w:val="center"/>
          </w:tcPr>
          <w:p w14:paraId="5E2AE074" w14:textId="7BBF8D3A" w:rsidR="00C7297E" w:rsidRPr="00C7297E" w:rsidRDefault="00C7297E" w:rsidP="00C7297E">
            <w:pPr>
              <w:kinsoku/>
              <w:autoSpaceDE/>
              <w:autoSpaceDN/>
              <w:adjustRightInd/>
              <w:snapToGrid/>
              <w:jc w:val="center"/>
              <w:textAlignment w:val="auto"/>
              <w:rPr>
                <w:rFonts w:ascii="仿宋_GB2312" w:eastAsia="仿宋_GB2312"/>
                <w:b/>
                <w:bCs/>
                <w:snapToGrid/>
                <w:sz w:val="11"/>
                <w:szCs w:val="11"/>
                <w:lang w:eastAsia="zh-CN"/>
              </w:rPr>
            </w:pPr>
            <w:r w:rsidRPr="00C7297E">
              <w:rPr>
                <w:rFonts w:ascii="仿宋_GB2312" w:eastAsia="仿宋_GB2312" w:hint="eastAsia"/>
                <w:b/>
                <w:bCs/>
                <w:sz w:val="11"/>
                <w:szCs w:val="11"/>
                <w:lang w:eastAsia="zh-CN"/>
              </w:rPr>
              <w:t>共学校300多所，学生11万余人</w:t>
            </w:r>
          </w:p>
        </w:tc>
        <w:tc>
          <w:tcPr>
            <w:tcW w:w="699" w:type="dxa"/>
            <w:vAlign w:val="center"/>
          </w:tcPr>
          <w:p w14:paraId="2DF1A2CD" w14:textId="4B29872C" w:rsidR="00C7297E" w:rsidRPr="00C7297E" w:rsidRDefault="00C7297E" w:rsidP="00C7297E">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14:paraId="29FF5217" w14:textId="77381217" w:rsidR="00C7297E" w:rsidRDefault="00C7297E" w:rsidP="00C7297E">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14:paraId="42FCF800" w14:textId="77777777" w:rsidR="00C7297E" w:rsidRDefault="00C7297E" w:rsidP="00C7297E">
            <w:pPr>
              <w:ind w:firstLine="420"/>
              <w:jc w:val="center"/>
              <w:rPr>
                <w:rFonts w:ascii="仿宋_GB2312" w:eastAsia="仿宋_GB2312"/>
                <w:lang w:eastAsia="zh-CN"/>
              </w:rPr>
            </w:pPr>
          </w:p>
        </w:tc>
      </w:tr>
      <w:tr w:rsidR="00C7297E" w14:paraId="71966168" w14:textId="77777777">
        <w:trPr>
          <w:trHeight w:val="230"/>
        </w:trPr>
        <w:tc>
          <w:tcPr>
            <w:tcW w:w="1074" w:type="dxa"/>
            <w:vMerge/>
            <w:textDirection w:val="tbRlV"/>
            <w:vAlign w:val="center"/>
          </w:tcPr>
          <w:p w14:paraId="38633232" w14:textId="77777777" w:rsidR="00C7297E" w:rsidRDefault="00C7297E" w:rsidP="00C7297E">
            <w:pPr>
              <w:ind w:firstLine="420"/>
              <w:jc w:val="center"/>
              <w:rPr>
                <w:rFonts w:ascii="仿宋_GB2312" w:eastAsia="仿宋_GB2312"/>
                <w:lang w:eastAsia="zh-CN"/>
              </w:rPr>
            </w:pPr>
          </w:p>
        </w:tc>
        <w:tc>
          <w:tcPr>
            <w:tcW w:w="1069" w:type="dxa"/>
            <w:vMerge/>
            <w:tcBorders>
              <w:top w:val="nil"/>
              <w:bottom w:val="nil"/>
            </w:tcBorders>
            <w:vAlign w:val="center"/>
          </w:tcPr>
          <w:p w14:paraId="50897903" w14:textId="77777777" w:rsidR="00C7297E" w:rsidRDefault="00C7297E" w:rsidP="00C7297E">
            <w:pPr>
              <w:ind w:firstLine="420"/>
              <w:jc w:val="center"/>
              <w:rPr>
                <w:rFonts w:ascii="仿宋_GB2312" w:eastAsia="仿宋_GB2312"/>
                <w:lang w:eastAsia="zh-CN"/>
              </w:rPr>
            </w:pPr>
          </w:p>
        </w:tc>
        <w:tc>
          <w:tcPr>
            <w:tcW w:w="1029" w:type="dxa"/>
            <w:vMerge/>
            <w:tcBorders>
              <w:top w:val="nil"/>
            </w:tcBorders>
            <w:vAlign w:val="center"/>
          </w:tcPr>
          <w:p w14:paraId="44F4418E" w14:textId="77777777" w:rsidR="00C7297E" w:rsidRDefault="00C7297E" w:rsidP="00C7297E">
            <w:pPr>
              <w:ind w:firstLine="420"/>
              <w:jc w:val="center"/>
              <w:rPr>
                <w:rFonts w:ascii="仿宋_GB2312" w:eastAsia="仿宋_GB2312"/>
                <w:lang w:eastAsia="zh-CN"/>
              </w:rPr>
            </w:pPr>
          </w:p>
        </w:tc>
        <w:tc>
          <w:tcPr>
            <w:tcW w:w="1249" w:type="dxa"/>
            <w:vAlign w:val="center"/>
          </w:tcPr>
          <w:p w14:paraId="6983B9C7" w14:textId="0CACD1FD" w:rsidR="00C7297E" w:rsidRPr="00C7297E" w:rsidRDefault="00C7297E" w:rsidP="00C7297E">
            <w:pPr>
              <w:kinsoku/>
              <w:autoSpaceDE/>
              <w:autoSpaceDN/>
              <w:adjustRightInd/>
              <w:snapToGrid/>
              <w:jc w:val="center"/>
              <w:textAlignment w:val="auto"/>
              <w:rPr>
                <w:rFonts w:ascii="仿宋_GB2312" w:eastAsia="仿宋_GB2312"/>
                <w:snapToGrid/>
                <w:sz w:val="13"/>
                <w:szCs w:val="13"/>
                <w:lang w:eastAsia="zh-CN"/>
              </w:rPr>
            </w:pPr>
            <w:r w:rsidRPr="00C7297E">
              <w:rPr>
                <w:rFonts w:ascii="仿宋_GB2312" w:eastAsia="仿宋_GB2312" w:hint="eastAsia"/>
                <w:sz w:val="13"/>
                <w:szCs w:val="13"/>
              </w:rPr>
              <w:t>无重大安全责任事故</w:t>
            </w:r>
          </w:p>
        </w:tc>
        <w:tc>
          <w:tcPr>
            <w:tcW w:w="1298" w:type="dxa"/>
            <w:vAlign w:val="center"/>
          </w:tcPr>
          <w:p w14:paraId="7D7AF549" w14:textId="556D870F" w:rsidR="00C7297E" w:rsidRDefault="00C7297E" w:rsidP="00C7297E">
            <w:pPr>
              <w:rPr>
                <w:rFonts w:ascii="仿宋_GB2312" w:eastAsia="仿宋_GB2312"/>
              </w:rPr>
            </w:pPr>
            <w:r w:rsidRPr="00C7297E">
              <w:rPr>
                <w:rFonts w:ascii="仿宋_GB2312" w:eastAsia="仿宋_GB2312" w:hint="eastAsia"/>
                <w:sz w:val="13"/>
                <w:szCs w:val="13"/>
              </w:rPr>
              <w:t>无重大安全责任事故</w:t>
            </w:r>
          </w:p>
        </w:tc>
        <w:tc>
          <w:tcPr>
            <w:tcW w:w="1269" w:type="dxa"/>
            <w:vAlign w:val="center"/>
          </w:tcPr>
          <w:p w14:paraId="7120E43B" w14:textId="55857119" w:rsidR="00C7297E" w:rsidRDefault="00C7297E" w:rsidP="00C7297E">
            <w:pPr>
              <w:ind w:firstLine="420"/>
              <w:jc w:val="center"/>
              <w:rPr>
                <w:rFonts w:ascii="仿宋_GB2312" w:eastAsia="仿宋_GB2312"/>
              </w:rPr>
            </w:pPr>
            <w:r>
              <w:rPr>
                <w:rFonts w:ascii="仿宋_GB2312" w:eastAsia="仿宋_GB2312" w:hint="eastAsia"/>
                <w:lang w:eastAsia="zh-CN"/>
              </w:rPr>
              <w:t>0起</w:t>
            </w:r>
          </w:p>
        </w:tc>
        <w:tc>
          <w:tcPr>
            <w:tcW w:w="699" w:type="dxa"/>
            <w:vAlign w:val="center"/>
          </w:tcPr>
          <w:p w14:paraId="15E0AF3C" w14:textId="1333890A" w:rsidR="00C7297E" w:rsidRDefault="00C7297E" w:rsidP="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67AF57C0" w14:textId="3D1B0207" w:rsidR="00C7297E" w:rsidRDefault="00C7297E" w:rsidP="00C7297E">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4CC6617A" w14:textId="77777777" w:rsidR="00C7297E" w:rsidRDefault="00C7297E" w:rsidP="00C7297E">
            <w:pPr>
              <w:ind w:firstLine="420"/>
              <w:jc w:val="center"/>
              <w:rPr>
                <w:rFonts w:ascii="仿宋_GB2312" w:eastAsia="仿宋_GB2312"/>
              </w:rPr>
            </w:pPr>
          </w:p>
        </w:tc>
      </w:tr>
      <w:tr w:rsidR="0016221E" w14:paraId="738D7F9E" w14:textId="77777777">
        <w:trPr>
          <w:trHeight w:val="240"/>
        </w:trPr>
        <w:tc>
          <w:tcPr>
            <w:tcW w:w="1074" w:type="dxa"/>
            <w:vMerge/>
            <w:textDirection w:val="tbRlV"/>
            <w:vAlign w:val="center"/>
          </w:tcPr>
          <w:p w14:paraId="3123B5B0" w14:textId="77777777" w:rsidR="0016221E" w:rsidRDefault="0016221E">
            <w:pPr>
              <w:ind w:firstLine="420"/>
              <w:jc w:val="center"/>
              <w:rPr>
                <w:rFonts w:ascii="仿宋_GB2312" w:eastAsia="仿宋_GB2312"/>
              </w:rPr>
            </w:pPr>
          </w:p>
        </w:tc>
        <w:tc>
          <w:tcPr>
            <w:tcW w:w="1069" w:type="dxa"/>
            <w:vMerge/>
            <w:tcBorders>
              <w:top w:val="nil"/>
              <w:bottom w:val="nil"/>
            </w:tcBorders>
            <w:vAlign w:val="center"/>
          </w:tcPr>
          <w:p w14:paraId="41FDF1C9" w14:textId="77777777" w:rsidR="0016221E" w:rsidRDefault="0016221E">
            <w:pPr>
              <w:ind w:firstLine="420"/>
              <w:jc w:val="center"/>
              <w:rPr>
                <w:rFonts w:ascii="仿宋_GB2312" w:eastAsia="仿宋_GB2312"/>
              </w:rPr>
            </w:pPr>
          </w:p>
        </w:tc>
        <w:tc>
          <w:tcPr>
            <w:tcW w:w="1029" w:type="dxa"/>
            <w:vMerge w:val="restart"/>
            <w:tcBorders>
              <w:bottom w:val="nil"/>
            </w:tcBorders>
            <w:vAlign w:val="center"/>
          </w:tcPr>
          <w:p w14:paraId="4631857C" w14:textId="77777777" w:rsidR="0016221E" w:rsidRDefault="00000000">
            <w:pPr>
              <w:jc w:val="center"/>
              <w:rPr>
                <w:rFonts w:ascii="仿宋_GB2312" w:eastAsia="仿宋_GB2312"/>
              </w:rPr>
            </w:pPr>
            <w:r>
              <w:rPr>
                <w:rFonts w:ascii="仿宋_GB2312" w:eastAsia="仿宋_GB2312" w:hAnsi="宋体" w:cs="宋体" w:hint="eastAsia"/>
              </w:rPr>
              <w:t>质量指标</w:t>
            </w:r>
          </w:p>
        </w:tc>
        <w:tc>
          <w:tcPr>
            <w:tcW w:w="1249" w:type="dxa"/>
            <w:vAlign w:val="center"/>
          </w:tcPr>
          <w:p w14:paraId="74DABB3D" w14:textId="67327320" w:rsidR="0016221E" w:rsidRPr="00C7297E" w:rsidRDefault="00C7297E" w:rsidP="00C7297E">
            <w:pPr>
              <w:kinsoku/>
              <w:autoSpaceDE/>
              <w:autoSpaceDN/>
              <w:adjustRightInd/>
              <w:snapToGrid/>
              <w:jc w:val="center"/>
              <w:textAlignment w:val="auto"/>
              <w:rPr>
                <w:rFonts w:ascii="仿宋_GB2312" w:eastAsia="仿宋_GB2312"/>
                <w:b/>
                <w:bCs/>
                <w:snapToGrid/>
                <w:sz w:val="13"/>
                <w:szCs w:val="13"/>
                <w:lang w:eastAsia="zh-CN"/>
              </w:rPr>
            </w:pPr>
            <w:r w:rsidRPr="00C7297E">
              <w:rPr>
                <w:rFonts w:ascii="仿宋_GB2312" w:eastAsia="仿宋_GB2312" w:hint="eastAsia"/>
                <w:b/>
                <w:bCs/>
                <w:sz w:val="13"/>
                <w:szCs w:val="13"/>
              </w:rPr>
              <w:t>进入岳阳市先进行列</w:t>
            </w:r>
          </w:p>
        </w:tc>
        <w:tc>
          <w:tcPr>
            <w:tcW w:w="1298" w:type="dxa"/>
            <w:vAlign w:val="center"/>
          </w:tcPr>
          <w:p w14:paraId="064E0129" w14:textId="7CF4D5DD" w:rsidR="0016221E" w:rsidRPr="00C7297E" w:rsidRDefault="00C7297E" w:rsidP="00C7297E">
            <w:pPr>
              <w:kinsoku/>
              <w:autoSpaceDE/>
              <w:autoSpaceDN/>
              <w:adjustRightInd/>
              <w:snapToGrid/>
              <w:jc w:val="center"/>
              <w:textAlignment w:val="auto"/>
              <w:rPr>
                <w:rFonts w:ascii="仿宋_GB2312" w:eastAsia="仿宋_GB2312"/>
                <w:b/>
                <w:bCs/>
                <w:snapToGrid/>
                <w:sz w:val="20"/>
                <w:szCs w:val="20"/>
                <w:lang w:eastAsia="zh-CN"/>
              </w:rPr>
            </w:pPr>
            <w:r w:rsidRPr="00C7297E">
              <w:rPr>
                <w:rFonts w:ascii="仿宋_GB2312" w:eastAsia="仿宋_GB2312" w:hint="eastAsia"/>
                <w:b/>
                <w:bCs/>
                <w:sz w:val="13"/>
                <w:szCs w:val="13"/>
              </w:rPr>
              <w:t>进入岳阳市先进行列</w:t>
            </w:r>
          </w:p>
        </w:tc>
        <w:tc>
          <w:tcPr>
            <w:tcW w:w="1269" w:type="dxa"/>
            <w:vAlign w:val="center"/>
          </w:tcPr>
          <w:p w14:paraId="798F27E1" w14:textId="5D11B5AE" w:rsidR="0016221E" w:rsidRPr="00C7297E" w:rsidRDefault="00C7297E" w:rsidP="00C7297E">
            <w:pPr>
              <w:rPr>
                <w:rFonts w:ascii="仿宋_GB2312" w:eastAsia="仿宋_GB2312"/>
                <w:sz w:val="18"/>
                <w:szCs w:val="18"/>
              </w:rPr>
            </w:pPr>
            <w:r w:rsidRPr="00C7297E">
              <w:rPr>
                <w:rFonts w:ascii="仿宋_GB2312" w:eastAsia="仿宋_GB2312" w:hint="eastAsia"/>
                <w:sz w:val="18"/>
                <w:szCs w:val="18"/>
                <w:lang w:eastAsia="zh-CN"/>
              </w:rPr>
              <w:t>进入先进行列</w:t>
            </w:r>
          </w:p>
        </w:tc>
        <w:tc>
          <w:tcPr>
            <w:tcW w:w="699" w:type="dxa"/>
            <w:vAlign w:val="center"/>
          </w:tcPr>
          <w:p w14:paraId="03F9E677" w14:textId="3B1D073F" w:rsidR="0016221E" w:rsidRDefault="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250B234C" w14:textId="5029A22E" w:rsidR="0016221E" w:rsidRDefault="00C7297E">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3755D9B3" w14:textId="77777777" w:rsidR="0016221E" w:rsidRDefault="0016221E">
            <w:pPr>
              <w:ind w:firstLine="420"/>
              <w:jc w:val="center"/>
              <w:rPr>
                <w:rFonts w:ascii="仿宋_GB2312" w:eastAsia="仿宋_GB2312"/>
              </w:rPr>
            </w:pPr>
          </w:p>
        </w:tc>
      </w:tr>
      <w:tr w:rsidR="00C7297E" w14:paraId="49BEDAB5" w14:textId="77777777">
        <w:trPr>
          <w:trHeight w:val="299"/>
        </w:trPr>
        <w:tc>
          <w:tcPr>
            <w:tcW w:w="1074" w:type="dxa"/>
            <w:vMerge/>
            <w:textDirection w:val="tbRlV"/>
            <w:vAlign w:val="center"/>
          </w:tcPr>
          <w:p w14:paraId="1665B734"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57320175"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346ECEDB" w14:textId="77777777" w:rsidR="00C7297E" w:rsidRDefault="00C7297E" w:rsidP="00C7297E">
            <w:pPr>
              <w:ind w:firstLine="420"/>
              <w:jc w:val="center"/>
              <w:rPr>
                <w:rFonts w:ascii="仿宋_GB2312" w:eastAsia="仿宋_GB2312"/>
              </w:rPr>
            </w:pPr>
          </w:p>
        </w:tc>
        <w:tc>
          <w:tcPr>
            <w:tcW w:w="1249" w:type="dxa"/>
            <w:vAlign w:val="center"/>
          </w:tcPr>
          <w:p w14:paraId="1A0269DF" w14:textId="03FEC70D" w:rsidR="00C7297E" w:rsidRPr="00C7297E" w:rsidRDefault="00C7297E" w:rsidP="00C7297E">
            <w:pPr>
              <w:rPr>
                <w:rFonts w:ascii="仿宋_GB2312" w:eastAsia="仿宋_GB2312"/>
                <w:sz w:val="13"/>
                <w:szCs w:val="13"/>
                <w:lang w:eastAsia="zh-CN"/>
              </w:rPr>
            </w:pPr>
            <w:r w:rsidRPr="00C7297E">
              <w:rPr>
                <w:rFonts w:ascii="仿宋_GB2312" w:eastAsia="仿宋_GB2312" w:hint="eastAsia"/>
                <w:sz w:val="13"/>
                <w:szCs w:val="13"/>
                <w:lang w:eastAsia="zh-CN"/>
              </w:rPr>
              <w:t>提升办学条件及办学水平</w:t>
            </w:r>
          </w:p>
        </w:tc>
        <w:tc>
          <w:tcPr>
            <w:tcW w:w="1298" w:type="dxa"/>
            <w:vAlign w:val="center"/>
          </w:tcPr>
          <w:p w14:paraId="69A46055" w14:textId="6641243A" w:rsidR="00C7297E" w:rsidRDefault="00C7297E" w:rsidP="00C7297E">
            <w:pPr>
              <w:rPr>
                <w:rFonts w:ascii="仿宋_GB2312" w:eastAsia="仿宋_GB2312"/>
                <w:lang w:eastAsia="zh-CN"/>
              </w:rPr>
            </w:pPr>
            <w:r w:rsidRPr="00C7297E">
              <w:rPr>
                <w:rFonts w:ascii="仿宋_GB2312" w:eastAsia="仿宋_GB2312" w:hint="eastAsia"/>
                <w:sz w:val="13"/>
                <w:szCs w:val="13"/>
                <w:lang w:eastAsia="zh-CN"/>
              </w:rPr>
              <w:t>提升办学条件及办学水平</w:t>
            </w:r>
          </w:p>
        </w:tc>
        <w:tc>
          <w:tcPr>
            <w:tcW w:w="1269" w:type="dxa"/>
            <w:vAlign w:val="center"/>
          </w:tcPr>
          <w:p w14:paraId="6210924A" w14:textId="785A4AC2" w:rsidR="00C7297E" w:rsidRPr="00C7297E" w:rsidRDefault="00C7297E" w:rsidP="005011D4">
            <w:pPr>
              <w:rPr>
                <w:rFonts w:ascii="仿宋_GB2312" w:eastAsia="仿宋_GB2312"/>
                <w:sz w:val="13"/>
                <w:szCs w:val="13"/>
                <w:lang w:eastAsia="zh-CN"/>
              </w:rPr>
            </w:pPr>
            <w:r w:rsidRPr="00C7297E">
              <w:rPr>
                <w:rFonts w:ascii="仿宋_GB2312" w:eastAsia="仿宋_GB2312" w:hint="eastAsia"/>
                <w:sz w:val="13"/>
                <w:szCs w:val="13"/>
                <w:lang w:eastAsia="zh-CN"/>
              </w:rPr>
              <w:t>按年初方案完成</w:t>
            </w:r>
          </w:p>
        </w:tc>
        <w:tc>
          <w:tcPr>
            <w:tcW w:w="699" w:type="dxa"/>
            <w:vAlign w:val="center"/>
          </w:tcPr>
          <w:p w14:paraId="30C912ED" w14:textId="63ABC1B8" w:rsidR="00C7297E" w:rsidRDefault="00C7297E" w:rsidP="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2CE7D31C" w14:textId="683F9E2B" w:rsidR="00C7297E" w:rsidRDefault="00C7297E" w:rsidP="00C7297E">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549A97D0" w14:textId="77777777" w:rsidR="00C7297E" w:rsidRDefault="00C7297E" w:rsidP="00C7297E">
            <w:pPr>
              <w:ind w:firstLine="420"/>
              <w:jc w:val="center"/>
              <w:rPr>
                <w:rFonts w:ascii="仿宋_GB2312" w:eastAsia="仿宋_GB2312"/>
              </w:rPr>
            </w:pPr>
          </w:p>
        </w:tc>
      </w:tr>
      <w:tr w:rsidR="005011D4" w14:paraId="0924FDD3" w14:textId="77777777">
        <w:trPr>
          <w:trHeight w:val="240"/>
        </w:trPr>
        <w:tc>
          <w:tcPr>
            <w:tcW w:w="1074" w:type="dxa"/>
            <w:vMerge/>
            <w:textDirection w:val="tbRlV"/>
            <w:vAlign w:val="center"/>
          </w:tcPr>
          <w:p w14:paraId="39D92AEB" w14:textId="77777777" w:rsidR="005011D4" w:rsidRDefault="005011D4" w:rsidP="005011D4">
            <w:pPr>
              <w:ind w:firstLine="420"/>
              <w:jc w:val="center"/>
              <w:rPr>
                <w:rFonts w:ascii="仿宋_GB2312" w:eastAsia="仿宋_GB2312"/>
              </w:rPr>
            </w:pPr>
          </w:p>
        </w:tc>
        <w:tc>
          <w:tcPr>
            <w:tcW w:w="1069" w:type="dxa"/>
            <w:vMerge/>
            <w:tcBorders>
              <w:top w:val="nil"/>
              <w:bottom w:val="nil"/>
            </w:tcBorders>
            <w:vAlign w:val="center"/>
          </w:tcPr>
          <w:p w14:paraId="5B50590E" w14:textId="77777777" w:rsidR="005011D4" w:rsidRDefault="005011D4" w:rsidP="005011D4">
            <w:pPr>
              <w:ind w:firstLine="420"/>
              <w:jc w:val="center"/>
              <w:rPr>
                <w:rFonts w:ascii="仿宋_GB2312" w:eastAsia="仿宋_GB2312"/>
              </w:rPr>
            </w:pPr>
          </w:p>
        </w:tc>
        <w:tc>
          <w:tcPr>
            <w:tcW w:w="1029" w:type="dxa"/>
            <w:vMerge w:val="restart"/>
            <w:tcBorders>
              <w:bottom w:val="nil"/>
            </w:tcBorders>
            <w:vAlign w:val="center"/>
          </w:tcPr>
          <w:p w14:paraId="34754634" w14:textId="77777777" w:rsidR="005011D4" w:rsidRDefault="005011D4" w:rsidP="005011D4">
            <w:pPr>
              <w:jc w:val="center"/>
              <w:rPr>
                <w:rFonts w:ascii="仿宋_GB2312" w:eastAsia="仿宋_GB2312"/>
              </w:rPr>
            </w:pPr>
            <w:r>
              <w:rPr>
                <w:rFonts w:ascii="仿宋_GB2312" w:eastAsia="仿宋_GB2312" w:hAnsi="宋体" w:cs="宋体" w:hint="eastAsia"/>
              </w:rPr>
              <w:t>时效指标</w:t>
            </w:r>
          </w:p>
        </w:tc>
        <w:tc>
          <w:tcPr>
            <w:tcW w:w="1249" w:type="dxa"/>
            <w:vAlign w:val="center"/>
          </w:tcPr>
          <w:p w14:paraId="121303BF" w14:textId="79204307" w:rsidR="005011D4" w:rsidRDefault="005011D4" w:rsidP="005011D4">
            <w:pPr>
              <w:rPr>
                <w:rFonts w:ascii="仿宋_GB2312" w:eastAsia="仿宋_GB2312"/>
              </w:rPr>
            </w:pPr>
            <w:r>
              <w:rPr>
                <w:rFonts w:ascii="仿宋_GB2312" w:eastAsia="仿宋_GB2312" w:hint="eastAsia"/>
                <w:lang w:eastAsia="zh-CN"/>
              </w:rPr>
              <w:t>完成时间</w:t>
            </w:r>
          </w:p>
        </w:tc>
        <w:tc>
          <w:tcPr>
            <w:tcW w:w="1298" w:type="dxa"/>
            <w:vAlign w:val="center"/>
          </w:tcPr>
          <w:p w14:paraId="7E837B78" w14:textId="2D4E8A6A" w:rsidR="005011D4" w:rsidRDefault="005011D4" w:rsidP="005011D4">
            <w:pPr>
              <w:rPr>
                <w:rFonts w:ascii="仿宋_GB2312" w:eastAsia="仿宋_GB2312"/>
              </w:rPr>
            </w:pPr>
            <w:r>
              <w:rPr>
                <w:rFonts w:ascii="仿宋_GB2312" w:eastAsia="仿宋_GB2312" w:hint="eastAsia"/>
                <w:lang w:eastAsia="zh-CN"/>
              </w:rPr>
              <w:t>2023年全年</w:t>
            </w:r>
          </w:p>
        </w:tc>
        <w:tc>
          <w:tcPr>
            <w:tcW w:w="1269" w:type="dxa"/>
            <w:vAlign w:val="center"/>
          </w:tcPr>
          <w:p w14:paraId="15249692" w14:textId="5D4ECC03" w:rsidR="005011D4" w:rsidRDefault="005011D4" w:rsidP="005011D4">
            <w:pPr>
              <w:rPr>
                <w:rFonts w:ascii="仿宋_GB2312" w:eastAsia="仿宋_GB2312"/>
                <w:lang w:eastAsia="zh-CN"/>
              </w:rPr>
            </w:pPr>
            <w:r>
              <w:rPr>
                <w:rFonts w:ascii="仿宋_GB2312" w:eastAsia="仿宋_GB2312" w:hint="eastAsia"/>
                <w:lang w:eastAsia="zh-CN"/>
              </w:rPr>
              <w:t>2023年全年</w:t>
            </w:r>
          </w:p>
        </w:tc>
        <w:tc>
          <w:tcPr>
            <w:tcW w:w="699" w:type="dxa"/>
            <w:vAlign w:val="center"/>
          </w:tcPr>
          <w:p w14:paraId="37B108C6" w14:textId="4F3394C6" w:rsidR="005011D4" w:rsidRDefault="005011D4" w:rsidP="005011D4">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1DAA7471" w14:textId="6BA3C131" w:rsidR="005011D4" w:rsidRDefault="005011D4" w:rsidP="005011D4">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2F41C4BB" w14:textId="77777777" w:rsidR="005011D4" w:rsidRDefault="005011D4" w:rsidP="005011D4">
            <w:pPr>
              <w:ind w:firstLine="420"/>
              <w:jc w:val="center"/>
              <w:rPr>
                <w:rFonts w:ascii="仿宋_GB2312" w:eastAsia="仿宋_GB2312"/>
              </w:rPr>
            </w:pPr>
          </w:p>
        </w:tc>
      </w:tr>
      <w:tr w:rsidR="005011D4" w14:paraId="38687A53" w14:textId="77777777">
        <w:trPr>
          <w:trHeight w:val="239"/>
        </w:trPr>
        <w:tc>
          <w:tcPr>
            <w:tcW w:w="1074" w:type="dxa"/>
            <w:vMerge/>
            <w:textDirection w:val="tbRlV"/>
            <w:vAlign w:val="center"/>
          </w:tcPr>
          <w:p w14:paraId="6B2A2A7E" w14:textId="77777777" w:rsidR="005011D4" w:rsidRDefault="005011D4" w:rsidP="005011D4">
            <w:pPr>
              <w:ind w:firstLine="420"/>
              <w:jc w:val="center"/>
              <w:rPr>
                <w:rFonts w:ascii="仿宋_GB2312" w:eastAsia="仿宋_GB2312"/>
              </w:rPr>
            </w:pPr>
          </w:p>
        </w:tc>
        <w:tc>
          <w:tcPr>
            <w:tcW w:w="1069" w:type="dxa"/>
            <w:vMerge/>
            <w:tcBorders>
              <w:top w:val="nil"/>
              <w:bottom w:val="nil"/>
            </w:tcBorders>
            <w:vAlign w:val="center"/>
          </w:tcPr>
          <w:p w14:paraId="4BAD0F5F" w14:textId="77777777" w:rsidR="005011D4" w:rsidRDefault="005011D4" w:rsidP="005011D4">
            <w:pPr>
              <w:ind w:firstLine="420"/>
              <w:jc w:val="center"/>
              <w:rPr>
                <w:rFonts w:ascii="仿宋_GB2312" w:eastAsia="仿宋_GB2312"/>
              </w:rPr>
            </w:pPr>
          </w:p>
        </w:tc>
        <w:tc>
          <w:tcPr>
            <w:tcW w:w="1029" w:type="dxa"/>
            <w:vMerge/>
            <w:tcBorders>
              <w:top w:val="nil"/>
            </w:tcBorders>
            <w:vAlign w:val="center"/>
          </w:tcPr>
          <w:p w14:paraId="4933830E" w14:textId="77777777" w:rsidR="005011D4" w:rsidRDefault="005011D4" w:rsidP="005011D4">
            <w:pPr>
              <w:ind w:firstLine="420"/>
              <w:jc w:val="center"/>
              <w:rPr>
                <w:rFonts w:ascii="仿宋_GB2312" w:eastAsia="仿宋_GB2312"/>
              </w:rPr>
            </w:pPr>
          </w:p>
        </w:tc>
        <w:tc>
          <w:tcPr>
            <w:tcW w:w="1249" w:type="dxa"/>
            <w:vAlign w:val="center"/>
          </w:tcPr>
          <w:p w14:paraId="58379E3B" w14:textId="0BE10FFD" w:rsidR="005011D4" w:rsidRDefault="005011D4" w:rsidP="005011D4">
            <w:pPr>
              <w:rPr>
                <w:rFonts w:ascii="仿宋_GB2312" w:eastAsia="仿宋_GB2312"/>
                <w:lang w:eastAsia="zh-CN"/>
              </w:rPr>
            </w:pPr>
            <w:r>
              <w:rPr>
                <w:rFonts w:ascii="仿宋_GB2312" w:eastAsia="仿宋_GB2312" w:hint="eastAsia"/>
                <w:lang w:eastAsia="zh-CN"/>
              </w:rPr>
              <w:t>完成时间</w:t>
            </w:r>
          </w:p>
        </w:tc>
        <w:tc>
          <w:tcPr>
            <w:tcW w:w="1298" w:type="dxa"/>
            <w:vAlign w:val="center"/>
          </w:tcPr>
          <w:p w14:paraId="68BE17B8" w14:textId="5DDFEEEC" w:rsidR="005011D4" w:rsidRDefault="005011D4" w:rsidP="005011D4">
            <w:pPr>
              <w:jc w:val="both"/>
              <w:rPr>
                <w:rFonts w:ascii="仿宋_GB2312" w:eastAsia="仿宋_GB2312"/>
              </w:rPr>
            </w:pPr>
            <w:r>
              <w:rPr>
                <w:rFonts w:ascii="仿宋_GB2312" w:eastAsia="仿宋_GB2312" w:hint="eastAsia"/>
                <w:lang w:eastAsia="zh-CN"/>
              </w:rPr>
              <w:t>即时完成</w:t>
            </w:r>
          </w:p>
        </w:tc>
        <w:tc>
          <w:tcPr>
            <w:tcW w:w="1269" w:type="dxa"/>
            <w:vAlign w:val="center"/>
          </w:tcPr>
          <w:p w14:paraId="5FA0E953" w14:textId="32F586FA" w:rsidR="005011D4" w:rsidRDefault="005011D4" w:rsidP="005011D4">
            <w:pPr>
              <w:rPr>
                <w:rFonts w:ascii="仿宋_GB2312" w:eastAsia="仿宋_GB2312"/>
                <w:lang w:eastAsia="zh-CN"/>
              </w:rPr>
            </w:pPr>
            <w:r>
              <w:rPr>
                <w:rFonts w:ascii="仿宋_GB2312" w:eastAsia="仿宋_GB2312" w:hint="eastAsia"/>
                <w:lang w:eastAsia="zh-CN"/>
              </w:rPr>
              <w:t>即时完成</w:t>
            </w:r>
          </w:p>
        </w:tc>
        <w:tc>
          <w:tcPr>
            <w:tcW w:w="699" w:type="dxa"/>
            <w:vAlign w:val="center"/>
          </w:tcPr>
          <w:p w14:paraId="3B23FC2E" w14:textId="08DF3D1C" w:rsidR="005011D4" w:rsidRDefault="005011D4" w:rsidP="005011D4">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6E8E412E" w14:textId="04377262" w:rsidR="005011D4" w:rsidRDefault="005011D4" w:rsidP="005011D4">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6267850F" w14:textId="77777777" w:rsidR="005011D4" w:rsidRDefault="005011D4" w:rsidP="005011D4">
            <w:pPr>
              <w:ind w:firstLine="420"/>
              <w:jc w:val="center"/>
              <w:rPr>
                <w:rFonts w:ascii="仿宋_GB2312" w:eastAsia="仿宋_GB2312"/>
              </w:rPr>
            </w:pPr>
          </w:p>
        </w:tc>
      </w:tr>
      <w:tr w:rsidR="00C7297E" w14:paraId="633A685F" w14:textId="77777777">
        <w:trPr>
          <w:trHeight w:val="240"/>
        </w:trPr>
        <w:tc>
          <w:tcPr>
            <w:tcW w:w="1074" w:type="dxa"/>
            <w:vMerge/>
            <w:textDirection w:val="tbRlV"/>
            <w:vAlign w:val="center"/>
          </w:tcPr>
          <w:p w14:paraId="1B298EE2" w14:textId="77777777" w:rsidR="00C7297E" w:rsidRDefault="00C7297E" w:rsidP="00C7297E">
            <w:pPr>
              <w:ind w:firstLine="420"/>
              <w:jc w:val="center"/>
              <w:rPr>
                <w:rFonts w:ascii="仿宋_GB2312" w:eastAsia="仿宋_GB2312"/>
              </w:rPr>
            </w:pPr>
          </w:p>
        </w:tc>
        <w:tc>
          <w:tcPr>
            <w:tcW w:w="1069" w:type="dxa"/>
            <w:vMerge w:val="restart"/>
            <w:tcBorders>
              <w:bottom w:val="nil"/>
            </w:tcBorders>
            <w:vAlign w:val="center"/>
          </w:tcPr>
          <w:p w14:paraId="245B2794" w14:textId="77777777" w:rsidR="00C7297E" w:rsidRDefault="00C7297E" w:rsidP="00C7297E">
            <w:pPr>
              <w:jc w:val="center"/>
              <w:rPr>
                <w:rFonts w:ascii="仿宋_GB2312" w:eastAsia="仿宋_GB2312"/>
              </w:rPr>
            </w:pPr>
            <w:r>
              <w:rPr>
                <w:rFonts w:ascii="仿宋_GB2312" w:eastAsia="仿宋_GB2312" w:hAnsi="宋体" w:cs="宋体" w:hint="eastAsia"/>
              </w:rPr>
              <w:t>效益指标</w:t>
            </w:r>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580A2A70" w14:textId="77777777" w:rsidR="00C7297E" w:rsidRDefault="00C7297E" w:rsidP="00C7297E">
            <w:pPr>
              <w:jc w:val="center"/>
              <w:rPr>
                <w:rFonts w:ascii="仿宋_GB2312" w:eastAsia="仿宋_GB2312"/>
              </w:rPr>
            </w:pPr>
            <w:r>
              <w:rPr>
                <w:rFonts w:ascii="仿宋_GB2312" w:eastAsia="仿宋_GB2312" w:hAnsi="宋体" w:cs="宋体" w:hint="eastAsia"/>
              </w:rPr>
              <w:t>经济效益指标</w:t>
            </w:r>
          </w:p>
        </w:tc>
        <w:tc>
          <w:tcPr>
            <w:tcW w:w="1249" w:type="dxa"/>
            <w:vAlign w:val="center"/>
          </w:tcPr>
          <w:p w14:paraId="190AE414" w14:textId="1AFA04CE" w:rsidR="00C7297E" w:rsidRPr="005011D4" w:rsidRDefault="005011D4" w:rsidP="005011D4">
            <w:pPr>
              <w:rPr>
                <w:rFonts w:ascii="仿宋_GB2312" w:eastAsia="仿宋_GB2312"/>
                <w:sz w:val="18"/>
                <w:szCs w:val="18"/>
                <w:lang w:eastAsia="zh-CN"/>
              </w:rPr>
            </w:pPr>
            <w:r w:rsidRPr="005011D4">
              <w:rPr>
                <w:rFonts w:ascii="仿宋_GB2312" w:eastAsia="仿宋_GB2312" w:hint="eastAsia"/>
                <w:sz w:val="18"/>
                <w:szCs w:val="18"/>
                <w:lang w:eastAsia="zh-CN"/>
              </w:rPr>
              <w:t>促进经济发展</w:t>
            </w:r>
          </w:p>
        </w:tc>
        <w:tc>
          <w:tcPr>
            <w:tcW w:w="1298" w:type="dxa"/>
            <w:vAlign w:val="center"/>
          </w:tcPr>
          <w:p w14:paraId="51DCA17D" w14:textId="6FF3620C" w:rsidR="00C7297E" w:rsidRDefault="005011D4" w:rsidP="005011D4">
            <w:pPr>
              <w:rPr>
                <w:rFonts w:ascii="仿宋_GB2312" w:eastAsia="仿宋_GB2312"/>
                <w:lang w:eastAsia="zh-CN"/>
              </w:rPr>
            </w:pPr>
            <w:r>
              <w:rPr>
                <w:rFonts w:ascii="仿宋_GB2312" w:eastAsia="仿宋_GB2312" w:hint="eastAsia"/>
                <w:sz w:val="18"/>
                <w:szCs w:val="18"/>
                <w:lang w:eastAsia="zh-CN"/>
              </w:rPr>
              <w:t>有所提升</w:t>
            </w:r>
          </w:p>
        </w:tc>
        <w:tc>
          <w:tcPr>
            <w:tcW w:w="1269" w:type="dxa"/>
            <w:vAlign w:val="center"/>
          </w:tcPr>
          <w:p w14:paraId="182C2A87" w14:textId="7D8EB94B" w:rsidR="00C7297E" w:rsidRDefault="005011D4" w:rsidP="005011D4">
            <w:pPr>
              <w:rPr>
                <w:rFonts w:ascii="仿宋_GB2312" w:eastAsia="仿宋_GB2312"/>
              </w:rPr>
            </w:pPr>
            <w:r>
              <w:rPr>
                <w:rFonts w:ascii="仿宋_GB2312" w:eastAsia="仿宋_GB2312" w:hint="eastAsia"/>
                <w:lang w:eastAsia="zh-CN"/>
              </w:rPr>
              <w:t>有所提升</w:t>
            </w:r>
          </w:p>
        </w:tc>
        <w:tc>
          <w:tcPr>
            <w:tcW w:w="699" w:type="dxa"/>
            <w:vAlign w:val="center"/>
          </w:tcPr>
          <w:p w14:paraId="71684904" w14:textId="07A40BD6" w:rsidR="00C7297E" w:rsidRDefault="005011D4" w:rsidP="00C7297E">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48C625B3" w14:textId="6E12A614" w:rsidR="00C7297E" w:rsidRDefault="005011D4" w:rsidP="00C7297E">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74A1189E" w14:textId="77777777" w:rsidR="00C7297E" w:rsidRDefault="00C7297E" w:rsidP="00C7297E">
            <w:pPr>
              <w:ind w:firstLine="420"/>
              <w:jc w:val="center"/>
              <w:rPr>
                <w:rFonts w:ascii="仿宋_GB2312" w:eastAsia="仿宋_GB2312"/>
              </w:rPr>
            </w:pPr>
          </w:p>
        </w:tc>
      </w:tr>
      <w:tr w:rsidR="00C7297E" w14:paraId="11E4023B" w14:textId="77777777">
        <w:trPr>
          <w:trHeight w:val="240"/>
        </w:trPr>
        <w:tc>
          <w:tcPr>
            <w:tcW w:w="1074" w:type="dxa"/>
            <w:vMerge/>
            <w:textDirection w:val="tbRlV"/>
            <w:vAlign w:val="center"/>
          </w:tcPr>
          <w:p w14:paraId="52C2F1D5"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1BC452BF"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55A71F1C" w14:textId="77777777" w:rsidR="00C7297E" w:rsidRDefault="00C7297E" w:rsidP="00C7297E">
            <w:pPr>
              <w:ind w:firstLine="420"/>
              <w:jc w:val="center"/>
              <w:rPr>
                <w:rFonts w:ascii="仿宋_GB2312" w:eastAsia="仿宋_GB2312"/>
              </w:rPr>
            </w:pPr>
          </w:p>
        </w:tc>
        <w:tc>
          <w:tcPr>
            <w:tcW w:w="1249" w:type="dxa"/>
            <w:vAlign w:val="center"/>
          </w:tcPr>
          <w:p w14:paraId="07615815" w14:textId="77777777" w:rsidR="00C7297E" w:rsidRDefault="00C7297E" w:rsidP="00C7297E">
            <w:pPr>
              <w:ind w:firstLine="420"/>
              <w:jc w:val="center"/>
              <w:rPr>
                <w:rFonts w:ascii="仿宋_GB2312" w:eastAsia="仿宋_GB2312"/>
              </w:rPr>
            </w:pPr>
          </w:p>
        </w:tc>
        <w:tc>
          <w:tcPr>
            <w:tcW w:w="1298" w:type="dxa"/>
            <w:vAlign w:val="center"/>
          </w:tcPr>
          <w:p w14:paraId="3C7CC81D" w14:textId="77777777" w:rsidR="00C7297E" w:rsidRDefault="00C7297E" w:rsidP="00C7297E">
            <w:pPr>
              <w:ind w:firstLine="420"/>
              <w:jc w:val="center"/>
              <w:rPr>
                <w:rFonts w:ascii="仿宋_GB2312" w:eastAsia="仿宋_GB2312"/>
              </w:rPr>
            </w:pPr>
          </w:p>
        </w:tc>
        <w:tc>
          <w:tcPr>
            <w:tcW w:w="1269" w:type="dxa"/>
            <w:vAlign w:val="center"/>
          </w:tcPr>
          <w:p w14:paraId="1A15DA01" w14:textId="77777777" w:rsidR="00C7297E" w:rsidRDefault="00C7297E" w:rsidP="00C7297E">
            <w:pPr>
              <w:ind w:firstLine="420"/>
              <w:jc w:val="center"/>
              <w:rPr>
                <w:rFonts w:ascii="仿宋_GB2312" w:eastAsia="仿宋_GB2312"/>
              </w:rPr>
            </w:pPr>
          </w:p>
        </w:tc>
        <w:tc>
          <w:tcPr>
            <w:tcW w:w="699" w:type="dxa"/>
            <w:vAlign w:val="center"/>
          </w:tcPr>
          <w:p w14:paraId="53590731" w14:textId="77777777" w:rsidR="00C7297E" w:rsidRDefault="00C7297E" w:rsidP="00C7297E">
            <w:pPr>
              <w:ind w:firstLine="420"/>
              <w:jc w:val="center"/>
              <w:rPr>
                <w:rFonts w:ascii="仿宋_GB2312" w:eastAsia="仿宋_GB2312"/>
              </w:rPr>
            </w:pPr>
          </w:p>
        </w:tc>
        <w:tc>
          <w:tcPr>
            <w:tcW w:w="869" w:type="dxa"/>
            <w:vAlign w:val="center"/>
          </w:tcPr>
          <w:p w14:paraId="1975D0CC" w14:textId="77777777" w:rsidR="00C7297E" w:rsidRDefault="00C7297E" w:rsidP="00C7297E">
            <w:pPr>
              <w:ind w:firstLine="420"/>
              <w:jc w:val="center"/>
              <w:rPr>
                <w:rFonts w:ascii="仿宋_GB2312" w:eastAsia="仿宋_GB2312"/>
              </w:rPr>
            </w:pPr>
          </w:p>
        </w:tc>
        <w:tc>
          <w:tcPr>
            <w:tcW w:w="1423" w:type="dxa"/>
            <w:vAlign w:val="center"/>
          </w:tcPr>
          <w:p w14:paraId="57D7EE76" w14:textId="77777777" w:rsidR="00C7297E" w:rsidRDefault="00C7297E" w:rsidP="00C7297E">
            <w:pPr>
              <w:ind w:firstLine="420"/>
              <w:jc w:val="center"/>
              <w:rPr>
                <w:rFonts w:ascii="仿宋_GB2312" w:eastAsia="仿宋_GB2312"/>
              </w:rPr>
            </w:pPr>
          </w:p>
        </w:tc>
      </w:tr>
      <w:tr w:rsidR="00C7297E" w14:paraId="6ED1E970" w14:textId="77777777">
        <w:trPr>
          <w:trHeight w:val="240"/>
        </w:trPr>
        <w:tc>
          <w:tcPr>
            <w:tcW w:w="1074" w:type="dxa"/>
            <w:vMerge/>
            <w:textDirection w:val="tbRlV"/>
            <w:vAlign w:val="center"/>
          </w:tcPr>
          <w:p w14:paraId="73365158"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05DB9ADA" w14:textId="77777777" w:rsidR="00C7297E" w:rsidRDefault="00C7297E" w:rsidP="00C7297E">
            <w:pPr>
              <w:ind w:firstLine="420"/>
              <w:jc w:val="center"/>
              <w:rPr>
                <w:rFonts w:ascii="仿宋_GB2312" w:eastAsia="仿宋_GB2312"/>
              </w:rPr>
            </w:pPr>
          </w:p>
        </w:tc>
        <w:tc>
          <w:tcPr>
            <w:tcW w:w="1029" w:type="dxa"/>
            <w:vMerge w:val="restart"/>
            <w:tcBorders>
              <w:bottom w:val="nil"/>
            </w:tcBorders>
            <w:vAlign w:val="center"/>
          </w:tcPr>
          <w:p w14:paraId="54D056AA" w14:textId="77777777" w:rsidR="00C7297E" w:rsidRDefault="00C7297E" w:rsidP="00C7297E">
            <w:pPr>
              <w:jc w:val="center"/>
              <w:rPr>
                <w:rFonts w:ascii="仿宋_GB2312" w:eastAsia="仿宋_GB2312"/>
              </w:rPr>
            </w:pPr>
            <w:r>
              <w:rPr>
                <w:rFonts w:ascii="仿宋_GB2312" w:eastAsia="仿宋_GB2312" w:hAnsi="宋体" w:cs="宋体" w:hint="eastAsia"/>
              </w:rPr>
              <w:t>社会效益指标</w:t>
            </w:r>
          </w:p>
        </w:tc>
        <w:tc>
          <w:tcPr>
            <w:tcW w:w="1249" w:type="dxa"/>
            <w:vAlign w:val="center"/>
          </w:tcPr>
          <w:p w14:paraId="57999DCF" w14:textId="34F84B48" w:rsidR="00C7297E" w:rsidRPr="005011D4" w:rsidRDefault="005011D4" w:rsidP="005011D4">
            <w:pPr>
              <w:rPr>
                <w:rFonts w:ascii="仿宋_GB2312" w:eastAsia="仿宋_GB2312"/>
                <w:sz w:val="15"/>
                <w:szCs w:val="15"/>
              </w:rPr>
            </w:pPr>
            <w:r w:rsidRPr="005011D4">
              <w:rPr>
                <w:rFonts w:ascii="仿宋_GB2312" w:eastAsia="仿宋_GB2312" w:hint="eastAsia"/>
                <w:sz w:val="15"/>
                <w:szCs w:val="15"/>
                <w:lang w:eastAsia="zh-CN"/>
              </w:rPr>
              <w:t>办人民满意的教育</w:t>
            </w:r>
          </w:p>
        </w:tc>
        <w:tc>
          <w:tcPr>
            <w:tcW w:w="1298" w:type="dxa"/>
            <w:vAlign w:val="center"/>
          </w:tcPr>
          <w:p w14:paraId="3B47F72D" w14:textId="0FA8DAE0" w:rsidR="00C7297E" w:rsidRPr="005011D4" w:rsidRDefault="005011D4" w:rsidP="005011D4">
            <w:pPr>
              <w:rPr>
                <w:rFonts w:ascii="仿宋_GB2312" w:eastAsia="仿宋_GB2312"/>
                <w:sz w:val="18"/>
                <w:szCs w:val="18"/>
                <w:lang w:eastAsia="zh-CN"/>
              </w:rPr>
            </w:pPr>
            <w:r w:rsidRPr="005011D4">
              <w:rPr>
                <w:rFonts w:ascii="仿宋_GB2312" w:eastAsia="仿宋_GB2312" w:hint="eastAsia"/>
                <w:sz w:val="15"/>
                <w:szCs w:val="15"/>
                <w:lang w:eastAsia="zh-CN"/>
              </w:rPr>
              <w:t>办人民满意的教育</w:t>
            </w:r>
          </w:p>
        </w:tc>
        <w:tc>
          <w:tcPr>
            <w:tcW w:w="1269" w:type="dxa"/>
            <w:vAlign w:val="center"/>
          </w:tcPr>
          <w:p w14:paraId="52E23F2E" w14:textId="43FCA6A9" w:rsidR="00C7297E" w:rsidRPr="005011D4" w:rsidRDefault="005011D4" w:rsidP="005011D4">
            <w:pPr>
              <w:rPr>
                <w:rFonts w:ascii="仿宋_GB2312" w:eastAsia="仿宋_GB2312"/>
                <w:sz w:val="15"/>
                <w:szCs w:val="15"/>
                <w:lang w:eastAsia="zh-CN"/>
              </w:rPr>
            </w:pPr>
            <w:r w:rsidRPr="005011D4">
              <w:rPr>
                <w:rFonts w:ascii="仿宋_GB2312" w:eastAsia="仿宋_GB2312" w:hint="eastAsia"/>
                <w:sz w:val="15"/>
                <w:szCs w:val="15"/>
                <w:lang w:eastAsia="zh-CN"/>
              </w:rPr>
              <w:t>满意度95%以上</w:t>
            </w:r>
          </w:p>
        </w:tc>
        <w:tc>
          <w:tcPr>
            <w:tcW w:w="699" w:type="dxa"/>
            <w:vAlign w:val="center"/>
          </w:tcPr>
          <w:p w14:paraId="4C9EACA4" w14:textId="6AABCC22" w:rsidR="00C7297E" w:rsidRDefault="005011D4" w:rsidP="00C7297E">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7E51DCC0" w14:textId="666B8F4E" w:rsidR="00C7297E" w:rsidRDefault="005011D4" w:rsidP="00C7297E">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258EB567" w14:textId="77777777" w:rsidR="00C7297E" w:rsidRDefault="00C7297E" w:rsidP="00C7297E">
            <w:pPr>
              <w:ind w:firstLine="420"/>
              <w:jc w:val="center"/>
              <w:rPr>
                <w:rFonts w:ascii="仿宋_GB2312" w:eastAsia="仿宋_GB2312"/>
              </w:rPr>
            </w:pPr>
          </w:p>
        </w:tc>
      </w:tr>
      <w:tr w:rsidR="00C7297E" w14:paraId="390A37FF" w14:textId="77777777">
        <w:trPr>
          <w:trHeight w:val="240"/>
        </w:trPr>
        <w:tc>
          <w:tcPr>
            <w:tcW w:w="1074" w:type="dxa"/>
            <w:vMerge/>
            <w:textDirection w:val="tbRlV"/>
            <w:vAlign w:val="center"/>
          </w:tcPr>
          <w:p w14:paraId="05F5504C"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2F162896"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001FC615" w14:textId="77777777" w:rsidR="00C7297E" w:rsidRDefault="00C7297E" w:rsidP="00C7297E">
            <w:pPr>
              <w:ind w:firstLine="420"/>
              <w:jc w:val="center"/>
              <w:rPr>
                <w:rFonts w:ascii="仿宋_GB2312" w:eastAsia="仿宋_GB2312"/>
              </w:rPr>
            </w:pPr>
          </w:p>
        </w:tc>
        <w:tc>
          <w:tcPr>
            <w:tcW w:w="1249" w:type="dxa"/>
            <w:vAlign w:val="center"/>
          </w:tcPr>
          <w:p w14:paraId="5DFEC0F6" w14:textId="77777777" w:rsidR="00C7297E" w:rsidRDefault="00C7297E" w:rsidP="00C7297E">
            <w:pPr>
              <w:ind w:firstLine="420"/>
              <w:jc w:val="center"/>
              <w:rPr>
                <w:rFonts w:ascii="仿宋_GB2312" w:eastAsia="仿宋_GB2312"/>
              </w:rPr>
            </w:pPr>
          </w:p>
        </w:tc>
        <w:tc>
          <w:tcPr>
            <w:tcW w:w="1298" w:type="dxa"/>
            <w:vAlign w:val="center"/>
          </w:tcPr>
          <w:p w14:paraId="113D7317" w14:textId="77777777" w:rsidR="00C7297E" w:rsidRDefault="00C7297E" w:rsidP="00C7297E">
            <w:pPr>
              <w:ind w:firstLine="420"/>
              <w:jc w:val="center"/>
              <w:rPr>
                <w:rFonts w:ascii="仿宋_GB2312" w:eastAsia="仿宋_GB2312"/>
              </w:rPr>
            </w:pPr>
          </w:p>
        </w:tc>
        <w:tc>
          <w:tcPr>
            <w:tcW w:w="1269" w:type="dxa"/>
            <w:vAlign w:val="center"/>
          </w:tcPr>
          <w:p w14:paraId="7D74F36C" w14:textId="77777777" w:rsidR="00C7297E" w:rsidRDefault="00C7297E" w:rsidP="00C7297E">
            <w:pPr>
              <w:ind w:firstLine="420"/>
              <w:jc w:val="center"/>
              <w:rPr>
                <w:rFonts w:ascii="仿宋_GB2312" w:eastAsia="仿宋_GB2312"/>
              </w:rPr>
            </w:pPr>
          </w:p>
        </w:tc>
        <w:tc>
          <w:tcPr>
            <w:tcW w:w="699" w:type="dxa"/>
            <w:vAlign w:val="center"/>
          </w:tcPr>
          <w:p w14:paraId="0AAB6DAC" w14:textId="77777777" w:rsidR="00C7297E" w:rsidRDefault="00C7297E" w:rsidP="00C7297E">
            <w:pPr>
              <w:ind w:firstLine="420"/>
              <w:jc w:val="center"/>
              <w:rPr>
                <w:rFonts w:ascii="仿宋_GB2312" w:eastAsia="仿宋_GB2312"/>
              </w:rPr>
            </w:pPr>
          </w:p>
        </w:tc>
        <w:tc>
          <w:tcPr>
            <w:tcW w:w="869" w:type="dxa"/>
            <w:vAlign w:val="center"/>
          </w:tcPr>
          <w:p w14:paraId="6D9B27A3" w14:textId="77777777" w:rsidR="00C7297E" w:rsidRDefault="00C7297E" w:rsidP="00C7297E">
            <w:pPr>
              <w:ind w:firstLine="420"/>
              <w:jc w:val="center"/>
              <w:rPr>
                <w:rFonts w:ascii="仿宋_GB2312" w:eastAsia="仿宋_GB2312"/>
              </w:rPr>
            </w:pPr>
          </w:p>
        </w:tc>
        <w:tc>
          <w:tcPr>
            <w:tcW w:w="1423" w:type="dxa"/>
            <w:vAlign w:val="center"/>
          </w:tcPr>
          <w:p w14:paraId="744C9558" w14:textId="77777777" w:rsidR="00C7297E" w:rsidRDefault="00C7297E" w:rsidP="00C7297E">
            <w:pPr>
              <w:ind w:firstLine="420"/>
              <w:jc w:val="center"/>
              <w:rPr>
                <w:rFonts w:ascii="仿宋_GB2312" w:eastAsia="仿宋_GB2312"/>
              </w:rPr>
            </w:pPr>
          </w:p>
        </w:tc>
      </w:tr>
      <w:tr w:rsidR="00C7297E" w14:paraId="5E971473" w14:textId="77777777">
        <w:trPr>
          <w:trHeight w:val="240"/>
        </w:trPr>
        <w:tc>
          <w:tcPr>
            <w:tcW w:w="1074" w:type="dxa"/>
            <w:vMerge/>
            <w:textDirection w:val="tbRlV"/>
            <w:vAlign w:val="center"/>
          </w:tcPr>
          <w:p w14:paraId="5813022F"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6C47A907" w14:textId="77777777" w:rsidR="00C7297E" w:rsidRDefault="00C7297E" w:rsidP="00C7297E">
            <w:pPr>
              <w:ind w:firstLine="420"/>
              <w:jc w:val="center"/>
              <w:rPr>
                <w:rFonts w:ascii="仿宋_GB2312" w:eastAsia="仿宋_GB2312"/>
              </w:rPr>
            </w:pPr>
          </w:p>
        </w:tc>
        <w:tc>
          <w:tcPr>
            <w:tcW w:w="1029" w:type="dxa"/>
            <w:vMerge w:val="restart"/>
            <w:tcBorders>
              <w:bottom w:val="nil"/>
            </w:tcBorders>
            <w:vAlign w:val="center"/>
          </w:tcPr>
          <w:p w14:paraId="142C5739" w14:textId="77777777" w:rsidR="00C7297E" w:rsidRDefault="00C7297E" w:rsidP="00C7297E">
            <w:pPr>
              <w:jc w:val="center"/>
              <w:rPr>
                <w:rFonts w:ascii="仿宋_GB2312" w:eastAsia="仿宋_GB2312"/>
              </w:rPr>
            </w:pPr>
            <w:r>
              <w:rPr>
                <w:rFonts w:ascii="仿宋_GB2312" w:eastAsia="仿宋_GB2312" w:hAnsi="宋体" w:cs="宋体" w:hint="eastAsia"/>
              </w:rPr>
              <w:t>生态效益指标</w:t>
            </w:r>
          </w:p>
        </w:tc>
        <w:tc>
          <w:tcPr>
            <w:tcW w:w="1249" w:type="dxa"/>
            <w:vAlign w:val="center"/>
          </w:tcPr>
          <w:p w14:paraId="041AEBEB" w14:textId="0D85B712" w:rsidR="00C7297E" w:rsidRPr="00F55926" w:rsidRDefault="00F55926" w:rsidP="00F55926">
            <w:pPr>
              <w:rPr>
                <w:rFonts w:ascii="仿宋_GB2312" w:eastAsia="仿宋_GB2312"/>
                <w:sz w:val="15"/>
                <w:szCs w:val="15"/>
                <w:lang w:eastAsia="zh-CN"/>
              </w:rPr>
            </w:pPr>
            <w:r>
              <w:rPr>
                <w:rFonts w:ascii="仿宋_GB2312" w:eastAsia="仿宋_GB2312" w:hint="eastAsia"/>
                <w:sz w:val="15"/>
                <w:szCs w:val="15"/>
                <w:lang w:eastAsia="zh-CN"/>
              </w:rPr>
              <w:t>生态环境改善状况</w:t>
            </w:r>
          </w:p>
        </w:tc>
        <w:tc>
          <w:tcPr>
            <w:tcW w:w="1298" w:type="dxa"/>
            <w:vAlign w:val="center"/>
          </w:tcPr>
          <w:p w14:paraId="17D9516B" w14:textId="5EA7DC9B" w:rsidR="00C7297E" w:rsidRDefault="00F55926" w:rsidP="00F55926">
            <w:pPr>
              <w:rPr>
                <w:rFonts w:ascii="仿宋_GB2312" w:eastAsia="仿宋_GB2312"/>
                <w:lang w:eastAsia="zh-CN"/>
              </w:rPr>
            </w:pPr>
            <w:r>
              <w:rPr>
                <w:rFonts w:ascii="仿宋_GB2312" w:eastAsia="仿宋_GB2312" w:hint="eastAsia"/>
                <w:lang w:eastAsia="zh-CN"/>
              </w:rPr>
              <w:t>有所改善</w:t>
            </w:r>
          </w:p>
        </w:tc>
        <w:tc>
          <w:tcPr>
            <w:tcW w:w="1269" w:type="dxa"/>
            <w:vAlign w:val="center"/>
          </w:tcPr>
          <w:p w14:paraId="07152E72" w14:textId="2F6A9359" w:rsidR="00C7297E" w:rsidRDefault="00F55926" w:rsidP="00F55926">
            <w:pPr>
              <w:rPr>
                <w:rFonts w:ascii="仿宋_GB2312" w:eastAsia="仿宋_GB2312"/>
                <w:lang w:eastAsia="zh-CN"/>
              </w:rPr>
            </w:pPr>
            <w:r>
              <w:rPr>
                <w:rFonts w:ascii="仿宋_GB2312" w:eastAsia="仿宋_GB2312" w:hint="eastAsia"/>
                <w:lang w:eastAsia="zh-CN"/>
              </w:rPr>
              <w:t>有所改善</w:t>
            </w:r>
          </w:p>
        </w:tc>
        <w:tc>
          <w:tcPr>
            <w:tcW w:w="699" w:type="dxa"/>
            <w:vAlign w:val="center"/>
          </w:tcPr>
          <w:p w14:paraId="52A38435" w14:textId="6B3EF7EC" w:rsidR="00C7297E" w:rsidRDefault="00F55926" w:rsidP="00C7297E">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6613D951" w14:textId="2352E140" w:rsidR="00C7297E" w:rsidRDefault="00F55926" w:rsidP="00C7297E">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2284E021" w14:textId="77777777" w:rsidR="00C7297E" w:rsidRDefault="00C7297E" w:rsidP="00C7297E">
            <w:pPr>
              <w:ind w:firstLine="420"/>
              <w:jc w:val="center"/>
              <w:rPr>
                <w:rFonts w:ascii="仿宋_GB2312" w:eastAsia="仿宋_GB2312"/>
              </w:rPr>
            </w:pPr>
          </w:p>
        </w:tc>
      </w:tr>
      <w:tr w:rsidR="00C7297E" w14:paraId="728A06DF" w14:textId="77777777">
        <w:trPr>
          <w:trHeight w:val="249"/>
        </w:trPr>
        <w:tc>
          <w:tcPr>
            <w:tcW w:w="1074" w:type="dxa"/>
            <w:vMerge/>
            <w:textDirection w:val="tbRlV"/>
            <w:vAlign w:val="center"/>
          </w:tcPr>
          <w:p w14:paraId="64F85E09"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273C6C71"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5418F77A" w14:textId="77777777" w:rsidR="00C7297E" w:rsidRDefault="00C7297E" w:rsidP="00C7297E">
            <w:pPr>
              <w:ind w:firstLine="420"/>
              <w:jc w:val="center"/>
              <w:rPr>
                <w:rFonts w:ascii="仿宋_GB2312" w:eastAsia="仿宋_GB2312"/>
              </w:rPr>
            </w:pPr>
          </w:p>
        </w:tc>
        <w:tc>
          <w:tcPr>
            <w:tcW w:w="1249" w:type="dxa"/>
            <w:vAlign w:val="center"/>
          </w:tcPr>
          <w:p w14:paraId="5CDAE7A6" w14:textId="77777777" w:rsidR="00C7297E" w:rsidRDefault="00C7297E" w:rsidP="00C7297E">
            <w:pPr>
              <w:ind w:firstLine="420"/>
              <w:jc w:val="center"/>
              <w:rPr>
                <w:rFonts w:ascii="仿宋_GB2312" w:eastAsia="仿宋_GB2312"/>
              </w:rPr>
            </w:pPr>
          </w:p>
        </w:tc>
        <w:tc>
          <w:tcPr>
            <w:tcW w:w="1298" w:type="dxa"/>
            <w:vAlign w:val="center"/>
          </w:tcPr>
          <w:p w14:paraId="54F5AD76" w14:textId="77777777" w:rsidR="00C7297E" w:rsidRDefault="00C7297E" w:rsidP="00C7297E">
            <w:pPr>
              <w:ind w:firstLine="420"/>
              <w:jc w:val="center"/>
              <w:rPr>
                <w:rFonts w:ascii="仿宋_GB2312" w:eastAsia="仿宋_GB2312"/>
              </w:rPr>
            </w:pPr>
          </w:p>
        </w:tc>
        <w:tc>
          <w:tcPr>
            <w:tcW w:w="1269" w:type="dxa"/>
            <w:vAlign w:val="center"/>
          </w:tcPr>
          <w:p w14:paraId="700C5FC1" w14:textId="77777777" w:rsidR="00C7297E" w:rsidRDefault="00C7297E" w:rsidP="00C7297E">
            <w:pPr>
              <w:ind w:firstLine="420"/>
              <w:jc w:val="center"/>
              <w:rPr>
                <w:rFonts w:ascii="仿宋_GB2312" w:eastAsia="仿宋_GB2312"/>
              </w:rPr>
            </w:pPr>
          </w:p>
        </w:tc>
        <w:tc>
          <w:tcPr>
            <w:tcW w:w="699" w:type="dxa"/>
            <w:vAlign w:val="center"/>
          </w:tcPr>
          <w:p w14:paraId="25C271CA" w14:textId="77777777" w:rsidR="00C7297E" w:rsidRDefault="00C7297E" w:rsidP="00C7297E">
            <w:pPr>
              <w:ind w:firstLine="420"/>
              <w:jc w:val="center"/>
              <w:rPr>
                <w:rFonts w:ascii="仿宋_GB2312" w:eastAsia="仿宋_GB2312"/>
              </w:rPr>
            </w:pPr>
          </w:p>
        </w:tc>
        <w:tc>
          <w:tcPr>
            <w:tcW w:w="869" w:type="dxa"/>
            <w:vAlign w:val="center"/>
          </w:tcPr>
          <w:p w14:paraId="2F9423D5" w14:textId="77777777" w:rsidR="00C7297E" w:rsidRDefault="00C7297E" w:rsidP="00C7297E">
            <w:pPr>
              <w:ind w:firstLine="420"/>
              <w:jc w:val="center"/>
              <w:rPr>
                <w:rFonts w:ascii="仿宋_GB2312" w:eastAsia="仿宋_GB2312"/>
              </w:rPr>
            </w:pPr>
          </w:p>
        </w:tc>
        <w:tc>
          <w:tcPr>
            <w:tcW w:w="1423" w:type="dxa"/>
            <w:vAlign w:val="center"/>
          </w:tcPr>
          <w:p w14:paraId="612F66DD" w14:textId="77777777" w:rsidR="00C7297E" w:rsidRDefault="00C7297E" w:rsidP="00C7297E">
            <w:pPr>
              <w:ind w:firstLine="420"/>
              <w:jc w:val="center"/>
              <w:rPr>
                <w:rFonts w:ascii="仿宋_GB2312" w:eastAsia="仿宋_GB2312"/>
              </w:rPr>
            </w:pPr>
          </w:p>
        </w:tc>
      </w:tr>
      <w:tr w:rsidR="00C7297E" w14:paraId="42A15BAD" w14:textId="77777777">
        <w:trPr>
          <w:trHeight w:val="290"/>
        </w:trPr>
        <w:tc>
          <w:tcPr>
            <w:tcW w:w="1074" w:type="dxa"/>
            <w:vMerge/>
            <w:textDirection w:val="tbRlV"/>
            <w:vAlign w:val="center"/>
          </w:tcPr>
          <w:p w14:paraId="34368A01"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2B591EE8" w14:textId="77777777" w:rsidR="00C7297E" w:rsidRDefault="00C7297E" w:rsidP="00C7297E">
            <w:pPr>
              <w:ind w:firstLine="420"/>
              <w:jc w:val="center"/>
              <w:rPr>
                <w:rFonts w:ascii="仿宋_GB2312" w:eastAsia="仿宋_GB2312"/>
              </w:rPr>
            </w:pPr>
          </w:p>
        </w:tc>
        <w:tc>
          <w:tcPr>
            <w:tcW w:w="1029" w:type="dxa"/>
            <w:vMerge w:val="restart"/>
            <w:tcBorders>
              <w:bottom w:val="nil"/>
            </w:tcBorders>
            <w:vAlign w:val="center"/>
          </w:tcPr>
          <w:p w14:paraId="15037C41" w14:textId="77777777" w:rsidR="00C7297E" w:rsidRDefault="00C7297E" w:rsidP="00C7297E">
            <w:pPr>
              <w:jc w:val="center"/>
              <w:rPr>
                <w:rFonts w:ascii="仿宋_GB2312" w:eastAsia="仿宋_GB2312"/>
              </w:rPr>
            </w:pPr>
            <w:r>
              <w:rPr>
                <w:rFonts w:ascii="仿宋_GB2312" w:eastAsia="仿宋_GB2312" w:hAnsi="宋体" w:cs="宋体" w:hint="eastAsia"/>
              </w:rPr>
              <w:t>可持续影响指标</w:t>
            </w:r>
          </w:p>
        </w:tc>
        <w:tc>
          <w:tcPr>
            <w:tcW w:w="1249" w:type="dxa"/>
            <w:vAlign w:val="center"/>
          </w:tcPr>
          <w:p w14:paraId="41C29883" w14:textId="20532474" w:rsidR="00C7297E" w:rsidRPr="00F55926" w:rsidRDefault="00F55926" w:rsidP="00F55926">
            <w:pPr>
              <w:rPr>
                <w:rFonts w:ascii="仿宋_GB2312" w:eastAsia="仿宋_GB2312"/>
                <w:sz w:val="15"/>
                <w:szCs w:val="15"/>
                <w:lang w:eastAsia="zh-CN"/>
              </w:rPr>
            </w:pPr>
            <w:r>
              <w:rPr>
                <w:rFonts w:ascii="仿宋_GB2312" w:eastAsia="仿宋_GB2312" w:hint="eastAsia"/>
                <w:sz w:val="15"/>
                <w:szCs w:val="15"/>
                <w:lang w:eastAsia="zh-CN"/>
              </w:rPr>
              <w:t>各项指标持续影响</w:t>
            </w:r>
          </w:p>
        </w:tc>
        <w:tc>
          <w:tcPr>
            <w:tcW w:w="1298" w:type="dxa"/>
            <w:vAlign w:val="center"/>
          </w:tcPr>
          <w:p w14:paraId="6161BDB1" w14:textId="3D87EC72" w:rsidR="00C7297E" w:rsidRDefault="00F55926" w:rsidP="00F55926">
            <w:pPr>
              <w:ind w:firstLineChars="200" w:firstLine="420"/>
              <w:rPr>
                <w:rFonts w:ascii="仿宋_GB2312" w:eastAsia="仿宋_GB2312"/>
                <w:lang w:eastAsia="zh-CN"/>
              </w:rPr>
            </w:pPr>
            <w:r>
              <w:rPr>
                <w:rFonts w:ascii="仿宋_GB2312" w:eastAsia="仿宋_GB2312" w:hint="eastAsia"/>
                <w:lang w:eastAsia="zh-CN"/>
              </w:rPr>
              <w:t>持续</w:t>
            </w:r>
          </w:p>
        </w:tc>
        <w:tc>
          <w:tcPr>
            <w:tcW w:w="1269" w:type="dxa"/>
            <w:vAlign w:val="center"/>
          </w:tcPr>
          <w:p w14:paraId="7DB722E9" w14:textId="51E80872" w:rsidR="00C7297E" w:rsidRDefault="00F55926" w:rsidP="00F55926">
            <w:pPr>
              <w:ind w:firstLine="420"/>
              <w:rPr>
                <w:rFonts w:ascii="仿宋_GB2312" w:eastAsia="仿宋_GB2312"/>
                <w:lang w:eastAsia="zh-CN"/>
              </w:rPr>
            </w:pPr>
            <w:r>
              <w:rPr>
                <w:rFonts w:ascii="仿宋_GB2312" w:eastAsia="仿宋_GB2312" w:hint="eastAsia"/>
                <w:lang w:eastAsia="zh-CN"/>
              </w:rPr>
              <w:t>持续</w:t>
            </w:r>
          </w:p>
        </w:tc>
        <w:tc>
          <w:tcPr>
            <w:tcW w:w="699" w:type="dxa"/>
            <w:vAlign w:val="center"/>
          </w:tcPr>
          <w:p w14:paraId="75C34F42" w14:textId="7EC28509" w:rsidR="00C7297E" w:rsidRDefault="00F55926" w:rsidP="00C7297E">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60C498AD" w14:textId="6EC17257" w:rsidR="00C7297E" w:rsidRDefault="00F55926" w:rsidP="00C7297E">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71220EDE" w14:textId="77777777" w:rsidR="00C7297E" w:rsidRDefault="00C7297E" w:rsidP="00C7297E">
            <w:pPr>
              <w:ind w:firstLine="420"/>
              <w:jc w:val="center"/>
              <w:rPr>
                <w:rFonts w:ascii="仿宋_GB2312" w:eastAsia="仿宋_GB2312"/>
              </w:rPr>
            </w:pPr>
          </w:p>
        </w:tc>
      </w:tr>
      <w:tr w:rsidR="00C7297E" w14:paraId="1F0BBFA4" w14:textId="77777777">
        <w:trPr>
          <w:trHeight w:val="259"/>
        </w:trPr>
        <w:tc>
          <w:tcPr>
            <w:tcW w:w="1074" w:type="dxa"/>
            <w:vMerge/>
            <w:textDirection w:val="tbRlV"/>
            <w:vAlign w:val="center"/>
          </w:tcPr>
          <w:p w14:paraId="4346CD98" w14:textId="77777777" w:rsidR="00C7297E" w:rsidRDefault="00C7297E" w:rsidP="00C7297E">
            <w:pPr>
              <w:ind w:firstLine="420"/>
              <w:jc w:val="center"/>
              <w:rPr>
                <w:rFonts w:ascii="仿宋_GB2312" w:eastAsia="仿宋_GB2312"/>
              </w:rPr>
            </w:pPr>
          </w:p>
        </w:tc>
        <w:tc>
          <w:tcPr>
            <w:tcW w:w="1069" w:type="dxa"/>
            <w:vMerge/>
            <w:tcBorders>
              <w:top w:val="nil"/>
            </w:tcBorders>
            <w:vAlign w:val="center"/>
          </w:tcPr>
          <w:p w14:paraId="0E4A2094"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4CD097DF" w14:textId="77777777" w:rsidR="00C7297E" w:rsidRDefault="00C7297E" w:rsidP="00C7297E">
            <w:pPr>
              <w:ind w:firstLine="420"/>
              <w:jc w:val="center"/>
              <w:rPr>
                <w:rFonts w:ascii="仿宋_GB2312" w:eastAsia="仿宋_GB2312"/>
              </w:rPr>
            </w:pPr>
          </w:p>
        </w:tc>
        <w:tc>
          <w:tcPr>
            <w:tcW w:w="1249" w:type="dxa"/>
            <w:vAlign w:val="center"/>
          </w:tcPr>
          <w:p w14:paraId="795F1223" w14:textId="77777777" w:rsidR="00C7297E" w:rsidRDefault="00C7297E" w:rsidP="00C7297E">
            <w:pPr>
              <w:ind w:firstLine="420"/>
              <w:jc w:val="center"/>
              <w:rPr>
                <w:rFonts w:ascii="仿宋_GB2312" w:eastAsia="仿宋_GB2312"/>
              </w:rPr>
            </w:pPr>
          </w:p>
        </w:tc>
        <w:tc>
          <w:tcPr>
            <w:tcW w:w="1298" w:type="dxa"/>
            <w:vAlign w:val="center"/>
          </w:tcPr>
          <w:p w14:paraId="4F47B788" w14:textId="77777777" w:rsidR="00C7297E" w:rsidRDefault="00C7297E" w:rsidP="00C7297E">
            <w:pPr>
              <w:ind w:firstLine="420"/>
              <w:jc w:val="center"/>
              <w:rPr>
                <w:rFonts w:ascii="仿宋_GB2312" w:eastAsia="仿宋_GB2312"/>
              </w:rPr>
            </w:pPr>
          </w:p>
        </w:tc>
        <w:tc>
          <w:tcPr>
            <w:tcW w:w="1269" w:type="dxa"/>
            <w:vAlign w:val="center"/>
          </w:tcPr>
          <w:p w14:paraId="0D58CF20" w14:textId="77777777" w:rsidR="00C7297E" w:rsidRDefault="00C7297E" w:rsidP="00C7297E">
            <w:pPr>
              <w:ind w:firstLine="420"/>
              <w:jc w:val="center"/>
              <w:rPr>
                <w:rFonts w:ascii="仿宋_GB2312" w:eastAsia="仿宋_GB2312"/>
              </w:rPr>
            </w:pPr>
          </w:p>
        </w:tc>
        <w:tc>
          <w:tcPr>
            <w:tcW w:w="699" w:type="dxa"/>
            <w:vAlign w:val="center"/>
          </w:tcPr>
          <w:p w14:paraId="230EB5A0" w14:textId="77777777" w:rsidR="00C7297E" w:rsidRDefault="00C7297E" w:rsidP="00C7297E">
            <w:pPr>
              <w:ind w:firstLine="420"/>
              <w:jc w:val="center"/>
              <w:rPr>
                <w:rFonts w:ascii="仿宋_GB2312" w:eastAsia="仿宋_GB2312"/>
              </w:rPr>
            </w:pPr>
          </w:p>
        </w:tc>
        <w:tc>
          <w:tcPr>
            <w:tcW w:w="869" w:type="dxa"/>
            <w:vAlign w:val="center"/>
          </w:tcPr>
          <w:p w14:paraId="065A7B0B" w14:textId="77777777" w:rsidR="00C7297E" w:rsidRDefault="00C7297E" w:rsidP="00C7297E">
            <w:pPr>
              <w:ind w:firstLine="420"/>
              <w:jc w:val="center"/>
              <w:rPr>
                <w:rFonts w:ascii="仿宋_GB2312" w:eastAsia="仿宋_GB2312"/>
              </w:rPr>
            </w:pPr>
          </w:p>
        </w:tc>
        <w:tc>
          <w:tcPr>
            <w:tcW w:w="1423" w:type="dxa"/>
            <w:vAlign w:val="center"/>
          </w:tcPr>
          <w:p w14:paraId="582F0626" w14:textId="77777777" w:rsidR="00C7297E" w:rsidRDefault="00C7297E" w:rsidP="00C7297E">
            <w:pPr>
              <w:ind w:firstLine="420"/>
              <w:jc w:val="center"/>
              <w:rPr>
                <w:rFonts w:ascii="仿宋_GB2312" w:eastAsia="仿宋_GB2312"/>
              </w:rPr>
            </w:pPr>
          </w:p>
        </w:tc>
      </w:tr>
      <w:tr w:rsidR="00C7297E" w14:paraId="7756C065" w14:textId="77777777">
        <w:trPr>
          <w:trHeight w:val="329"/>
        </w:trPr>
        <w:tc>
          <w:tcPr>
            <w:tcW w:w="1074" w:type="dxa"/>
            <w:vMerge/>
            <w:textDirection w:val="tbRlV"/>
            <w:vAlign w:val="center"/>
          </w:tcPr>
          <w:p w14:paraId="20C3B645" w14:textId="77777777" w:rsidR="00C7297E" w:rsidRDefault="00C7297E" w:rsidP="00C7297E">
            <w:pPr>
              <w:ind w:firstLine="420"/>
              <w:jc w:val="center"/>
              <w:rPr>
                <w:rFonts w:ascii="仿宋_GB2312" w:eastAsia="仿宋_GB2312"/>
              </w:rPr>
            </w:pPr>
          </w:p>
        </w:tc>
        <w:tc>
          <w:tcPr>
            <w:tcW w:w="1069" w:type="dxa"/>
            <w:vMerge w:val="restart"/>
            <w:tcBorders>
              <w:bottom w:val="nil"/>
            </w:tcBorders>
            <w:vAlign w:val="center"/>
          </w:tcPr>
          <w:p w14:paraId="0F3437AE" w14:textId="77777777" w:rsidR="00C7297E" w:rsidRDefault="00C7297E" w:rsidP="00C7297E">
            <w:pPr>
              <w:jc w:val="center"/>
              <w:rPr>
                <w:rFonts w:ascii="仿宋_GB2312" w:eastAsia="仿宋_GB2312"/>
              </w:rPr>
            </w:pPr>
            <w:r>
              <w:rPr>
                <w:rFonts w:ascii="仿宋_GB2312" w:eastAsia="仿宋_GB2312" w:hAnsi="宋体" w:cs="宋体" w:hint="eastAsia"/>
              </w:rPr>
              <w:t>满意度指标</w:t>
            </w:r>
          </w:p>
          <w:p w14:paraId="6148D40B" w14:textId="77777777" w:rsidR="00C7297E" w:rsidRDefault="00C7297E" w:rsidP="00C7297E">
            <w:pPr>
              <w:jc w:val="center"/>
              <w:rPr>
                <w:rFonts w:ascii="仿宋_GB2312" w:eastAsia="仿宋_GB2312"/>
              </w:rPr>
            </w:pPr>
            <w:r>
              <w:rPr>
                <w:rFonts w:ascii="仿宋_GB2312" w:eastAsia="仿宋_GB2312" w:hint="eastAsia"/>
              </w:rPr>
              <w:lastRenderedPageBreak/>
              <w:t>(10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41FB8EED" w14:textId="77777777" w:rsidR="00C7297E" w:rsidRDefault="00C7297E" w:rsidP="00C7297E">
            <w:pPr>
              <w:jc w:val="center"/>
              <w:rPr>
                <w:rFonts w:ascii="仿宋_GB2312" w:eastAsia="仿宋_GB2312"/>
              </w:rPr>
            </w:pPr>
            <w:r>
              <w:rPr>
                <w:rFonts w:ascii="仿宋_GB2312" w:eastAsia="仿宋_GB2312" w:hAnsi="宋体" w:cs="宋体" w:hint="eastAsia"/>
              </w:rPr>
              <w:lastRenderedPageBreak/>
              <w:t>服务对象满意度指标</w:t>
            </w:r>
          </w:p>
        </w:tc>
        <w:tc>
          <w:tcPr>
            <w:tcW w:w="1249" w:type="dxa"/>
            <w:vAlign w:val="center"/>
          </w:tcPr>
          <w:p w14:paraId="6AA6E746" w14:textId="5244F97B" w:rsidR="00C7297E" w:rsidRPr="00F55926" w:rsidRDefault="00F55926" w:rsidP="00F55926">
            <w:pPr>
              <w:rPr>
                <w:rFonts w:ascii="仿宋_GB2312" w:eastAsia="仿宋_GB2312"/>
                <w:sz w:val="15"/>
                <w:szCs w:val="15"/>
                <w:lang w:eastAsia="zh-CN"/>
              </w:rPr>
            </w:pPr>
            <w:r>
              <w:rPr>
                <w:rFonts w:ascii="仿宋_GB2312" w:eastAsia="仿宋_GB2312" w:hint="eastAsia"/>
                <w:sz w:val="15"/>
                <w:szCs w:val="15"/>
                <w:lang w:eastAsia="zh-CN"/>
              </w:rPr>
              <w:t>受益对象满意度</w:t>
            </w:r>
          </w:p>
        </w:tc>
        <w:tc>
          <w:tcPr>
            <w:tcW w:w="1298" w:type="dxa"/>
            <w:vAlign w:val="center"/>
          </w:tcPr>
          <w:p w14:paraId="200345B8" w14:textId="35FAD27A" w:rsidR="00C7297E" w:rsidRDefault="00F55926" w:rsidP="00F55926">
            <w:pPr>
              <w:ind w:firstLine="420"/>
              <w:rPr>
                <w:rFonts w:ascii="仿宋_GB2312" w:eastAsia="仿宋_GB2312"/>
              </w:rPr>
            </w:pPr>
            <w:r>
              <w:rPr>
                <w:rFonts w:ascii="微软雅黑" w:eastAsia="微软雅黑" w:hAnsi="微软雅黑" w:hint="eastAsia"/>
              </w:rPr>
              <w:t>≧</w:t>
            </w:r>
            <w:r>
              <w:rPr>
                <w:rFonts w:ascii="仿宋_GB2312" w:eastAsia="仿宋_GB2312" w:hint="eastAsia"/>
                <w:lang w:eastAsia="zh-CN"/>
              </w:rPr>
              <w:t>95%</w:t>
            </w:r>
          </w:p>
        </w:tc>
        <w:tc>
          <w:tcPr>
            <w:tcW w:w="1269" w:type="dxa"/>
            <w:vAlign w:val="center"/>
          </w:tcPr>
          <w:p w14:paraId="38965CCA" w14:textId="2D0A00A8" w:rsidR="00C7297E" w:rsidRDefault="00F55926" w:rsidP="00C7297E">
            <w:pPr>
              <w:ind w:firstLine="420"/>
              <w:jc w:val="center"/>
              <w:rPr>
                <w:rFonts w:ascii="仿宋_GB2312" w:eastAsia="仿宋_GB2312"/>
              </w:rPr>
            </w:pPr>
            <w:r>
              <w:rPr>
                <w:rFonts w:ascii="仿宋_GB2312" w:eastAsia="仿宋_GB2312" w:hint="eastAsia"/>
                <w:lang w:eastAsia="zh-CN"/>
              </w:rPr>
              <w:t>97%</w:t>
            </w:r>
          </w:p>
        </w:tc>
        <w:tc>
          <w:tcPr>
            <w:tcW w:w="699" w:type="dxa"/>
            <w:vAlign w:val="center"/>
          </w:tcPr>
          <w:p w14:paraId="7B728D04" w14:textId="12447019" w:rsidR="00C7297E" w:rsidRDefault="00F55926" w:rsidP="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7498D846" w14:textId="4E992373" w:rsidR="00C7297E" w:rsidRDefault="00F55926" w:rsidP="00C7297E">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26ADDF28" w14:textId="77777777" w:rsidR="00C7297E" w:rsidRDefault="00C7297E" w:rsidP="00C7297E">
            <w:pPr>
              <w:ind w:firstLine="420"/>
              <w:jc w:val="center"/>
              <w:rPr>
                <w:rFonts w:ascii="仿宋_GB2312" w:eastAsia="仿宋_GB2312"/>
              </w:rPr>
            </w:pPr>
          </w:p>
        </w:tc>
      </w:tr>
      <w:tr w:rsidR="00C7297E" w14:paraId="7B6B132F" w14:textId="77777777">
        <w:trPr>
          <w:trHeight w:val="270"/>
        </w:trPr>
        <w:tc>
          <w:tcPr>
            <w:tcW w:w="1074" w:type="dxa"/>
            <w:vMerge/>
            <w:textDirection w:val="tbRlV"/>
            <w:vAlign w:val="center"/>
          </w:tcPr>
          <w:p w14:paraId="561FCBBD" w14:textId="77777777" w:rsidR="00C7297E" w:rsidRDefault="00C7297E" w:rsidP="00C7297E">
            <w:pPr>
              <w:ind w:firstLine="420"/>
              <w:jc w:val="center"/>
              <w:rPr>
                <w:rFonts w:ascii="仿宋_GB2312" w:eastAsia="仿宋_GB2312"/>
              </w:rPr>
            </w:pPr>
          </w:p>
        </w:tc>
        <w:tc>
          <w:tcPr>
            <w:tcW w:w="1069" w:type="dxa"/>
            <w:vMerge/>
            <w:tcBorders>
              <w:top w:val="nil"/>
              <w:bottom w:val="nil"/>
            </w:tcBorders>
            <w:vAlign w:val="center"/>
          </w:tcPr>
          <w:p w14:paraId="1CD804FA" w14:textId="77777777" w:rsidR="00C7297E" w:rsidRDefault="00C7297E" w:rsidP="00C7297E">
            <w:pPr>
              <w:ind w:firstLine="420"/>
              <w:jc w:val="center"/>
              <w:rPr>
                <w:rFonts w:ascii="仿宋_GB2312" w:eastAsia="仿宋_GB2312"/>
              </w:rPr>
            </w:pPr>
          </w:p>
        </w:tc>
        <w:tc>
          <w:tcPr>
            <w:tcW w:w="1029" w:type="dxa"/>
            <w:vMerge/>
            <w:tcBorders>
              <w:top w:val="nil"/>
              <w:bottom w:val="nil"/>
            </w:tcBorders>
            <w:vAlign w:val="center"/>
          </w:tcPr>
          <w:p w14:paraId="2643B334" w14:textId="77777777" w:rsidR="00C7297E" w:rsidRDefault="00C7297E" w:rsidP="00C7297E">
            <w:pPr>
              <w:ind w:firstLine="420"/>
              <w:jc w:val="center"/>
              <w:rPr>
                <w:rFonts w:ascii="仿宋_GB2312" w:eastAsia="仿宋_GB2312"/>
              </w:rPr>
            </w:pPr>
          </w:p>
        </w:tc>
        <w:tc>
          <w:tcPr>
            <w:tcW w:w="1249" w:type="dxa"/>
            <w:vAlign w:val="center"/>
          </w:tcPr>
          <w:p w14:paraId="0E3E9734" w14:textId="2E053A54" w:rsidR="00C7297E" w:rsidRPr="00F55926" w:rsidRDefault="00F55926" w:rsidP="00F55926">
            <w:pPr>
              <w:rPr>
                <w:rFonts w:ascii="仿宋_GB2312" w:eastAsia="仿宋_GB2312"/>
                <w:sz w:val="15"/>
                <w:szCs w:val="15"/>
                <w:lang w:eastAsia="zh-CN"/>
              </w:rPr>
            </w:pPr>
            <w:r>
              <w:rPr>
                <w:rFonts w:ascii="仿宋_GB2312" w:eastAsia="仿宋_GB2312" w:hint="eastAsia"/>
                <w:sz w:val="15"/>
                <w:szCs w:val="15"/>
                <w:lang w:eastAsia="zh-CN"/>
              </w:rPr>
              <w:t>社会公众满意度</w:t>
            </w:r>
          </w:p>
        </w:tc>
        <w:tc>
          <w:tcPr>
            <w:tcW w:w="1298" w:type="dxa"/>
            <w:vAlign w:val="center"/>
          </w:tcPr>
          <w:p w14:paraId="123B5A0B" w14:textId="014FF987" w:rsidR="00C7297E" w:rsidRDefault="00F55926" w:rsidP="00F55926">
            <w:pPr>
              <w:ind w:firstLine="420"/>
              <w:rPr>
                <w:rFonts w:ascii="仿宋_GB2312" w:eastAsia="仿宋_GB2312"/>
                <w:lang w:eastAsia="zh-CN"/>
              </w:rPr>
            </w:pPr>
            <w:r>
              <w:rPr>
                <w:rFonts w:ascii="微软雅黑" w:eastAsia="微软雅黑" w:hAnsi="微软雅黑" w:hint="eastAsia"/>
              </w:rPr>
              <w:t>≧</w:t>
            </w:r>
            <w:r>
              <w:rPr>
                <w:rFonts w:ascii="仿宋_GB2312" w:eastAsia="仿宋_GB2312" w:hint="eastAsia"/>
                <w:lang w:eastAsia="zh-CN"/>
              </w:rPr>
              <w:t>95%</w:t>
            </w:r>
          </w:p>
        </w:tc>
        <w:tc>
          <w:tcPr>
            <w:tcW w:w="1269" w:type="dxa"/>
            <w:vAlign w:val="center"/>
          </w:tcPr>
          <w:p w14:paraId="09FA1BA9" w14:textId="3F71F803" w:rsidR="00C7297E" w:rsidRDefault="00F55926" w:rsidP="00C7297E">
            <w:pPr>
              <w:ind w:firstLine="420"/>
              <w:jc w:val="center"/>
              <w:rPr>
                <w:rFonts w:ascii="仿宋_GB2312" w:eastAsia="仿宋_GB2312"/>
              </w:rPr>
            </w:pPr>
            <w:r>
              <w:rPr>
                <w:rFonts w:ascii="仿宋_GB2312" w:eastAsia="仿宋_GB2312" w:hint="eastAsia"/>
                <w:lang w:eastAsia="zh-CN"/>
              </w:rPr>
              <w:t>96%</w:t>
            </w:r>
          </w:p>
        </w:tc>
        <w:tc>
          <w:tcPr>
            <w:tcW w:w="699" w:type="dxa"/>
            <w:vAlign w:val="center"/>
          </w:tcPr>
          <w:p w14:paraId="5B03D6B1" w14:textId="668D1CDC" w:rsidR="00C7297E" w:rsidRDefault="00F55926" w:rsidP="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3D503C43" w14:textId="63F1D275" w:rsidR="00C7297E" w:rsidRDefault="00F55926" w:rsidP="00C7297E">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4A24A8C3" w14:textId="77777777" w:rsidR="00C7297E" w:rsidRDefault="00C7297E" w:rsidP="00C7297E">
            <w:pPr>
              <w:ind w:firstLine="420"/>
              <w:jc w:val="center"/>
              <w:rPr>
                <w:rFonts w:ascii="仿宋_GB2312" w:eastAsia="仿宋_GB2312"/>
              </w:rPr>
            </w:pPr>
          </w:p>
        </w:tc>
      </w:tr>
      <w:tr w:rsidR="00C7297E" w14:paraId="3FE24D0E" w14:textId="77777777">
        <w:trPr>
          <w:trHeight w:val="270"/>
        </w:trPr>
        <w:tc>
          <w:tcPr>
            <w:tcW w:w="1074" w:type="dxa"/>
            <w:vMerge/>
            <w:textDirection w:val="tbRlV"/>
            <w:vAlign w:val="center"/>
          </w:tcPr>
          <w:p w14:paraId="55CBE3D0" w14:textId="77777777" w:rsidR="00C7297E" w:rsidRDefault="00C7297E" w:rsidP="00C7297E">
            <w:pPr>
              <w:ind w:firstLine="420"/>
              <w:jc w:val="center"/>
              <w:rPr>
                <w:rFonts w:ascii="仿宋_GB2312" w:eastAsia="仿宋_GB2312"/>
              </w:rPr>
            </w:pPr>
          </w:p>
        </w:tc>
        <w:tc>
          <w:tcPr>
            <w:tcW w:w="1069" w:type="dxa"/>
            <w:vMerge/>
            <w:tcBorders>
              <w:top w:val="nil"/>
            </w:tcBorders>
            <w:vAlign w:val="center"/>
          </w:tcPr>
          <w:p w14:paraId="09EF9894" w14:textId="77777777" w:rsidR="00C7297E" w:rsidRDefault="00C7297E" w:rsidP="00C7297E">
            <w:pPr>
              <w:ind w:firstLine="420"/>
              <w:jc w:val="center"/>
              <w:rPr>
                <w:rFonts w:ascii="仿宋_GB2312" w:eastAsia="仿宋_GB2312"/>
              </w:rPr>
            </w:pPr>
          </w:p>
        </w:tc>
        <w:tc>
          <w:tcPr>
            <w:tcW w:w="1029" w:type="dxa"/>
            <w:vMerge/>
            <w:tcBorders>
              <w:top w:val="nil"/>
            </w:tcBorders>
            <w:vAlign w:val="center"/>
          </w:tcPr>
          <w:p w14:paraId="47BD1C77" w14:textId="77777777" w:rsidR="00C7297E" w:rsidRDefault="00C7297E" w:rsidP="00C7297E">
            <w:pPr>
              <w:ind w:firstLine="420"/>
              <w:jc w:val="center"/>
              <w:rPr>
                <w:rFonts w:ascii="仿宋_GB2312" w:eastAsia="仿宋_GB2312"/>
              </w:rPr>
            </w:pPr>
          </w:p>
        </w:tc>
        <w:tc>
          <w:tcPr>
            <w:tcW w:w="1249" w:type="dxa"/>
            <w:vAlign w:val="center"/>
          </w:tcPr>
          <w:p w14:paraId="3CF9CBA3" w14:textId="77777777" w:rsidR="00C7297E" w:rsidRDefault="00C7297E" w:rsidP="00C7297E">
            <w:pPr>
              <w:ind w:firstLine="420"/>
              <w:jc w:val="center"/>
              <w:rPr>
                <w:rFonts w:ascii="仿宋_GB2312" w:eastAsia="仿宋_GB2312"/>
              </w:rPr>
            </w:pPr>
          </w:p>
        </w:tc>
        <w:tc>
          <w:tcPr>
            <w:tcW w:w="1298" w:type="dxa"/>
            <w:vAlign w:val="center"/>
          </w:tcPr>
          <w:p w14:paraId="5605EDDA" w14:textId="77777777" w:rsidR="00C7297E" w:rsidRDefault="00C7297E" w:rsidP="00C7297E">
            <w:pPr>
              <w:ind w:firstLine="420"/>
              <w:jc w:val="center"/>
              <w:rPr>
                <w:rFonts w:ascii="仿宋_GB2312" w:eastAsia="仿宋_GB2312"/>
              </w:rPr>
            </w:pPr>
          </w:p>
        </w:tc>
        <w:tc>
          <w:tcPr>
            <w:tcW w:w="1269" w:type="dxa"/>
            <w:vAlign w:val="center"/>
          </w:tcPr>
          <w:p w14:paraId="3C82A288" w14:textId="77777777" w:rsidR="00C7297E" w:rsidRDefault="00C7297E" w:rsidP="00C7297E">
            <w:pPr>
              <w:ind w:firstLine="420"/>
              <w:jc w:val="center"/>
              <w:rPr>
                <w:rFonts w:ascii="仿宋_GB2312" w:eastAsia="仿宋_GB2312"/>
              </w:rPr>
            </w:pPr>
          </w:p>
        </w:tc>
        <w:tc>
          <w:tcPr>
            <w:tcW w:w="699" w:type="dxa"/>
            <w:vAlign w:val="center"/>
          </w:tcPr>
          <w:p w14:paraId="7AA2092E" w14:textId="77777777" w:rsidR="00C7297E" w:rsidRDefault="00C7297E" w:rsidP="00C7297E">
            <w:pPr>
              <w:ind w:firstLine="420"/>
              <w:jc w:val="center"/>
              <w:rPr>
                <w:rFonts w:ascii="仿宋_GB2312" w:eastAsia="仿宋_GB2312"/>
              </w:rPr>
            </w:pPr>
          </w:p>
        </w:tc>
        <w:tc>
          <w:tcPr>
            <w:tcW w:w="869" w:type="dxa"/>
            <w:vAlign w:val="center"/>
          </w:tcPr>
          <w:p w14:paraId="35471862" w14:textId="77777777" w:rsidR="00C7297E" w:rsidRDefault="00C7297E" w:rsidP="00C7297E">
            <w:pPr>
              <w:ind w:firstLine="420"/>
              <w:jc w:val="center"/>
              <w:rPr>
                <w:rFonts w:ascii="仿宋_GB2312" w:eastAsia="仿宋_GB2312"/>
              </w:rPr>
            </w:pPr>
          </w:p>
        </w:tc>
        <w:tc>
          <w:tcPr>
            <w:tcW w:w="1423" w:type="dxa"/>
            <w:vAlign w:val="center"/>
          </w:tcPr>
          <w:p w14:paraId="037F2605" w14:textId="77777777" w:rsidR="00C7297E" w:rsidRDefault="00C7297E" w:rsidP="00C7297E">
            <w:pPr>
              <w:ind w:firstLine="420"/>
              <w:jc w:val="center"/>
              <w:rPr>
                <w:rFonts w:ascii="仿宋_GB2312" w:eastAsia="仿宋_GB2312"/>
              </w:rPr>
            </w:pPr>
          </w:p>
        </w:tc>
      </w:tr>
      <w:tr w:rsidR="00C7297E" w14:paraId="2B3BF1BE" w14:textId="77777777">
        <w:trPr>
          <w:trHeight w:val="270"/>
        </w:trPr>
        <w:tc>
          <w:tcPr>
            <w:tcW w:w="1074" w:type="dxa"/>
            <w:vMerge/>
            <w:textDirection w:val="tbRlV"/>
            <w:vAlign w:val="center"/>
          </w:tcPr>
          <w:p w14:paraId="67B2F79D" w14:textId="77777777" w:rsidR="00C7297E" w:rsidRDefault="00C7297E" w:rsidP="00C7297E">
            <w:pPr>
              <w:ind w:firstLine="420"/>
              <w:jc w:val="center"/>
              <w:rPr>
                <w:rFonts w:ascii="仿宋_GB2312" w:eastAsia="仿宋_GB2312"/>
              </w:rPr>
            </w:pPr>
          </w:p>
        </w:tc>
        <w:tc>
          <w:tcPr>
            <w:tcW w:w="1069" w:type="dxa"/>
            <w:vMerge w:val="restart"/>
            <w:tcBorders>
              <w:top w:val="nil"/>
            </w:tcBorders>
            <w:vAlign w:val="center"/>
          </w:tcPr>
          <w:p w14:paraId="57D22098" w14:textId="77777777" w:rsidR="00C7297E" w:rsidRDefault="00C7297E" w:rsidP="00C7297E">
            <w:pPr>
              <w:jc w:val="center"/>
              <w:rPr>
                <w:rFonts w:ascii="仿宋_GB2312" w:eastAsia="仿宋_GB2312"/>
                <w:lang w:eastAsia="zh-CN"/>
              </w:rPr>
            </w:pPr>
            <w:r>
              <w:rPr>
                <w:rFonts w:ascii="仿宋_GB2312" w:eastAsia="仿宋_GB2312" w:hint="eastAsia"/>
                <w:lang w:eastAsia="zh-CN"/>
              </w:rPr>
              <w:t>成本指标</w:t>
            </w:r>
          </w:p>
          <w:p w14:paraId="333949E7" w14:textId="77777777" w:rsidR="00C7297E" w:rsidRDefault="00C7297E" w:rsidP="00C7297E">
            <w:pPr>
              <w:jc w:val="center"/>
              <w:rPr>
                <w:rFonts w:ascii="仿宋_GB2312" w:eastAsia="仿宋_GB2312"/>
                <w:lang w:eastAsia="zh-CN"/>
              </w:rPr>
            </w:pPr>
            <w:r>
              <w:rPr>
                <w:rFonts w:ascii="仿宋_GB2312" w:eastAsia="仿宋_GB2312" w:hint="eastAsia"/>
                <w:lang w:eastAsia="zh-CN"/>
              </w:rPr>
              <w:t>（20分）</w:t>
            </w:r>
          </w:p>
        </w:tc>
        <w:tc>
          <w:tcPr>
            <w:tcW w:w="1029" w:type="dxa"/>
            <w:tcBorders>
              <w:top w:val="nil"/>
            </w:tcBorders>
            <w:vAlign w:val="center"/>
          </w:tcPr>
          <w:p w14:paraId="37D4DEDD" w14:textId="77777777" w:rsidR="00C7297E" w:rsidRDefault="00C7297E" w:rsidP="00C7297E">
            <w:pPr>
              <w:jc w:val="center"/>
              <w:rPr>
                <w:rFonts w:ascii="仿宋_GB2312" w:eastAsia="仿宋_GB2312"/>
                <w:lang w:eastAsia="zh-CN"/>
              </w:rPr>
            </w:pPr>
            <w:r>
              <w:rPr>
                <w:rFonts w:ascii="仿宋_GB2312" w:eastAsia="仿宋_GB2312" w:hint="eastAsia"/>
                <w:lang w:eastAsia="zh-CN"/>
              </w:rPr>
              <w:t>经济成本指标</w:t>
            </w:r>
          </w:p>
        </w:tc>
        <w:tc>
          <w:tcPr>
            <w:tcW w:w="1249" w:type="dxa"/>
            <w:vAlign w:val="center"/>
          </w:tcPr>
          <w:p w14:paraId="7C7683BF" w14:textId="4E50948D" w:rsidR="00C7297E" w:rsidRDefault="00F55926" w:rsidP="00CE4DE0">
            <w:pPr>
              <w:rPr>
                <w:rFonts w:ascii="仿宋_GB2312" w:eastAsia="仿宋_GB2312"/>
              </w:rPr>
            </w:pPr>
            <w:r>
              <w:rPr>
                <w:rFonts w:ascii="仿宋_GB2312" w:eastAsia="仿宋_GB2312" w:hint="eastAsia"/>
                <w:lang w:eastAsia="zh-CN"/>
              </w:rPr>
              <w:t>1647.46</w:t>
            </w:r>
            <w:r w:rsidR="00CE4DE0">
              <w:rPr>
                <w:rFonts w:ascii="仿宋_GB2312" w:eastAsia="仿宋_GB2312" w:hint="eastAsia"/>
                <w:lang w:eastAsia="zh-CN"/>
              </w:rPr>
              <w:t>万元</w:t>
            </w:r>
          </w:p>
        </w:tc>
        <w:tc>
          <w:tcPr>
            <w:tcW w:w="1298" w:type="dxa"/>
            <w:vAlign w:val="center"/>
          </w:tcPr>
          <w:p w14:paraId="69A930D1" w14:textId="7D2E3A04" w:rsidR="00C7297E" w:rsidRDefault="00CE4DE0" w:rsidP="00CE4DE0">
            <w:pPr>
              <w:rPr>
                <w:rFonts w:ascii="仿宋_GB2312" w:eastAsia="仿宋_GB2312"/>
              </w:rPr>
            </w:pPr>
            <w:r>
              <w:rPr>
                <w:rFonts w:ascii="仿宋_GB2312" w:eastAsia="仿宋_GB2312" w:hint="eastAsia"/>
                <w:lang w:eastAsia="zh-CN"/>
              </w:rPr>
              <w:t>1647.46万元</w:t>
            </w:r>
          </w:p>
        </w:tc>
        <w:tc>
          <w:tcPr>
            <w:tcW w:w="1269" w:type="dxa"/>
            <w:vAlign w:val="center"/>
          </w:tcPr>
          <w:p w14:paraId="1AC2BAA3" w14:textId="71749686" w:rsidR="00C7297E" w:rsidRDefault="00CE4DE0" w:rsidP="00CE4DE0">
            <w:pPr>
              <w:rPr>
                <w:rFonts w:ascii="仿宋_GB2312" w:eastAsia="仿宋_GB2312"/>
              </w:rPr>
            </w:pPr>
            <w:r>
              <w:rPr>
                <w:rFonts w:ascii="仿宋_GB2312" w:eastAsia="仿宋_GB2312" w:hint="eastAsia"/>
                <w:lang w:eastAsia="zh-CN"/>
              </w:rPr>
              <w:t>1647.46万元</w:t>
            </w:r>
          </w:p>
        </w:tc>
        <w:tc>
          <w:tcPr>
            <w:tcW w:w="699" w:type="dxa"/>
            <w:vAlign w:val="center"/>
          </w:tcPr>
          <w:p w14:paraId="3B7ECA98" w14:textId="6DF4968E" w:rsidR="00C7297E" w:rsidRDefault="00CE4DE0" w:rsidP="00C7297E">
            <w:pPr>
              <w:ind w:firstLine="420"/>
              <w:jc w:val="center"/>
              <w:rPr>
                <w:rFonts w:ascii="仿宋_GB2312" w:eastAsia="仿宋_GB2312"/>
              </w:rPr>
            </w:pPr>
            <w:r>
              <w:rPr>
                <w:rFonts w:ascii="仿宋_GB2312" w:eastAsia="仿宋_GB2312" w:hint="eastAsia"/>
                <w:lang w:eastAsia="zh-CN"/>
              </w:rPr>
              <w:t>10</w:t>
            </w:r>
          </w:p>
        </w:tc>
        <w:tc>
          <w:tcPr>
            <w:tcW w:w="869" w:type="dxa"/>
            <w:vAlign w:val="center"/>
          </w:tcPr>
          <w:p w14:paraId="0A2EF8B9" w14:textId="5F0A86E4" w:rsidR="00C7297E" w:rsidRDefault="00CE4DE0" w:rsidP="00C7297E">
            <w:pPr>
              <w:ind w:firstLine="420"/>
              <w:jc w:val="center"/>
              <w:rPr>
                <w:rFonts w:ascii="仿宋_GB2312" w:eastAsia="仿宋_GB2312"/>
              </w:rPr>
            </w:pPr>
            <w:r>
              <w:rPr>
                <w:rFonts w:ascii="仿宋_GB2312" w:eastAsia="仿宋_GB2312" w:hint="eastAsia"/>
                <w:lang w:eastAsia="zh-CN"/>
              </w:rPr>
              <w:t>10</w:t>
            </w:r>
          </w:p>
        </w:tc>
        <w:tc>
          <w:tcPr>
            <w:tcW w:w="1423" w:type="dxa"/>
            <w:vAlign w:val="center"/>
          </w:tcPr>
          <w:p w14:paraId="470879F8" w14:textId="77777777" w:rsidR="00C7297E" w:rsidRDefault="00C7297E" w:rsidP="00C7297E">
            <w:pPr>
              <w:ind w:firstLine="420"/>
              <w:jc w:val="center"/>
              <w:rPr>
                <w:rFonts w:ascii="仿宋_GB2312" w:eastAsia="仿宋_GB2312"/>
              </w:rPr>
            </w:pPr>
          </w:p>
        </w:tc>
      </w:tr>
      <w:tr w:rsidR="00C7297E" w14:paraId="792DEFA3" w14:textId="77777777">
        <w:trPr>
          <w:trHeight w:val="270"/>
        </w:trPr>
        <w:tc>
          <w:tcPr>
            <w:tcW w:w="1074" w:type="dxa"/>
            <w:vMerge/>
            <w:textDirection w:val="tbRlV"/>
            <w:vAlign w:val="center"/>
          </w:tcPr>
          <w:p w14:paraId="35B5C6EA" w14:textId="77777777" w:rsidR="00C7297E" w:rsidRDefault="00C7297E" w:rsidP="00C7297E">
            <w:pPr>
              <w:ind w:firstLine="420"/>
              <w:jc w:val="center"/>
              <w:rPr>
                <w:rFonts w:ascii="仿宋_GB2312" w:eastAsia="仿宋_GB2312"/>
              </w:rPr>
            </w:pPr>
          </w:p>
        </w:tc>
        <w:tc>
          <w:tcPr>
            <w:tcW w:w="1069" w:type="dxa"/>
            <w:vMerge/>
            <w:vAlign w:val="center"/>
          </w:tcPr>
          <w:p w14:paraId="199CBE06" w14:textId="77777777" w:rsidR="00C7297E" w:rsidRDefault="00C7297E" w:rsidP="00C7297E">
            <w:pPr>
              <w:ind w:firstLine="420"/>
              <w:jc w:val="center"/>
              <w:rPr>
                <w:rFonts w:ascii="仿宋_GB2312" w:eastAsia="仿宋_GB2312"/>
              </w:rPr>
            </w:pPr>
          </w:p>
        </w:tc>
        <w:tc>
          <w:tcPr>
            <w:tcW w:w="1029" w:type="dxa"/>
            <w:tcBorders>
              <w:top w:val="nil"/>
            </w:tcBorders>
            <w:vAlign w:val="center"/>
          </w:tcPr>
          <w:p w14:paraId="2D32BCCE" w14:textId="77777777" w:rsidR="00C7297E" w:rsidRDefault="00C7297E" w:rsidP="00C7297E">
            <w:pPr>
              <w:jc w:val="center"/>
              <w:rPr>
                <w:rFonts w:ascii="仿宋_GB2312" w:eastAsia="仿宋_GB2312"/>
                <w:lang w:eastAsia="zh-CN"/>
              </w:rPr>
            </w:pPr>
            <w:r>
              <w:rPr>
                <w:rFonts w:ascii="仿宋_GB2312" w:eastAsia="仿宋_GB2312" w:hint="eastAsia"/>
                <w:lang w:eastAsia="zh-CN"/>
              </w:rPr>
              <w:t>社会成本指标</w:t>
            </w:r>
          </w:p>
        </w:tc>
        <w:tc>
          <w:tcPr>
            <w:tcW w:w="1249" w:type="dxa"/>
            <w:vAlign w:val="center"/>
          </w:tcPr>
          <w:p w14:paraId="0E81EF66" w14:textId="6BC95915" w:rsidR="00C7297E" w:rsidRPr="00CE4DE0" w:rsidRDefault="00CE4DE0" w:rsidP="00CE4DE0">
            <w:pPr>
              <w:rPr>
                <w:rFonts w:ascii="仿宋_GB2312" w:eastAsia="仿宋_GB2312"/>
                <w:sz w:val="15"/>
                <w:szCs w:val="15"/>
                <w:lang w:eastAsia="zh-CN"/>
              </w:rPr>
            </w:pPr>
            <w:r>
              <w:rPr>
                <w:rFonts w:ascii="仿宋_GB2312" w:eastAsia="仿宋_GB2312" w:hint="eastAsia"/>
                <w:sz w:val="15"/>
                <w:szCs w:val="15"/>
                <w:lang w:eastAsia="zh-CN"/>
              </w:rPr>
              <w:t>对社会发展可能造成的负面影响</w:t>
            </w:r>
          </w:p>
        </w:tc>
        <w:tc>
          <w:tcPr>
            <w:tcW w:w="1298" w:type="dxa"/>
            <w:vAlign w:val="center"/>
          </w:tcPr>
          <w:p w14:paraId="29C9D740" w14:textId="781736EA" w:rsidR="00C7297E" w:rsidRDefault="00CE4DE0" w:rsidP="00C7297E">
            <w:pPr>
              <w:ind w:firstLine="420"/>
              <w:jc w:val="center"/>
              <w:rPr>
                <w:rFonts w:ascii="仿宋_GB2312" w:eastAsia="仿宋_GB2312"/>
              </w:rPr>
            </w:pPr>
            <w:r>
              <w:rPr>
                <w:rFonts w:ascii="仿宋_GB2312" w:eastAsia="仿宋_GB2312" w:hint="eastAsia"/>
                <w:lang w:eastAsia="zh-CN"/>
              </w:rPr>
              <w:t>无</w:t>
            </w:r>
          </w:p>
        </w:tc>
        <w:tc>
          <w:tcPr>
            <w:tcW w:w="1269" w:type="dxa"/>
            <w:vAlign w:val="center"/>
          </w:tcPr>
          <w:p w14:paraId="3F5378C2" w14:textId="5AA315C2" w:rsidR="00C7297E" w:rsidRDefault="00CE4DE0" w:rsidP="00C7297E">
            <w:pPr>
              <w:ind w:firstLine="420"/>
              <w:jc w:val="center"/>
              <w:rPr>
                <w:rFonts w:ascii="仿宋_GB2312" w:eastAsia="仿宋_GB2312"/>
              </w:rPr>
            </w:pPr>
            <w:r>
              <w:rPr>
                <w:rFonts w:ascii="仿宋_GB2312" w:eastAsia="仿宋_GB2312" w:hint="eastAsia"/>
                <w:lang w:eastAsia="zh-CN"/>
              </w:rPr>
              <w:t>无</w:t>
            </w:r>
          </w:p>
        </w:tc>
        <w:tc>
          <w:tcPr>
            <w:tcW w:w="699" w:type="dxa"/>
            <w:vAlign w:val="center"/>
          </w:tcPr>
          <w:p w14:paraId="004C8166" w14:textId="0DED81A7" w:rsidR="00C7297E" w:rsidRDefault="00CE4DE0" w:rsidP="00C7297E">
            <w:pPr>
              <w:ind w:firstLine="420"/>
              <w:jc w:val="center"/>
              <w:rPr>
                <w:rFonts w:ascii="仿宋_GB2312" w:eastAsia="仿宋_GB2312"/>
              </w:rPr>
            </w:pPr>
            <w:r>
              <w:rPr>
                <w:rFonts w:ascii="仿宋_GB2312" w:eastAsia="仿宋_GB2312" w:hint="eastAsia"/>
                <w:lang w:eastAsia="zh-CN"/>
              </w:rPr>
              <w:t>5</w:t>
            </w:r>
          </w:p>
        </w:tc>
        <w:tc>
          <w:tcPr>
            <w:tcW w:w="869" w:type="dxa"/>
            <w:vAlign w:val="center"/>
          </w:tcPr>
          <w:p w14:paraId="120CCE25" w14:textId="61C9B5C6" w:rsidR="00C7297E" w:rsidRDefault="00CE4DE0" w:rsidP="00C7297E">
            <w:pPr>
              <w:ind w:firstLine="420"/>
              <w:jc w:val="center"/>
              <w:rPr>
                <w:rFonts w:ascii="仿宋_GB2312" w:eastAsia="仿宋_GB2312"/>
              </w:rPr>
            </w:pPr>
            <w:r>
              <w:rPr>
                <w:rFonts w:ascii="仿宋_GB2312" w:eastAsia="仿宋_GB2312" w:hint="eastAsia"/>
                <w:lang w:eastAsia="zh-CN"/>
              </w:rPr>
              <w:t>5</w:t>
            </w:r>
          </w:p>
        </w:tc>
        <w:tc>
          <w:tcPr>
            <w:tcW w:w="1423" w:type="dxa"/>
            <w:vAlign w:val="center"/>
          </w:tcPr>
          <w:p w14:paraId="104D1BBE" w14:textId="77777777" w:rsidR="00C7297E" w:rsidRDefault="00C7297E" w:rsidP="00C7297E">
            <w:pPr>
              <w:ind w:firstLine="420"/>
              <w:jc w:val="center"/>
              <w:rPr>
                <w:rFonts w:ascii="仿宋_GB2312" w:eastAsia="仿宋_GB2312"/>
              </w:rPr>
            </w:pPr>
          </w:p>
        </w:tc>
      </w:tr>
      <w:tr w:rsidR="00C7297E" w14:paraId="146741E4" w14:textId="77777777">
        <w:trPr>
          <w:trHeight w:val="270"/>
        </w:trPr>
        <w:tc>
          <w:tcPr>
            <w:tcW w:w="1074" w:type="dxa"/>
            <w:vMerge/>
            <w:textDirection w:val="tbRlV"/>
            <w:vAlign w:val="center"/>
          </w:tcPr>
          <w:p w14:paraId="724F4BA3" w14:textId="77777777" w:rsidR="00C7297E" w:rsidRDefault="00C7297E" w:rsidP="00C7297E">
            <w:pPr>
              <w:ind w:firstLine="420"/>
              <w:jc w:val="center"/>
              <w:rPr>
                <w:rFonts w:ascii="仿宋_GB2312" w:eastAsia="仿宋_GB2312"/>
              </w:rPr>
            </w:pPr>
          </w:p>
        </w:tc>
        <w:tc>
          <w:tcPr>
            <w:tcW w:w="1069" w:type="dxa"/>
            <w:vMerge/>
            <w:vAlign w:val="center"/>
          </w:tcPr>
          <w:p w14:paraId="67158F31" w14:textId="77777777" w:rsidR="00C7297E" w:rsidRDefault="00C7297E" w:rsidP="00C7297E">
            <w:pPr>
              <w:ind w:firstLine="420"/>
              <w:jc w:val="center"/>
              <w:rPr>
                <w:rFonts w:ascii="仿宋_GB2312" w:eastAsia="仿宋_GB2312"/>
              </w:rPr>
            </w:pPr>
          </w:p>
        </w:tc>
        <w:tc>
          <w:tcPr>
            <w:tcW w:w="1029" w:type="dxa"/>
            <w:tcBorders>
              <w:top w:val="nil"/>
            </w:tcBorders>
            <w:vAlign w:val="center"/>
          </w:tcPr>
          <w:p w14:paraId="4123490E" w14:textId="77777777" w:rsidR="00C7297E" w:rsidRDefault="00C7297E" w:rsidP="00C7297E">
            <w:pPr>
              <w:jc w:val="center"/>
              <w:rPr>
                <w:rFonts w:ascii="仿宋_GB2312" w:eastAsia="仿宋_GB2312"/>
                <w:lang w:eastAsia="zh-CN"/>
              </w:rPr>
            </w:pPr>
            <w:r>
              <w:rPr>
                <w:rFonts w:ascii="仿宋_GB2312" w:eastAsia="仿宋_GB2312" w:hint="eastAsia"/>
                <w:lang w:eastAsia="zh-CN"/>
              </w:rPr>
              <w:t>生态环境成本指标</w:t>
            </w:r>
          </w:p>
        </w:tc>
        <w:tc>
          <w:tcPr>
            <w:tcW w:w="1249" w:type="dxa"/>
            <w:vAlign w:val="center"/>
          </w:tcPr>
          <w:p w14:paraId="01B67A67" w14:textId="0A2E76BA" w:rsidR="00C7297E" w:rsidRDefault="00CE4DE0" w:rsidP="00CE4DE0">
            <w:pPr>
              <w:rPr>
                <w:rFonts w:ascii="仿宋_GB2312" w:eastAsia="仿宋_GB2312"/>
                <w:lang w:eastAsia="zh-CN"/>
              </w:rPr>
            </w:pPr>
            <w:r>
              <w:rPr>
                <w:rFonts w:ascii="仿宋_GB2312" w:eastAsia="仿宋_GB2312" w:hint="eastAsia"/>
                <w:sz w:val="15"/>
                <w:szCs w:val="15"/>
                <w:lang w:eastAsia="zh-CN"/>
              </w:rPr>
              <w:t>对生态环境可能造成的负面影响</w:t>
            </w:r>
          </w:p>
        </w:tc>
        <w:tc>
          <w:tcPr>
            <w:tcW w:w="1298" w:type="dxa"/>
            <w:vAlign w:val="center"/>
          </w:tcPr>
          <w:p w14:paraId="50826C80" w14:textId="6689D4F9" w:rsidR="00C7297E" w:rsidRDefault="00CE4DE0" w:rsidP="00C7297E">
            <w:pPr>
              <w:ind w:firstLine="420"/>
              <w:jc w:val="center"/>
              <w:rPr>
                <w:rFonts w:ascii="仿宋_GB2312" w:eastAsia="仿宋_GB2312"/>
                <w:lang w:eastAsia="zh-CN"/>
              </w:rPr>
            </w:pPr>
            <w:r>
              <w:rPr>
                <w:rFonts w:ascii="仿宋_GB2312" w:eastAsia="仿宋_GB2312" w:hint="eastAsia"/>
                <w:lang w:eastAsia="zh-CN"/>
              </w:rPr>
              <w:t>无</w:t>
            </w:r>
          </w:p>
        </w:tc>
        <w:tc>
          <w:tcPr>
            <w:tcW w:w="1269" w:type="dxa"/>
            <w:vAlign w:val="center"/>
          </w:tcPr>
          <w:p w14:paraId="3689555A" w14:textId="0121EF7F" w:rsidR="00C7297E" w:rsidRDefault="00CE4DE0" w:rsidP="00C7297E">
            <w:pPr>
              <w:ind w:firstLine="420"/>
              <w:jc w:val="center"/>
              <w:rPr>
                <w:rFonts w:ascii="仿宋_GB2312" w:eastAsia="仿宋_GB2312"/>
                <w:lang w:eastAsia="zh-CN"/>
              </w:rPr>
            </w:pPr>
            <w:r>
              <w:rPr>
                <w:rFonts w:ascii="仿宋_GB2312" w:eastAsia="仿宋_GB2312" w:hint="eastAsia"/>
                <w:lang w:eastAsia="zh-CN"/>
              </w:rPr>
              <w:t>无</w:t>
            </w:r>
          </w:p>
        </w:tc>
        <w:tc>
          <w:tcPr>
            <w:tcW w:w="699" w:type="dxa"/>
            <w:vAlign w:val="center"/>
          </w:tcPr>
          <w:p w14:paraId="4D9C28EC" w14:textId="6B93A514" w:rsidR="00C7297E" w:rsidRDefault="00CE4DE0" w:rsidP="00C7297E">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14:paraId="7ADACDA8" w14:textId="1A30EB90" w:rsidR="00C7297E" w:rsidRDefault="00CE4DE0" w:rsidP="00C7297E">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14:paraId="3710A3C3" w14:textId="77777777" w:rsidR="00C7297E" w:rsidRDefault="00C7297E" w:rsidP="00C7297E">
            <w:pPr>
              <w:ind w:firstLine="420"/>
              <w:jc w:val="center"/>
              <w:rPr>
                <w:rFonts w:ascii="仿宋_GB2312" w:eastAsia="仿宋_GB2312"/>
                <w:lang w:eastAsia="zh-CN"/>
              </w:rPr>
            </w:pPr>
          </w:p>
        </w:tc>
      </w:tr>
      <w:tr w:rsidR="00C7297E" w14:paraId="73CFC4E5" w14:textId="77777777">
        <w:trPr>
          <w:trHeight w:val="339"/>
        </w:trPr>
        <w:tc>
          <w:tcPr>
            <w:tcW w:w="6988" w:type="dxa"/>
            <w:gridSpan w:val="6"/>
            <w:vAlign w:val="center"/>
          </w:tcPr>
          <w:p w14:paraId="58577755" w14:textId="77777777" w:rsidR="00C7297E" w:rsidRDefault="00C7297E" w:rsidP="00C7297E">
            <w:pPr>
              <w:ind w:firstLine="42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14:paraId="2E89D7DD" w14:textId="77777777" w:rsidR="00C7297E" w:rsidRDefault="00C7297E" w:rsidP="00C7297E">
            <w:pPr>
              <w:jc w:val="center"/>
              <w:rPr>
                <w:rFonts w:ascii="仿宋_GB2312" w:eastAsia="仿宋_GB2312"/>
              </w:rPr>
            </w:pPr>
            <w:r>
              <w:rPr>
                <w:rFonts w:ascii="仿宋_GB2312" w:eastAsia="仿宋_GB2312" w:hint="eastAsia"/>
              </w:rPr>
              <w:t>100</w:t>
            </w:r>
          </w:p>
        </w:tc>
        <w:tc>
          <w:tcPr>
            <w:tcW w:w="869" w:type="dxa"/>
            <w:vAlign w:val="center"/>
          </w:tcPr>
          <w:p w14:paraId="792B06E8" w14:textId="4D87F619" w:rsidR="00C7297E" w:rsidRDefault="00CE4DE0" w:rsidP="00C7297E">
            <w:pPr>
              <w:ind w:firstLine="420"/>
              <w:jc w:val="center"/>
              <w:rPr>
                <w:rFonts w:ascii="仿宋_GB2312" w:eastAsia="仿宋_GB2312"/>
              </w:rPr>
            </w:pPr>
            <w:r>
              <w:rPr>
                <w:rFonts w:ascii="仿宋_GB2312" w:eastAsia="仿宋_GB2312" w:hint="eastAsia"/>
                <w:lang w:eastAsia="zh-CN"/>
              </w:rPr>
              <w:t>100</w:t>
            </w:r>
          </w:p>
        </w:tc>
        <w:tc>
          <w:tcPr>
            <w:tcW w:w="1423" w:type="dxa"/>
            <w:vAlign w:val="center"/>
          </w:tcPr>
          <w:p w14:paraId="02B4F962" w14:textId="77777777" w:rsidR="00C7297E" w:rsidRDefault="00C7297E" w:rsidP="00C7297E">
            <w:pPr>
              <w:ind w:firstLine="420"/>
              <w:jc w:val="center"/>
              <w:rPr>
                <w:rFonts w:ascii="仿宋_GB2312" w:eastAsia="仿宋_GB2312"/>
              </w:rPr>
            </w:pPr>
          </w:p>
        </w:tc>
      </w:tr>
    </w:tbl>
    <w:p w14:paraId="1B6A43A6" w14:textId="77777777" w:rsidR="00885F12" w:rsidRDefault="00885F12" w:rsidP="00885F12">
      <w:pPr>
        <w:spacing w:before="65" w:line="228" w:lineRule="auto"/>
        <w:ind w:firstLineChars="49" w:firstLine="103"/>
        <w:rPr>
          <w:rFonts w:ascii="仿宋_GB2312" w:eastAsia="仿宋_GB2312" w:hAnsi="宋体" w:cs="宋体"/>
          <w:lang w:eastAsia="zh-CN"/>
        </w:rPr>
      </w:pPr>
    </w:p>
    <w:p w14:paraId="04C16A0D" w14:textId="6CEEACDB" w:rsidR="0016221E" w:rsidRPr="00885F12" w:rsidRDefault="00885F12" w:rsidP="00885F12">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填表人：</w:t>
      </w:r>
      <w:r>
        <w:rPr>
          <w:rFonts w:ascii="仿宋_GB2312" w:eastAsia="仿宋_GB2312" w:hAnsi="宋体" w:cs="宋体" w:hint="eastAsia"/>
          <w:lang w:eastAsia="zh-CN"/>
        </w:rPr>
        <w:t>荀平</w:t>
      </w:r>
      <w:r>
        <w:rPr>
          <w:rFonts w:ascii="仿宋_GB2312" w:eastAsia="仿宋_GB2312" w:hAnsi="宋体" w:cs="宋体"/>
          <w:lang w:eastAsia="zh-CN"/>
        </w:rPr>
        <w:t xml:space="preserve">   填报日期： </w:t>
      </w:r>
      <w:r>
        <w:rPr>
          <w:rFonts w:ascii="仿宋_GB2312" w:eastAsia="仿宋_GB2312" w:hAnsi="宋体" w:cs="宋体" w:hint="eastAsia"/>
          <w:lang w:eastAsia="zh-CN"/>
        </w:rPr>
        <w:t>2024年6月</w:t>
      </w:r>
      <w:r>
        <w:rPr>
          <w:rFonts w:ascii="仿宋_GB2312" w:eastAsia="仿宋_GB2312" w:hAnsi="宋体" w:cs="宋体"/>
          <w:lang w:eastAsia="zh-CN"/>
        </w:rPr>
        <w:t xml:space="preserve">  联系电话： </w:t>
      </w:r>
      <w:r>
        <w:rPr>
          <w:rFonts w:ascii="仿宋_GB2312" w:eastAsia="仿宋_GB2312" w:hAnsi="宋体" w:cs="宋体" w:hint="eastAsia"/>
          <w:lang w:eastAsia="zh-CN"/>
        </w:rPr>
        <w:t>18075704668</w:t>
      </w:r>
      <w:r>
        <w:rPr>
          <w:rFonts w:ascii="仿宋_GB2312" w:eastAsia="仿宋_GB2312" w:hAnsi="宋体" w:cs="宋体"/>
          <w:lang w:eastAsia="zh-CN"/>
        </w:rPr>
        <w:t xml:space="preserve">   单位负责人签字：</w:t>
      </w:r>
      <w:r>
        <w:rPr>
          <w:rFonts w:ascii="仿宋_GB2312" w:eastAsia="仿宋_GB2312" w:hAnsi="宋体" w:cs="宋体"/>
          <w:sz w:val="35"/>
          <w:szCs w:val="35"/>
          <w:lang w:eastAsia="zh-CN"/>
        </w:rPr>
        <w:t xml:space="preserve"> </w:t>
      </w:r>
    </w:p>
    <w:p w14:paraId="6EE38AEE" w14:textId="77777777" w:rsidR="00885F12" w:rsidRDefault="00885F12">
      <w:pPr>
        <w:spacing w:before="293" w:line="236" w:lineRule="auto"/>
        <w:ind w:firstLine="552"/>
        <w:rPr>
          <w:rFonts w:ascii="宋体" w:eastAsia="宋体" w:hAnsi="宋体" w:cs="宋体"/>
          <w:bCs/>
          <w:spacing w:val="-4"/>
          <w:sz w:val="28"/>
          <w:szCs w:val="28"/>
          <w:lang w:eastAsia="zh-CN"/>
        </w:rPr>
      </w:pPr>
    </w:p>
    <w:p w14:paraId="377714A4" w14:textId="77777777" w:rsidR="00885F12" w:rsidRDefault="00885F12">
      <w:pPr>
        <w:spacing w:before="293" w:line="236" w:lineRule="auto"/>
        <w:ind w:firstLine="552"/>
        <w:rPr>
          <w:rFonts w:ascii="宋体" w:eastAsia="宋体" w:hAnsi="宋体" w:cs="宋体"/>
          <w:bCs/>
          <w:spacing w:val="-4"/>
          <w:sz w:val="28"/>
          <w:szCs w:val="28"/>
          <w:lang w:eastAsia="zh-CN"/>
        </w:rPr>
      </w:pPr>
    </w:p>
    <w:p w14:paraId="694E3A38" w14:textId="77777777" w:rsidR="00885F12" w:rsidRDefault="00885F12">
      <w:pPr>
        <w:spacing w:before="293" w:line="236" w:lineRule="auto"/>
        <w:ind w:firstLine="552"/>
        <w:rPr>
          <w:rFonts w:ascii="宋体" w:eastAsia="宋体" w:hAnsi="宋体" w:cs="宋体"/>
          <w:bCs/>
          <w:spacing w:val="-4"/>
          <w:sz w:val="28"/>
          <w:szCs w:val="28"/>
          <w:lang w:eastAsia="zh-CN"/>
        </w:rPr>
      </w:pPr>
    </w:p>
    <w:p w14:paraId="538F6F72" w14:textId="77777777" w:rsidR="00885F12" w:rsidRDefault="00885F12">
      <w:pPr>
        <w:spacing w:before="293" w:line="236" w:lineRule="auto"/>
        <w:ind w:firstLine="552"/>
        <w:rPr>
          <w:rFonts w:ascii="宋体" w:eastAsia="宋体" w:hAnsi="宋体" w:cs="宋体"/>
          <w:bCs/>
          <w:spacing w:val="-4"/>
          <w:sz w:val="28"/>
          <w:szCs w:val="28"/>
          <w:lang w:eastAsia="zh-CN"/>
        </w:rPr>
      </w:pPr>
    </w:p>
    <w:p w14:paraId="386904A1" w14:textId="77777777" w:rsidR="00885F12" w:rsidRDefault="00885F12">
      <w:pPr>
        <w:spacing w:before="293" w:line="236" w:lineRule="auto"/>
        <w:ind w:firstLine="552"/>
        <w:rPr>
          <w:rFonts w:ascii="宋体" w:eastAsia="宋体" w:hAnsi="宋体" w:cs="宋体"/>
          <w:bCs/>
          <w:spacing w:val="-4"/>
          <w:sz w:val="28"/>
          <w:szCs w:val="28"/>
          <w:lang w:eastAsia="zh-CN"/>
        </w:rPr>
      </w:pPr>
    </w:p>
    <w:p w14:paraId="43BE962B" w14:textId="77777777" w:rsidR="00885F12" w:rsidRDefault="00885F12">
      <w:pPr>
        <w:spacing w:before="293" w:line="236" w:lineRule="auto"/>
        <w:ind w:firstLine="552"/>
        <w:rPr>
          <w:rFonts w:ascii="宋体" w:eastAsia="宋体" w:hAnsi="宋体" w:cs="宋体"/>
          <w:bCs/>
          <w:spacing w:val="-4"/>
          <w:sz w:val="28"/>
          <w:szCs w:val="28"/>
          <w:lang w:eastAsia="zh-CN"/>
        </w:rPr>
      </w:pPr>
    </w:p>
    <w:p w14:paraId="1F876FD1" w14:textId="77777777" w:rsidR="00885F12" w:rsidRDefault="00885F12">
      <w:pPr>
        <w:spacing w:before="293" w:line="236" w:lineRule="auto"/>
        <w:ind w:firstLine="552"/>
        <w:rPr>
          <w:rFonts w:ascii="宋体" w:eastAsia="宋体" w:hAnsi="宋体" w:cs="宋体"/>
          <w:bCs/>
          <w:spacing w:val="-4"/>
          <w:sz w:val="28"/>
          <w:szCs w:val="28"/>
          <w:lang w:eastAsia="zh-CN"/>
        </w:rPr>
      </w:pPr>
    </w:p>
    <w:p w14:paraId="11CB0879" w14:textId="77777777" w:rsidR="00885F12" w:rsidRDefault="00885F12">
      <w:pPr>
        <w:spacing w:before="293" w:line="236" w:lineRule="auto"/>
        <w:ind w:firstLine="552"/>
        <w:rPr>
          <w:rFonts w:ascii="宋体" w:eastAsia="宋体" w:hAnsi="宋体" w:cs="宋体"/>
          <w:bCs/>
          <w:spacing w:val="-4"/>
          <w:sz w:val="28"/>
          <w:szCs w:val="28"/>
          <w:lang w:eastAsia="zh-CN"/>
        </w:rPr>
      </w:pPr>
    </w:p>
    <w:p w14:paraId="61A885BE" w14:textId="77777777" w:rsidR="00885F12" w:rsidRDefault="00885F12">
      <w:pPr>
        <w:spacing w:before="293" w:line="236" w:lineRule="auto"/>
        <w:ind w:firstLine="552"/>
        <w:rPr>
          <w:rFonts w:ascii="宋体" w:eastAsia="宋体" w:hAnsi="宋体" w:cs="宋体"/>
          <w:bCs/>
          <w:spacing w:val="-4"/>
          <w:sz w:val="28"/>
          <w:szCs w:val="28"/>
          <w:lang w:eastAsia="zh-CN"/>
        </w:rPr>
      </w:pPr>
    </w:p>
    <w:p w14:paraId="72F5BC58" w14:textId="77777777" w:rsidR="00885F12" w:rsidRDefault="00885F12">
      <w:pPr>
        <w:spacing w:before="293" w:line="236" w:lineRule="auto"/>
        <w:ind w:firstLine="552"/>
        <w:rPr>
          <w:rFonts w:ascii="宋体" w:eastAsia="宋体" w:hAnsi="宋体" w:cs="宋体"/>
          <w:bCs/>
          <w:spacing w:val="-4"/>
          <w:sz w:val="28"/>
          <w:szCs w:val="28"/>
          <w:lang w:eastAsia="zh-CN"/>
        </w:rPr>
      </w:pPr>
    </w:p>
    <w:p w14:paraId="45CA5FE4" w14:textId="77777777" w:rsidR="00885F12" w:rsidRDefault="00885F12">
      <w:pPr>
        <w:spacing w:before="293" w:line="236" w:lineRule="auto"/>
        <w:ind w:firstLine="552"/>
        <w:rPr>
          <w:rFonts w:ascii="宋体" w:eastAsia="宋体" w:hAnsi="宋体" w:cs="宋体"/>
          <w:bCs/>
          <w:spacing w:val="-4"/>
          <w:sz w:val="28"/>
          <w:szCs w:val="28"/>
          <w:lang w:eastAsia="zh-CN"/>
        </w:rPr>
      </w:pPr>
    </w:p>
    <w:p w14:paraId="0BF15040" w14:textId="77777777" w:rsidR="00885F12" w:rsidRDefault="00885F12">
      <w:pPr>
        <w:spacing w:before="293" w:line="236" w:lineRule="auto"/>
        <w:ind w:firstLine="552"/>
        <w:rPr>
          <w:rFonts w:ascii="宋体" w:eastAsia="宋体" w:hAnsi="宋体" w:cs="宋体"/>
          <w:bCs/>
          <w:spacing w:val="-4"/>
          <w:sz w:val="28"/>
          <w:szCs w:val="28"/>
          <w:lang w:eastAsia="zh-CN"/>
        </w:rPr>
      </w:pPr>
    </w:p>
    <w:p w14:paraId="7D0CBD7A" w14:textId="77777777" w:rsidR="00885F12" w:rsidRDefault="00885F12">
      <w:pPr>
        <w:spacing w:before="293" w:line="236" w:lineRule="auto"/>
        <w:ind w:firstLine="552"/>
        <w:rPr>
          <w:rFonts w:ascii="宋体" w:eastAsia="宋体" w:hAnsi="宋体" w:cs="宋体"/>
          <w:bCs/>
          <w:spacing w:val="-4"/>
          <w:sz w:val="28"/>
          <w:szCs w:val="28"/>
          <w:lang w:eastAsia="zh-CN"/>
        </w:rPr>
      </w:pPr>
    </w:p>
    <w:p w14:paraId="3189CC84" w14:textId="77777777" w:rsidR="00885F12" w:rsidRDefault="00885F12">
      <w:pPr>
        <w:spacing w:before="293" w:line="236" w:lineRule="auto"/>
        <w:ind w:firstLine="552"/>
        <w:rPr>
          <w:rFonts w:ascii="宋体" w:eastAsia="宋体" w:hAnsi="宋体" w:cs="宋体"/>
          <w:bCs/>
          <w:spacing w:val="-4"/>
          <w:sz w:val="28"/>
          <w:szCs w:val="28"/>
          <w:lang w:eastAsia="zh-CN"/>
        </w:rPr>
      </w:pPr>
    </w:p>
    <w:p w14:paraId="0B0E2BA6" w14:textId="0E77BE3F" w:rsidR="0016221E" w:rsidRDefault="00000000">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lastRenderedPageBreak/>
        <w:t>附件3</w:t>
      </w:r>
    </w:p>
    <w:p w14:paraId="39AD3840" w14:textId="77777777" w:rsidR="0016221E" w:rsidRDefault="00000000">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14:paraId="4553CAE3" w14:textId="77777777" w:rsidR="0016221E" w:rsidRDefault="0016221E">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1059"/>
        <w:gridCol w:w="1218"/>
        <w:gridCol w:w="1020"/>
        <w:gridCol w:w="1099"/>
        <w:gridCol w:w="1099"/>
        <w:gridCol w:w="809"/>
        <w:gridCol w:w="849"/>
        <w:gridCol w:w="1383"/>
      </w:tblGrid>
      <w:tr w:rsidR="0016221E" w14:paraId="4706A5EA" w14:textId="77777777">
        <w:trPr>
          <w:trHeight w:val="514"/>
          <w:jc w:val="center"/>
        </w:trPr>
        <w:tc>
          <w:tcPr>
            <w:tcW w:w="1054" w:type="dxa"/>
            <w:vAlign w:val="center"/>
          </w:tcPr>
          <w:p w14:paraId="3A9B45ED"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14:paraId="71D6584E" w14:textId="77777777" w:rsidR="0016221E" w:rsidRDefault="0016221E">
            <w:pPr>
              <w:ind w:firstLine="420"/>
              <w:jc w:val="center"/>
              <w:rPr>
                <w:rFonts w:ascii="仿宋_GB2312" w:eastAsia="仿宋_GB2312" w:hAnsi="宋体" w:cs="宋体"/>
                <w:lang w:eastAsia="zh-CN"/>
              </w:rPr>
            </w:pPr>
          </w:p>
        </w:tc>
      </w:tr>
      <w:tr w:rsidR="0016221E" w14:paraId="38455851" w14:textId="77777777">
        <w:trPr>
          <w:trHeight w:val="260"/>
          <w:jc w:val="center"/>
        </w:trPr>
        <w:tc>
          <w:tcPr>
            <w:tcW w:w="1054" w:type="dxa"/>
            <w:vAlign w:val="center"/>
          </w:tcPr>
          <w:p w14:paraId="6517EC54"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14:paraId="61D2490D" w14:textId="77777777" w:rsidR="0016221E" w:rsidRDefault="0016221E">
            <w:pPr>
              <w:ind w:firstLine="420"/>
              <w:jc w:val="center"/>
              <w:rPr>
                <w:rFonts w:ascii="仿宋_GB2312" w:eastAsia="仿宋_GB2312" w:hAnsi="宋体" w:cs="宋体"/>
                <w:lang w:eastAsia="zh-CN"/>
              </w:rPr>
            </w:pPr>
          </w:p>
        </w:tc>
        <w:tc>
          <w:tcPr>
            <w:tcW w:w="1099" w:type="dxa"/>
            <w:vAlign w:val="center"/>
          </w:tcPr>
          <w:p w14:paraId="5B495F33"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实施</w:t>
            </w:r>
          </w:p>
          <w:p w14:paraId="28D5FB73"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14:paraId="341C2F0A" w14:textId="77777777" w:rsidR="0016221E" w:rsidRDefault="0016221E">
            <w:pPr>
              <w:ind w:firstLine="420"/>
              <w:jc w:val="center"/>
              <w:rPr>
                <w:rFonts w:ascii="仿宋_GB2312" w:eastAsia="仿宋_GB2312" w:hAnsi="宋体" w:cs="宋体"/>
                <w:lang w:eastAsia="zh-CN"/>
              </w:rPr>
            </w:pPr>
          </w:p>
        </w:tc>
      </w:tr>
      <w:tr w:rsidR="0016221E" w14:paraId="05BF8020" w14:textId="77777777">
        <w:trPr>
          <w:trHeight w:val="509"/>
          <w:jc w:val="center"/>
        </w:trPr>
        <w:tc>
          <w:tcPr>
            <w:tcW w:w="1054" w:type="dxa"/>
            <w:vMerge w:val="restart"/>
            <w:tcBorders>
              <w:bottom w:val="nil"/>
            </w:tcBorders>
            <w:vAlign w:val="center"/>
          </w:tcPr>
          <w:p w14:paraId="5759F26B"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14:paraId="30B5C84A" w14:textId="77777777" w:rsidR="0016221E" w:rsidRDefault="0016221E">
            <w:pPr>
              <w:ind w:firstLine="420"/>
              <w:jc w:val="center"/>
              <w:rPr>
                <w:rFonts w:ascii="仿宋_GB2312" w:eastAsia="仿宋_GB2312" w:hAnsi="宋体" w:cs="宋体"/>
                <w:lang w:eastAsia="zh-CN"/>
              </w:rPr>
            </w:pPr>
          </w:p>
        </w:tc>
        <w:tc>
          <w:tcPr>
            <w:tcW w:w="1020" w:type="dxa"/>
            <w:vAlign w:val="center"/>
          </w:tcPr>
          <w:p w14:paraId="48D19B6B"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年初</w:t>
            </w:r>
          </w:p>
          <w:p w14:paraId="2C443E3A"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14:paraId="5113EF31"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全年</w:t>
            </w:r>
          </w:p>
          <w:p w14:paraId="04CC0684"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14:paraId="2222B605"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全年</w:t>
            </w:r>
          </w:p>
          <w:p w14:paraId="28AD9CE8"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14:paraId="276947E0"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14:paraId="0CF71CD1"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14:paraId="7F19397E" w14:textId="77777777" w:rsidR="0016221E" w:rsidRDefault="00000000">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16221E" w14:paraId="60CEEE3F" w14:textId="77777777">
        <w:trPr>
          <w:trHeight w:val="260"/>
          <w:jc w:val="center"/>
        </w:trPr>
        <w:tc>
          <w:tcPr>
            <w:tcW w:w="1054" w:type="dxa"/>
            <w:vMerge/>
            <w:tcBorders>
              <w:top w:val="nil"/>
              <w:bottom w:val="nil"/>
            </w:tcBorders>
            <w:vAlign w:val="center"/>
          </w:tcPr>
          <w:p w14:paraId="1EA30E17" w14:textId="77777777" w:rsidR="0016221E" w:rsidRDefault="0016221E">
            <w:pPr>
              <w:ind w:firstLine="420"/>
              <w:jc w:val="center"/>
              <w:rPr>
                <w:rFonts w:ascii="仿宋_GB2312" w:eastAsia="仿宋_GB2312" w:hAnsi="宋体" w:cs="宋体"/>
                <w:lang w:eastAsia="zh-CN"/>
              </w:rPr>
            </w:pPr>
          </w:p>
        </w:tc>
        <w:tc>
          <w:tcPr>
            <w:tcW w:w="2277" w:type="dxa"/>
            <w:gridSpan w:val="2"/>
            <w:vAlign w:val="center"/>
          </w:tcPr>
          <w:p w14:paraId="70604040"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14:paraId="378DC46C" w14:textId="77777777" w:rsidR="0016221E" w:rsidRDefault="0016221E">
            <w:pPr>
              <w:ind w:firstLine="420"/>
              <w:jc w:val="center"/>
              <w:rPr>
                <w:rFonts w:ascii="仿宋_GB2312" w:eastAsia="仿宋_GB2312" w:hAnsi="宋体" w:cs="宋体"/>
                <w:lang w:eastAsia="zh-CN"/>
              </w:rPr>
            </w:pPr>
          </w:p>
        </w:tc>
        <w:tc>
          <w:tcPr>
            <w:tcW w:w="1099" w:type="dxa"/>
            <w:vAlign w:val="center"/>
          </w:tcPr>
          <w:p w14:paraId="54B52FBC" w14:textId="77777777" w:rsidR="0016221E" w:rsidRDefault="0016221E">
            <w:pPr>
              <w:ind w:firstLine="420"/>
              <w:jc w:val="center"/>
              <w:rPr>
                <w:rFonts w:ascii="仿宋_GB2312" w:eastAsia="仿宋_GB2312" w:hAnsi="宋体" w:cs="宋体"/>
                <w:lang w:eastAsia="zh-CN"/>
              </w:rPr>
            </w:pPr>
          </w:p>
        </w:tc>
        <w:tc>
          <w:tcPr>
            <w:tcW w:w="1099" w:type="dxa"/>
            <w:vAlign w:val="center"/>
          </w:tcPr>
          <w:p w14:paraId="45F52A98" w14:textId="77777777" w:rsidR="0016221E" w:rsidRDefault="0016221E">
            <w:pPr>
              <w:ind w:firstLine="420"/>
              <w:jc w:val="center"/>
              <w:rPr>
                <w:rFonts w:ascii="仿宋_GB2312" w:eastAsia="仿宋_GB2312" w:hAnsi="宋体" w:cs="宋体"/>
                <w:lang w:eastAsia="zh-CN"/>
              </w:rPr>
            </w:pPr>
          </w:p>
        </w:tc>
        <w:tc>
          <w:tcPr>
            <w:tcW w:w="809" w:type="dxa"/>
            <w:vAlign w:val="center"/>
          </w:tcPr>
          <w:p w14:paraId="696FE740" w14:textId="77777777" w:rsidR="0016221E" w:rsidRDefault="00000000">
            <w:pPr>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14:paraId="050780E2" w14:textId="77777777" w:rsidR="0016221E" w:rsidRDefault="0016221E">
            <w:pPr>
              <w:ind w:firstLine="420"/>
              <w:jc w:val="center"/>
              <w:rPr>
                <w:rFonts w:ascii="仿宋_GB2312" w:eastAsia="仿宋_GB2312" w:hAnsi="宋体" w:cs="宋体"/>
                <w:lang w:eastAsia="zh-CN"/>
              </w:rPr>
            </w:pPr>
          </w:p>
        </w:tc>
        <w:tc>
          <w:tcPr>
            <w:tcW w:w="1383" w:type="dxa"/>
            <w:vAlign w:val="center"/>
          </w:tcPr>
          <w:p w14:paraId="0BE81088" w14:textId="77777777" w:rsidR="0016221E" w:rsidRDefault="0016221E">
            <w:pPr>
              <w:ind w:firstLine="420"/>
              <w:jc w:val="center"/>
              <w:rPr>
                <w:rFonts w:ascii="仿宋_GB2312" w:eastAsia="仿宋_GB2312" w:hAnsi="宋体" w:cs="宋体"/>
                <w:lang w:eastAsia="zh-CN"/>
              </w:rPr>
            </w:pPr>
          </w:p>
        </w:tc>
      </w:tr>
      <w:tr w:rsidR="0016221E" w14:paraId="14BC9EEA" w14:textId="77777777">
        <w:trPr>
          <w:trHeight w:val="260"/>
          <w:jc w:val="center"/>
        </w:trPr>
        <w:tc>
          <w:tcPr>
            <w:tcW w:w="1054" w:type="dxa"/>
            <w:vMerge/>
            <w:tcBorders>
              <w:top w:val="nil"/>
              <w:bottom w:val="nil"/>
            </w:tcBorders>
            <w:vAlign w:val="center"/>
          </w:tcPr>
          <w:p w14:paraId="7D96D39B" w14:textId="77777777" w:rsidR="0016221E" w:rsidRDefault="0016221E">
            <w:pPr>
              <w:ind w:firstLine="420"/>
              <w:jc w:val="center"/>
              <w:rPr>
                <w:rFonts w:ascii="仿宋_GB2312" w:eastAsia="仿宋_GB2312" w:hAnsi="宋体" w:cs="宋体"/>
                <w:lang w:eastAsia="zh-CN"/>
              </w:rPr>
            </w:pPr>
          </w:p>
        </w:tc>
        <w:tc>
          <w:tcPr>
            <w:tcW w:w="2277" w:type="dxa"/>
            <w:gridSpan w:val="2"/>
            <w:vAlign w:val="center"/>
          </w:tcPr>
          <w:p w14:paraId="1E40D0A8"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14:paraId="37916D83" w14:textId="77777777" w:rsidR="0016221E" w:rsidRDefault="0016221E">
            <w:pPr>
              <w:ind w:firstLine="420"/>
              <w:jc w:val="center"/>
              <w:rPr>
                <w:rFonts w:ascii="仿宋_GB2312" w:eastAsia="仿宋_GB2312" w:hAnsi="宋体" w:cs="宋体"/>
                <w:lang w:eastAsia="zh-CN"/>
              </w:rPr>
            </w:pPr>
          </w:p>
        </w:tc>
        <w:tc>
          <w:tcPr>
            <w:tcW w:w="1099" w:type="dxa"/>
            <w:vAlign w:val="center"/>
          </w:tcPr>
          <w:p w14:paraId="61230212" w14:textId="77777777" w:rsidR="0016221E" w:rsidRDefault="0016221E">
            <w:pPr>
              <w:ind w:firstLine="420"/>
              <w:jc w:val="center"/>
              <w:rPr>
                <w:rFonts w:ascii="仿宋_GB2312" w:eastAsia="仿宋_GB2312" w:hAnsi="宋体" w:cs="宋体"/>
                <w:lang w:eastAsia="zh-CN"/>
              </w:rPr>
            </w:pPr>
          </w:p>
        </w:tc>
        <w:tc>
          <w:tcPr>
            <w:tcW w:w="1099" w:type="dxa"/>
            <w:vAlign w:val="center"/>
          </w:tcPr>
          <w:p w14:paraId="17135152" w14:textId="77777777" w:rsidR="0016221E" w:rsidRDefault="0016221E">
            <w:pPr>
              <w:ind w:firstLine="420"/>
              <w:jc w:val="center"/>
              <w:rPr>
                <w:rFonts w:ascii="仿宋_GB2312" w:eastAsia="仿宋_GB2312" w:hAnsi="宋体" w:cs="宋体"/>
                <w:lang w:eastAsia="zh-CN"/>
              </w:rPr>
            </w:pPr>
          </w:p>
        </w:tc>
        <w:tc>
          <w:tcPr>
            <w:tcW w:w="809" w:type="dxa"/>
            <w:vAlign w:val="center"/>
          </w:tcPr>
          <w:p w14:paraId="5B237607" w14:textId="77777777" w:rsidR="0016221E" w:rsidRDefault="0016221E">
            <w:pPr>
              <w:ind w:firstLine="420"/>
              <w:jc w:val="center"/>
              <w:rPr>
                <w:rFonts w:ascii="仿宋_GB2312" w:eastAsia="仿宋_GB2312" w:hAnsi="宋体" w:cs="宋体"/>
                <w:lang w:eastAsia="zh-CN"/>
              </w:rPr>
            </w:pPr>
          </w:p>
        </w:tc>
        <w:tc>
          <w:tcPr>
            <w:tcW w:w="849" w:type="dxa"/>
            <w:vAlign w:val="center"/>
          </w:tcPr>
          <w:p w14:paraId="7A73D011" w14:textId="77777777" w:rsidR="0016221E" w:rsidRDefault="0016221E">
            <w:pPr>
              <w:ind w:firstLine="420"/>
              <w:jc w:val="center"/>
              <w:rPr>
                <w:rFonts w:ascii="仿宋_GB2312" w:eastAsia="仿宋_GB2312" w:hAnsi="宋体" w:cs="宋体"/>
                <w:lang w:eastAsia="zh-CN"/>
              </w:rPr>
            </w:pPr>
          </w:p>
        </w:tc>
        <w:tc>
          <w:tcPr>
            <w:tcW w:w="1383" w:type="dxa"/>
            <w:vAlign w:val="center"/>
          </w:tcPr>
          <w:p w14:paraId="48022119" w14:textId="77777777" w:rsidR="0016221E" w:rsidRDefault="0016221E">
            <w:pPr>
              <w:ind w:firstLine="420"/>
              <w:jc w:val="center"/>
              <w:rPr>
                <w:rFonts w:ascii="仿宋_GB2312" w:eastAsia="仿宋_GB2312" w:hAnsi="宋体" w:cs="宋体"/>
                <w:lang w:eastAsia="zh-CN"/>
              </w:rPr>
            </w:pPr>
          </w:p>
        </w:tc>
      </w:tr>
      <w:tr w:rsidR="0016221E" w14:paraId="7A84396A" w14:textId="77777777">
        <w:trPr>
          <w:trHeight w:val="260"/>
          <w:jc w:val="center"/>
        </w:trPr>
        <w:tc>
          <w:tcPr>
            <w:tcW w:w="1054" w:type="dxa"/>
            <w:vMerge/>
            <w:tcBorders>
              <w:top w:val="nil"/>
              <w:bottom w:val="nil"/>
            </w:tcBorders>
            <w:vAlign w:val="center"/>
          </w:tcPr>
          <w:p w14:paraId="232940E4" w14:textId="77777777" w:rsidR="0016221E" w:rsidRDefault="0016221E">
            <w:pPr>
              <w:ind w:firstLine="420"/>
              <w:jc w:val="center"/>
              <w:rPr>
                <w:rFonts w:ascii="仿宋_GB2312" w:eastAsia="仿宋_GB2312" w:hAnsi="宋体" w:cs="宋体"/>
                <w:lang w:eastAsia="zh-CN"/>
              </w:rPr>
            </w:pPr>
          </w:p>
        </w:tc>
        <w:tc>
          <w:tcPr>
            <w:tcW w:w="2277" w:type="dxa"/>
            <w:gridSpan w:val="2"/>
            <w:vAlign w:val="center"/>
          </w:tcPr>
          <w:p w14:paraId="00AB220E" w14:textId="77777777" w:rsidR="0016221E" w:rsidRDefault="00000000">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14:paraId="4046218B" w14:textId="77777777" w:rsidR="0016221E" w:rsidRDefault="0016221E">
            <w:pPr>
              <w:ind w:firstLine="420"/>
              <w:jc w:val="center"/>
              <w:rPr>
                <w:rFonts w:ascii="仿宋_GB2312" w:eastAsia="仿宋_GB2312" w:hAnsi="宋体" w:cs="宋体"/>
                <w:lang w:eastAsia="zh-CN"/>
              </w:rPr>
            </w:pPr>
          </w:p>
        </w:tc>
        <w:tc>
          <w:tcPr>
            <w:tcW w:w="1099" w:type="dxa"/>
            <w:vAlign w:val="center"/>
          </w:tcPr>
          <w:p w14:paraId="5D819CA6" w14:textId="77777777" w:rsidR="0016221E" w:rsidRDefault="0016221E">
            <w:pPr>
              <w:ind w:firstLine="420"/>
              <w:jc w:val="center"/>
              <w:rPr>
                <w:rFonts w:ascii="仿宋_GB2312" w:eastAsia="仿宋_GB2312" w:hAnsi="宋体" w:cs="宋体"/>
                <w:lang w:eastAsia="zh-CN"/>
              </w:rPr>
            </w:pPr>
          </w:p>
        </w:tc>
        <w:tc>
          <w:tcPr>
            <w:tcW w:w="1099" w:type="dxa"/>
            <w:vAlign w:val="center"/>
          </w:tcPr>
          <w:p w14:paraId="506378BA" w14:textId="77777777" w:rsidR="0016221E" w:rsidRDefault="0016221E">
            <w:pPr>
              <w:ind w:firstLine="420"/>
              <w:jc w:val="center"/>
              <w:rPr>
                <w:rFonts w:ascii="仿宋_GB2312" w:eastAsia="仿宋_GB2312" w:hAnsi="宋体" w:cs="宋体"/>
                <w:lang w:eastAsia="zh-CN"/>
              </w:rPr>
            </w:pPr>
          </w:p>
        </w:tc>
        <w:tc>
          <w:tcPr>
            <w:tcW w:w="809" w:type="dxa"/>
            <w:vAlign w:val="center"/>
          </w:tcPr>
          <w:p w14:paraId="131B4B0B" w14:textId="77777777" w:rsidR="0016221E" w:rsidRDefault="0016221E">
            <w:pPr>
              <w:ind w:firstLine="420"/>
              <w:jc w:val="center"/>
              <w:rPr>
                <w:rFonts w:ascii="仿宋_GB2312" w:eastAsia="仿宋_GB2312" w:hAnsi="宋体" w:cs="宋体"/>
                <w:lang w:eastAsia="zh-CN"/>
              </w:rPr>
            </w:pPr>
          </w:p>
        </w:tc>
        <w:tc>
          <w:tcPr>
            <w:tcW w:w="849" w:type="dxa"/>
            <w:vAlign w:val="center"/>
          </w:tcPr>
          <w:p w14:paraId="191AA5D0" w14:textId="77777777" w:rsidR="0016221E" w:rsidRDefault="0016221E">
            <w:pPr>
              <w:ind w:firstLine="420"/>
              <w:jc w:val="center"/>
              <w:rPr>
                <w:rFonts w:ascii="仿宋_GB2312" w:eastAsia="仿宋_GB2312" w:hAnsi="宋体" w:cs="宋体"/>
                <w:lang w:eastAsia="zh-CN"/>
              </w:rPr>
            </w:pPr>
          </w:p>
        </w:tc>
        <w:tc>
          <w:tcPr>
            <w:tcW w:w="1383" w:type="dxa"/>
            <w:vAlign w:val="center"/>
          </w:tcPr>
          <w:p w14:paraId="2E57D49C" w14:textId="77777777" w:rsidR="0016221E" w:rsidRDefault="0016221E">
            <w:pPr>
              <w:ind w:firstLine="420"/>
              <w:jc w:val="center"/>
              <w:rPr>
                <w:rFonts w:ascii="仿宋_GB2312" w:eastAsia="仿宋_GB2312" w:hAnsi="宋体" w:cs="宋体"/>
                <w:lang w:eastAsia="zh-CN"/>
              </w:rPr>
            </w:pPr>
          </w:p>
        </w:tc>
      </w:tr>
      <w:tr w:rsidR="0016221E" w14:paraId="40B3160D" w14:textId="77777777">
        <w:trPr>
          <w:trHeight w:val="260"/>
          <w:jc w:val="center"/>
        </w:trPr>
        <w:tc>
          <w:tcPr>
            <w:tcW w:w="1054" w:type="dxa"/>
            <w:vMerge/>
            <w:tcBorders>
              <w:top w:val="nil"/>
            </w:tcBorders>
            <w:vAlign w:val="center"/>
          </w:tcPr>
          <w:p w14:paraId="3D9B820E" w14:textId="77777777" w:rsidR="0016221E" w:rsidRDefault="0016221E">
            <w:pPr>
              <w:ind w:firstLine="420"/>
              <w:jc w:val="center"/>
              <w:rPr>
                <w:rFonts w:ascii="仿宋_GB2312" w:eastAsia="仿宋_GB2312" w:hAnsi="宋体" w:cs="宋体"/>
                <w:lang w:eastAsia="zh-CN"/>
              </w:rPr>
            </w:pPr>
          </w:p>
        </w:tc>
        <w:tc>
          <w:tcPr>
            <w:tcW w:w="2277" w:type="dxa"/>
            <w:gridSpan w:val="2"/>
            <w:vAlign w:val="center"/>
          </w:tcPr>
          <w:p w14:paraId="11D93851" w14:textId="77777777" w:rsidR="0016221E" w:rsidRDefault="00000000">
            <w:pPr>
              <w:ind w:firstLineChars="300" w:firstLine="630"/>
              <w:jc w:val="center"/>
              <w:rPr>
                <w:rFonts w:ascii="仿宋_GB2312" w:eastAsia="仿宋_GB2312" w:hAnsi="宋体" w:cs="宋体"/>
              </w:rPr>
            </w:pPr>
            <w:r>
              <w:rPr>
                <w:rFonts w:ascii="仿宋_GB2312" w:eastAsia="仿宋_GB2312" w:hAnsi="宋体" w:cs="宋体" w:hint="eastAsia"/>
              </w:rPr>
              <w:t>其他资金</w:t>
            </w:r>
          </w:p>
        </w:tc>
        <w:tc>
          <w:tcPr>
            <w:tcW w:w="1020" w:type="dxa"/>
            <w:vAlign w:val="center"/>
          </w:tcPr>
          <w:p w14:paraId="55523E1C" w14:textId="77777777" w:rsidR="0016221E" w:rsidRDefault="0016221E">
            <w:pPr>
              <w:ind w:firstLine="420"/>
              <w:jc w:val="center"/>
              <w:rPr>
                <w:rFonts w:ascii="仿宋_GB2312" w:eastAsia="仿宋_GB2312" w:hAnsi="宋体" w:cs="宋体"/>
              </w:rPr>
            </w:pPr>
          </w:p>
        </w:tc>
        <w:tc>
          <w:tcPr>
            <w:tcW w:w="1099" w:type="dxa"/>
            <w:vAlign w:val="center"/>
          </w:tcPr>
          <w:p w14:paraId="4F25AB56" w14:textId="77777777" w:rsidR="0016221E" w:rsidRDefault="0016221E">
            <w:pPr>
              <w:ind w:firstLine="420"/>
              <w:jc w:val="center"/>
              <w:rPr>
                <w:rFonts w:ascii="仿宋_GB2312" w:eastAsia="仿宋_GB2312" w:hAnsi="宋体" w:cs="宋体"/>
              </w:rPr>
            </w:pPr>
          </w:p>
        </w:tc>
        <w:tc>
          <w:tcPr>
            <w:tcW w:w="1099" w:type="dxa"/>
            <w:vAlign w:val="center"/>
          </w:tcPr>
          <w:p w14:paraId="732AE30C" w14:textId="77777777" w:rsidR="0016221E" w:rsidRDefault="0016221E">
            <w:pPr>
              <w:ind w:firstLine="420"/>
              <w:jc w:val="center"/>
              <w:rPr>
                <w:rFonts w:ascii="仿宋_GB2312" w:eastAsia="仿宋_GB2312" w:hAnsi="宋体" w:cs="宋体"/>
              </w:rPr>
            </w:pPr>
          </w:p>
        </w:tc>
        <w:tc>
          <w:tcPr>
            <w:tcW w:w="809" w:type="dxa"/>
            <w:vAlign w:val="center"/>
          </w:tcPr>
          <w:p w14:paraId="4F553746" w14:textId="77777777" w:rsidR="0016221E" w:rsidRDefault="0016221E">
            <w:pPr>
              <w:ind w:firstLine="420"/>
              <w:jc w:val="center"/>
              <w:rPr>
                <w:rFonts w:ascii="仿宋_GB2312" w:eastAsia="仿宋_GB2312" w:hAnsi="宋体" w:cs="宋体"/>
              </w:rPr>
            </w:pPr>
          </w:p>
        </w:tc>
        <w:tc>
          <w:tcPr>
            <w:tcW w:w="849" w:type="dxa"/>
            <w:vAlign w:val="center"/>
          </w:tcPr>
          <w:p w14:paraId="13365246" w14:textId="77777777" w:rsidR="0016221E" w:rsidRDefault="0016221E">
            <w:pPr>
              <w:ind w:firstLine="420"/>
              <w:jc w:val="center"/>
              <w:rPr>
                <w:rFonts w:ascii="仿宋_GB2312" w:eastAsia="仿宋_GB2312" w:hAnsi="宋体" w:cs="宋体"/>
              </w:rPr>
            </w:pPr>
          </w:p>
        </w:tc>
        <w:tc>
          <w:tcPr>
            <w:tcW w:w="1383" w:type="dxa"/>
            <w:vAlign w:val="center"/>
          </w:tcPr>
          <w:p w14:paraId="25FEF2BD" w14:textId="77777777" w:rsidR="0016221E" w:rsidRDefault="0016221E">
            <w:pPr>
              <w:ind w:firstLine="420"/>
              <w:jc w:val="center"/>
              <w:rPr>
                <w:rFonts w:ascii="仿宋_GB2312" w:eastAsia="仿宋_GB2312" w:hAnsi="宋体" w:cs="宋体"/>
              </w:rPr>
            </w:pPr>
          </w:p>
        </w:tc>
      </w:tr>
      <w:tr w:rsidR="0016221E" w14:paraId="68D220FB" w14:textId="77777777">
        <w:trPr>
          <w:trHeight w:val="249"/>
          <w:jc w:val="center"/>
        </w:trPr>
        <w:tc>
          <w:tcPr>
            <w:tcW w:w="1054" w:type="dxa"/>
            <w:vMerge w:val="restart"/>
            <w:tcBorders>
              <w:bottom w:val="nil"/>
            </w:tcBorders>
            <w:vAlign w:val="center"/>
          </w:tcPr>
          <w:p w14:paraId="3161BEF3" w14:textId="77777777" w:rsidR="0016221E" w:rsidRDefault="00000000">
            <w:pPr>
              <w:jc w:val="center"/>
              <w:rPr>
                <w:rFonts w:ascii="仿宋_GB2312" w:eastAsia="仿宋_GB2312" w:hAnsi="宋体" w:cs="宋体"/>
              </w:rPr>
            </w:pPr>
            <w:r>
              <w:rPr>
                <w:rFonts w:ascii="仿宋_GB2312" w:eastAsia="仿宋_GB2312" w:hAnsi="宋体" w:cs="宋体" w:hint="eastAsia"/>
              </w:rPr>
              <w:t>年度总体目标</w:t>
            </w:r>
          </w:p>
        </w:tc>
        <w:tc>
          <w:tcPr>
            <w:tcW w:w="4396" w:type="dxa"/>
            <w:gridSpan w:val="4"/>
            <w:vAlign w:val="center"/>
          </w:tcPr>
          <w:p w14:paraId="0DE73C09" w14:textId="77777777" w:rsidR="0016221E" w:rsidRDefault="00000000">
            <w:pPr>
              <w:ind w:firstLine="420"/>
              <w:jc w:val="center"/>
              <w:rPr>
                <w:rFonts w:ascii="仿宋_GB2312" w:eastAsia="仿宋_GB2312" w:hAnsi="宋体" w:cs="宋体"/>
              </w:rPr>
            </w:pPr>
            <w:r>
              <w:rPr>
                <w:rFonts w:ascii="仿宋_GB2312" w:eastAsia="仿宋_GB2312" w:hAnsi="宋体" w:cs="宋体" w:hint="eastAsia"/>
              </w:rPr>
              <w:t>预期目标</w:t>
            </w:r>
          </w:p>
        </w:tc>
        <w:tc>
          <w:tcPr>
            <w:tcW w:w="4140" w:type="dxa"/>
            <w:gridSpan w:val="4"/>
            <w:vAlign w:val="center"/>
          </w:tcPr>
          <w:p w14:paraId="7AF6CAE1" w14:textId="77777777" w:rsidR="0016221E" w:rsidRDefault="00000000">
            <w:pPr>
              <w:ind w:firstLine="420"/>
              <w:jc w:val="center"/>
              <w:rPr>
                <w:rFonts w:ascii="仿宋_GB2312" w:eastAsia="仿宋_GB2312" w:hAnsi="宋体" w:cs="宋体"/>
              </w:rPr>
            </w:pPr>
            <w:r>
              <w:rPr>
                <w:rFonts w:ascii="仿宋_GB2312" w:eastAsia="仿宋_GB2312" w:hAnsi="宋体" w:cs="宋体" w:hint="eastAsia"/>
              </w:rPr>
              <w:t>实际完成情况</w:t>
            </w:r>
          </w:p>
        </w:tc>
      </w:tr>
      <w:tr w:rsidR="0016221E" w14:paraId="7D46D856" w14:textId="77777777">
        <w:trPr>
          <w:trHeight w:val="260"/>
          <w:jc w:val="center"/>
        </w:trPr>
        <w:tc>
          <w:tcPr>
            <w:tcW w:w="1054" w:type="dxa"/>
            <w:vMerge/>
            <w:tcBorders>
              <w:top w:val="nil"/>
            </w:tcBorders>
            <w:vAlign w:val="center"/>
          </w:tcPr>
          <w:p w14:paraId="60483824" w14:textId="77777777" w:rsidR="0016221E" w:rsidRDefault="0016221E">
            <w:pPr>
              <w:ind w:firstLine="420"/>
              <w:jc w:val="center"/>
              <w:rPr>
                <w:rFonts w:ascii="仿宋_GB2312" w:eastAsia="仿宋_GB2312" w:hAnsi="宋体" w:cs="宋体"/>
              </w:rPr>
            </w:pPr>
          </w:p>
        </w:tc>
        <w:tc>
          <w:tcPr>
            <w:tcW w:w="4396" w:type="dxa"/>
            <w:gridSpan w:val="4"/>
            <w:vAlign w:val="center"/>
          </w:tcPr>
          <w:p w14:paraId="4D9E99B0" w14:textId="77777777" w:rsidR="0016221E" w:rsidRDefault="0016221E">
            <w:pPr>
              <w:ind w:firstLine="420"/>
              <w:jc w:val="center"/>
              <w:rPr>
                <w:rFonts w:ascii="仿宋_GB2312" w:eastAsia="仿宋_GB2312" w:hAnsi="宋体" w:cs="宋体"/>
              </w:rPr>
            </w:pPr>
          </w:p>
        </w:tc>
        <w:tc>
          <w:tcPr>
            <w:tcW w:w="4140" w:type="dxa"/>
            <w:gridSpan w:val="4"/>
            <w:vAlign w:val="center"/>
          </w:tcPr>
          <w:p w14:paraId="587AE242" w14:textId="77777777" w:rsidR="0016221E" w:rsidRDefault="0016221E">
            <w:pPr>
              <w:ind w:firstLine="420"/>
              <w:jc w:val="center"/>
              <w:rPr>
                <w:rFonts w:ascii="仿宋_GB2312" w:eastAsia="仿宋_GB2312" w:hAnsi="宋体" w:cs="宋体"/>
              </w:rPr>
            </w:pPr>
          </w:p>
        </w:tc>
      </w:tr>
      <w:tr w:rsidR="0016221E" w14:paraId="0348C312" w14:textId="77777777">
        <w:trPr>
          <w:trHeight w:val="499"/>
          <w:jc w:val="center"/>
        </w:trPr>
        <w:tc>
          <w:tcPr>
            <w:tcW w:w="1054" w:type="dxa"/>
            <w:vMerge w:val="restart"/>
            <w:textDirection w:val="tbRlV"/>
            <w:vAlign w:val="center"/>
          </w:tcPr>
          <w:p w14:paraId="21E65DB2" w14:textId="77777777" w:rsidR="0016221E" w:rsidRDefault="0016221E">
            <w:pPr>
              <w:ind w:firstLine="420"/>
              <w:jc w:val="center"/>
              <w:rPr>
                <w:rFonts w:ascii="仿宋_GB2312" w:eastAsia="仿宋_GB2312" w:hAnsi="宋体" w:cs="宋体"/>
              </w:rPr>
            </w:pPr>
          </w:p>
          <w:p w14:paraId="1DA53249" w14:textId="77777777" w:rsidR="0016221E" w:rsidRDefault="00000000">
            <w:pPr>
              <w:ind w:firstLine="420"/>
              <w:jc w:val="center"/>
              <w:rPr>
                <w:rFonts w:ascii="仿宋_GB2312" w:eastAsia="仿宋_GB2312" w:hAnsi="宋体" w:cs="宋体"/>
              </w:rPr>
            </w:pPr>
            <w:r>
              <w:rPr>
                <w:rFonts w:ascii="仿宋_GB2312" w:eastAsia="仿宋_GB2312" w:hAnsi="宋体" w:cs="宋体" w:hint="eastAsia"/>
              </w:rPr>
              <w:t>绩效指标</w:t>
            </w:r>
          </w:p>
        </w:tc>
        <w:tc>
          <w:tcPr>
            <w:tcW w:w="1059" w:type="dxa"/>
            <w:vAlign w:val="center"/>
          </w:tcPr>
          <w:p w14:paraId="6586CBF8" w14:textId="77777777" w:rsidR="0016221E" w:rsidRDefault="00000000">
            <w:pPr>
              <w:jc w:val="center"/>
              <w:rPr>
                <w:rFonts w:ascii="仿宋_GB2312" w:eastAsia="仿宋_GB2312" w:hAnsi="宋体" w:cs="宋体"/>
              </w:rPr>
            </w:pPr>
            <w:r>
              <w:rPr>
                <w:rFonts w:ascii="仿宋_GB2312" w:eastAsia="仿宋_GB2312" w:hAnsi="宋体" w:cs="宋体" w:hint="eastAsia"/>
              </w:rPr>
              <w:t>一级指标</w:t>
            </w:r>
          </w:p>
        </w:tc>
        <w:tc>
          <w:tcPr>
            <w:tcW w:w="1218" w:type="dxa"/>
            <w:vAlign w:val="center"/>
          </w:tcPr>
          <w:p w14:paraId="7F4BE4CC" w14:textId="77777777" w:rsidR="0016221E" w:rsidRDefault="00000000">
            <w:pPr>
              <w:jc w:val="center"/>
              <w:rPr>
                <w:rFonts w:ascii="仿宋_GB2312" w:eastAsia="仿宋_GB2312" w:hAnsi="宋体" w:cs="宋体"/>
              </w:rPr>
            </w:pPr>
            <w:r>
              <w:rPr>
                <w:rFonts w:ascii="仿宋_GB2312" w:eastAsia="仿宋_GB2312" w:hAnsi="宋体" w:cs="宋体" w:hint="eastAsia"/>
              </w:rPr>
              <w:t>二级指标</w:t>
            </w:r>
          </w:p>
        </w:tc>
        <w:tc>
          <w:tcPr>
            <w:tcW w:w="1020" w:type="dxa"/>
            <w:vAlign w:val="center"/>
          </w:tcPr>
          <w:p w14:paraId="1D95620B" w14:textId="77777777" w:rsidR="0016221E" w:rsidRDefault="00000000">
            <w:pPr>
              <w:jc w:val="center"/>
              <w:rPr>
                <w:rFonts w:ascii="仿宋_GB2312" w:eastAsia="仿宋_GB2312" w:hAnsi="宋体" w:cs="宋体"/>
              </w:rPr>
            </w:pPr>
            <w:r>
              <w:rPr>
                <w:rFonts w:ascii="仿宋_GB2312" w:eastAsia="仿宋_GB2312" w:hAnsi="宋体" w:cs="宋体" w:hint="eastAsia"/>
              </w:rPr>
              <w:t>三级指标</w:t>
            </w:r>
          </w:p>
        </w:tc>
        <w:tc>
          <w:tcPr>
            <w:tcW w:w="1099" w:type="dxa"/>
            <w:vAlign w:val="center"/>
          </w:tcPr>
          <w:p w14:paraId="06DF0442" w14:textId="77777777" w:rsidR="0016221E" w:rsidRDefault="00000000">
            <w:pPr>
              <w:jc w:val="center"/>
              <w:rPr>
                <w:rFonts w:ascii="仿宋_GB2312" w:eastAsia="仿宋_GB2312" w:hAnsi="宋体" w:cs="宋体"/>
              </w:rPr>
            </w:pPr>
            <w:r>
              <w:rPr>
                <w:rFonts w:ascii="仿宋_GB2312" w:eastAsia="仿宋_GB2312" w:hAnsi="宋体" w:cs="宋体" w:hint="eastAsia"/>
              </w:rPr>
              <w:t>年度指标值</w:t>
            </w:r>
          </w:p>
        </w:tc>
        <w:tc>
          <w:tcPr>
            <w:tcW w:w="1099" w:type="dxa"/>
            <w:vAlign w:val="center"/>
          </w:tcPr>
          <w:p w14:paraId="34B31DA9" w14:textId="77777777" w:rsidR="0016221E" w:rsidRDefault="00000000">
            <w:pPr>
              <w:jc w:val="center"/>
              <w:rPr>
                <w:rFonts w:ascii="仿宋_GB2312" w:eastAsia="仿宋_GB2312" w:hAnsi="宋体" w:cs="宋体"/>
              </w:rPr>
            </w:pPr>
            <w:r>
              <w:rPr>
                <w:rFonts w:ascii="仿宋_GB2312" w:eastAsia="仿宋_GB2312" w:hAnsi="宋体" w:cs="宋体" w:hint="eastAsia"/>
              </w:rPr>
              <w:t>实际完成值</w:t>
            </w:r>
          </w:p>
        </w:tc>
        <w:tc>
          <w:tcPr>
            <w:tcW w:w="809" w:type="dxa"/>
            <w:vAlign w:val="center"/>
          </w:tcPr>
          <w:p w14:paraId="5685B363" w14:textId="77777777" w:rsidR="0016221E" w:rsidRDefault="00000000">
            <w:pPr>
              <w:jc w:val="center"/>
              <w:rPr>
                <w:rFonts w:ascii="仿宋_GB2312" w:eastAsia="仿宋_GB2312" w:hAnsi="宋体" w:cs="宋体"/>
              </w:rPr>
            </w:pPr>
            <w:r>
              <w:rPr>
                <w:rFonts w:ascii="仿宋_GB2312" w:eastAsia="仿宋_GB2312" w:hAnsi="宋体" w:cs="宋体" w:hint="eastAsia"/>
              </w:rPr>
              <w:t>分值</w:t>
            </w:r>
          </w:p>
        </w:tc>
        <w:tc>
          <w:tcPr>
            <w:tcW w:w="849" w:type="dxa"/>
            <w:vAlign w:val="center"/>
          </w:tcPr>
          <w:p w14:paraId="623FB262" w14:textId="77777777" w:rsidR="0016221E" w:rsidRDefault="00000000">
            <w:pPr>
              <w:jc w:val="center"/>
              <w:rPr>
                <w:rFonts w:ascii="仿宋_GB2312" w:eastAsia="仿宋_GB2312" w:hAnsi="宋体" w:cs="宋体"/>
              </w:rPr>
            </w:pPr>
            <w:r>
              <w:rPr>
                <w:rFonts w:ascii="仿宋_GB2312" w:eastAsia="仿宋_GB2312" w:hAnsi="宋体" w:cs="宋体" w:hint="eastAsia"/>
              </w:rPr>
              <w:t>得分</w:t>
            </w:r>
          </w:p>
        </w:tc>
        <w:tc>
          <w:tcPr>
            <w:tcW w:w="1383" w:type="dxa"/>
            <w:vAlign w:val="center"/>
          </w:tcPr>
          <w:p w14:paraId="40AB3623" w14:textId="77777777" w:rsidR="0016221E" w:rsidRDefault="00000000">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16221E" w14:paraId="3BB0AF36" w14:textId="77777777">
        <w:trPr>
          <w:trHeight w:val="260"/>
          <w:jc w:val="center"/>
        </w:trPr>
        <w:tc>
          <w:tcPr>
            <w:tcW w:w="1054" w:type="dxa"/>
            <w:vMerge/>
            <w:textDirection w:val="tbRlV"/>
            <w:vAlign w:val="center"/>
          </w:tcPr>
          <w:p w14:paraId="197041AA" w14:textId="77777777" w:rsidR="0016221E" w:rsidRDefault="0016221E">
            <w:pPr>
              <w:ind w:firstLine="420"/>
              <w:jc w:val="center"/>
              <w:rPr>
                <w:rFonts w:ascii="仿宋_GB2312" w:eastAsia="仿宋_GB2312" w:hAnsi="宋体" w:cs="宋体"/>
                <w:lang w:eastAsia="zh-CN"/>
              </w:rPr>
            </w:pPr>
          </w:p>
        </w:tc>
        <w:tc>
          <w:tcPr>
            <w:tcW w:w="1059" w:type="dxa"/>
            <w:vMerge w:val="restart"/>
            <w:tcBorders>
              <w:bottom w:val="nil"/>
            </w:tcBorders>
            <w:vAlign w:val="center"/>
          </w:tcPr>
          <w:p w14:paraId="0293CC1D" w14:textId="77777777" w:rsidR="0016221E" w:rsidRDefault="00000000">
            <w:pPr>
              <w:jc w:val="center"/>
              <w:rPr>
                <w:rFonts w:ascii="仿宋_GB2312" w:eastAsia="仿宋_GB2312" w:hAnsi="宋体" w:cs="宋体"/>
              </w:rPr>
            </w:pPr>
            <w:r>
              <w:rPr>
                <w:rFonts w:ascii="仿宋_GB2312" w:eastAsia="仿宋_GB2312" w:hAnsi="宋体" w:cs="宋体" w:hint="eastAsia"/>
              </w:rPr>
              <w:t>产出指标</w:t>
            </w:r>
          </w:p>
          <w:p w14:paraId="7B0A253C" w14:textId="77777777" w:rsidR="0016221E" w:rsidRDefault="00000000">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14:paraId="4F43718C" w14:textId="77777777" w:rsidR="0016221E" w:rsidRDefault="00000000">
            <w:pPr>
              <w:jc w:val="center"/>
              <w:rPr>
                <w:rFonts w:ascii="仿宋_GB2312" w:eastAsia="仿宋_GB2312" w:hAnsi="宋体" w:cs="宋体"/>
              </w:rPr>
            </w:pPr>
            <w:r>
              <w:rPr>
                <w:rFonts w:ascii="仿宋_GB2312" w:eastAsia="仿宋_GB2312" w:hAnsi="宋体" w:cs="宋体" w:hint="eastAsia"/>
              </w:rPr>
              <w:t>数量指标</w:t>
            </w:r>
          </w:p>
        </w:tc>
        <w:tc>
          <w:tcPr>
            <w:tcW w:w="1020" w:type="dxa"/>
            <w:vAlign w:val="center"/>
          </w:tcPr>
          <w:p w14:paraId="6967F747" w14:textId="77777777" w:rsidR="0016221E" w:rsidRDefault="0016221E">
            <w:pPr>
              <w:ind w:firstLine="420"/>
              <w:jc w:val="center"/>
              <w:rPr>
                <w:rFonts w:ascii="仿宋_GB2312" w:eastAsia="仿宋_GB2312" w:hAnsi="宋体" w:cs="宋体"/>
              </w:rPr>
            </w:pPr>
          </w:p>
        </w:tc>
        <w:tc>
          <w:tcPr>
            <w:tcW w:w="1099" w:type="dxa"/>
            <w:vAlign w:val="center"/>
          </w:tcPr>
          <w:p w14:paraId="54863C74" w14:textId="77777777" w:rsidR="0016221E" w:rsidRDefault="0016221E">
            <w:pPr>
              <w:ind w:firstLine="420"/>
              <w:jc w:val="center"/>
              <w:rPr>
                <w:rFonts w:ascii="仿宋_GB2312" w:eastAsia="仿宋_GB2312" w:hAnsi="宋体" w:cs="宋体"/>
              </w:rPr>
            </w:pPr>
          </w:p>
        </w:tc>
        <w:tc>
          <w:tcPr>
            <w:tcW w:w="1099" w:type="dxa"/>
            <w:vAlign w:val="center"/>
          </w:tcPr>
          <w:p w14:paraId="3CCA09EE" w14:textId="77777777" w:rsidR="0016221E" w:rsidRDefault="0016221E">
            <w:pPr>
              <w:ind w:firstLine="420"/>
              <w:jc w:val="center"/>
              <w:rPr>
                <w:rFonts w:ascii="仿宋_GB2312" w:eastAsia="仿宋_GB2312" w:hAnsi="宋体" w:cs="宋体"/>
              </w:rPr>
            </w:pPr>
          </w:p>
        </w:tc>
        <w:tc>
          <w:tcPr>
            <w:tcW w:w="809" w:type="dxa"/>
            <w:vAlign w:val="center"/>
          </w:tcPr>
          <w:p w14:paraId="2DEBB67F" w14:textId="77777777" w:rsidR="0016221E" w:rsidRDefault="0016221E">
            <w:pPr>
              <w:ind w:firstLine="420"/>
              <w:jc w:val="center"/>
              <w:rPr>
                <w:rFonts w:ascii="仿宋_GB2312" w:eastAsia="仿宋_GB2312" w:hAnsi="宋体" w:cs="宋体"/>
              </w:rPr>
            </w:pPr>
          </w:p>
        </w:tc>
        <w:tc>
          <w:tcPr>
            <w:tcW w:w="849" w:type="dxa"/>
            <w:vAlign w:val="center"/>
          </w:tcPr>
          <w:p w14:paraId="46C4E11B" w14:textId="77777777" w:rsidR="0016221E" w:rsidRDefault="0016221E">
            <w:pPr>
              <w:ind w:firstLine="420"/>
              <w:jc w:val="center"/>
              <w:rPr>
                <w:rFonts w:ascii="仿宋_GB2312" w:eastAsia="仿宋_GB2312" w:hAnsi="宋体" w:cs="宋体"/>
              </w:rPr>
            </w:pPr>
          </w:p>
        </w:tc>
        <w:tc>
          <w:tcPr>
            <w:tcW w:w="1383" w:type="dxa"/>
            <w:vAlign w:val="center"/>
          </w:tcPr>
          <w:p w14:paraId="09FCA0C7" w14:textId="77777777" w:rsidR="0016221E" w:rsidRDefault="0016221E">
            <w:pPr>
              <w:ind w:firstLine="420"/>
              <w:jc w:val="center"/>
              <w:rPr>
                <w:rFonts w:ascii="仿宋_GB2312" w:eastAsia="仿宋_GB2312" w:hAnsi="宋体" w:cs="宋体"/>
              </w:rPr>
            </w:pPr>
          </w:p>
        </w:tc>
      </w:tr>
      <w:tr w:rsidR="0016221E" w14:paraId="4F3ED9A0" w14:textId="77777777">
        <w:trPr>
          <w:trHeight w:val="260"/>
          <w:jc w:val="center"/>
        </w:trPr>
        <w:tc>
          <w:tcPr>
            <w:tcW w:w="1054" w:type="dxa"/>
            <w:vMerge/>
            <w:textDirection w:val="tbRlV"/>
            <w:vAlign w:val="center"/>
          </w:tcPr>
          <w:p w14:paraId="043E77F2"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6B8C43C5" w14:textId="77777777" w:rsidR="0016221E" w:rsidRDefault="0016221E">
            <w:pPr>
              <w:ind w:firstLine="420"/>
              <w:jc w:val="center"/>
              <w:rPr>
                <w:rFonts w:ascii="仿宋_GB2312" w:eastAsia="仿宋_GB2312" w:hAnsi="宋体" w:cs="宋体"/>
              </w:rPr>
            </w:pPr>
          </w:p>
        </w:tc>
        <w:tc>
          <w:tcPr>
            <w:tcW w:w="1218" w:type="dxa"/>
            <w:vMerge/>
            <w:tcBorders>
              <w:top w:val="nil"/>
            </w:tcBorders>
            <w:vAlign w:val="center"/>
          </w:tcPr>
          <w:p w14:paraId="7F10D9FE" w14:textId="77777777" w:rsidR="0016221E" w:rsidRDefault="0016221E">
            <w:pPr>
              <w:ind w:firstLine="420"/>
              <w:jc w:val="center"/>
              <w:rPr>
                <w:rFonts w:ascii="仿宋_GB2312" w:eastAsia="仿宋_GB2312" w:hAnsi="宋体" w:cs="宋体"/>
              </w:rPr>
            </w:pPr>
          </w:p>
        </w:tc>
        <w:tc>
          <w:tcPr>
            <w:tcW w:w="1020" w:type="dxa"/>
            <w:vAlign w:val="center"/>
          </w:tcPr>
          <w:p w14:paraId="4487E82C" w14:textId="77777777" w:rsidR="0016221E" w:rsidRDefault="0016221E">
            <w:pPr>
              <w:ind w:firstLine="420"/>
              <w:jc w:val="center"/>
              <w:rPr>
                <w:rFonts w:ascii="仿宋_GB2312" w:eastAsia="仿宋_GB2312" w:hAnsi="宋体" w:cs="宋体"/>
              </w:rPr>
            </w:pPr>
          </w:p>
        </w:tc>
        <w:tc>
          <w:tcPr>
            <w:tcW w:w="1099" w:type="dxa"/>
            <w:vAlign w:val="center"/>
          </w:tcPr>
          <w:p w14:paraId="2CE2C66A" w14:textId="77777777" w:rsidR="0016221E" w:rsidRDefault="0016221E">
            <w:pPr>
              <w:ind w:firstLine="420"/>
              <w:jc w:val="center"/>
              <w:rPr>
                <w:rFonts w:ascii="仿宋_GB2312" w:eastAsia="仿宋_GB2312" w:hAnsi="宋体" w:cs="宋体"/>
              </w:rPr>
            </w:pPr>
          </w:p>
        </w:tc>
        <w:tc>
          <w:tcPr>
            <w:tcW w:w="1099" w:type="dxa"/>
            <w:vAlign w:val="center"/>
          </w:tcPr>
          <w:p w14:paraId="12E28F9A" w14:textId="77777777" w:rsidR="0016221E" w:rsidRDefault="0016221E">
            <w:pPr>
              <w:ind w:firstLine="420"/>
              <w:jc w:val="center"/>
              <w:rPr>
                <w:rFonts w:ascii="仿宋_GB2312" w:eastAsia="仿宋_GB2312" w:hAnsi="宋体" w:cs="宋体"/>
              </w:rPr>
            </w:pPr>
          </w:p>
        </w:tc>
        <w:tc>
          <w:tcPr>
            <w:tcW w:w="809" w:type="dxa"/>
            <w:vAlign w:val="center"/>
          </w:tcPr>
          <w:p w14:paraId="18ABB82D" w14:textId="77777777" w:rsidR="0016221E" w:rsidRDefault="0016221E">
            <w:pPr>
              <w:ind w:firstLine="420"/>
              <w:jc w:val="center"/>
              <w:rPr>
                <w:rFonts w:ascii="仿宋_GB2312" w:eastAsia="仿宋_GB2312" w:hAnsi="宋体" w:cs="宋体"/>
              </w:rPr>
            </w:pPr>
          </w:p>
        </w:tc>
        <w:tc>
          <w:tcPr>
            <w:tcW w:w="849" w:type="dxa"/>
            <w:vAlign w:val="center"/>
          </w:tcPr>
          <w:p w14:paraId="0EC556CA" w14:textId="77777777" w:rsidR="0016221E" w:rsidRDefault="0016221E">
            <w:pPr>
              <w:ind w:firstLine="420"/>
              <w:jc w:val="center"/>
              <w:rPr>
                <w:rFonts w:ascii="仿宋_GB2312" w:eastAsia="仿宋_GB2312" w:hAnsi="宋体" w:cs="宋体"/>
              </w:rPr>
            </w:pPr>
          </w:p>
        </w:tc>
        <w:tc>
          <w:tcPr>
            <w:tcW w:w="1383" w:type="dxa"/>
            <w:vAlign w:val="center"/>
          </w:tcPr>
          <w:p w14:paraId="439F3EF3" w14:textId="77777777" w:rsidR="0016221E" w:rsidRDefault="0016221E">
            <w:pPr>
              <w:ind w:firstLine="420"/>
              <w:jc w:val="center"/>
              <w:rPr>
                <w:rFonts w:ascii="仿宋_GB2312" w:eastAsia="仿宋_GB2312" w:hAnsi="宋体" w:cs="宋体"/>
              </w:rPr>
            </w:pPr>
          </w:p>
        </w:tc>
      </w:tr>
      <w:tr w:rsidR="0016221E" w14:paraId="18A86392" w14:textId="77777777">
        <w:trPr>
          <w:trHeight w:val="259"/>
          <w:jc w:val="center"/>
        </w:trPr>
        <w:tc>
          <w:tcPr>
            <w:tcW w:w="1054" w:type="dxa"/>
            <w:vMerge/>
            <w:textDirection w:val="tbRlV"/>
            <w:vAlign w:val="center"/>
          </w:tcPr>
          <w:p w14:paraId="392FB7CD"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76AB03CB" w14:textId="77777777" w:rsidR="0016221E" w:rsidRDefault="0016221E">
            <w:pPr>
              <w:ind w:firstLine="420"/>
              <w:jc w:val="center"/>
              <w:rPr>
                <w:rFonts w:ascii="仿宋_GB2312" w:eastAsia="仿宋_GB2312" w:hAnsi="宋体" w:cs="宋体"/>
              </w:rPr>
            </w:pPr>
          </w:p>
        </w:tc>
        <w:tc>
          <w:tcPr>
            <w:tcW w:w="1218" w:type="dxa"/>
            <w:vMerge w:val="restart"/>
            <w:tcBorders>
              <w:bottom w:val="nil"/>
            </w:tcBorders>
            <w:vAlign w:val="center"/>
          </w:tcPr>
          <w:p w14:paraId="19BD7829" w14:textId="77777777" w:rsidR="0016221E" w:rsidRDefault="00000000">
            <w:pPr>
              <w:jc w:val="center"/>
              <w:rPr>
                <w:rFonts w:ascii="仿宋_GB2312" w:eastAsia="仿宋_GB2312" w:hAnsi="宋体" w:cs="宋体"/>
              </w:rPr>
            </w:pPr>
            <w:r>
              <w:rPr>
                <w:rFonts w:ascii="仿宋_GB2312" w:eastAsia="仿宋_GB2312" w:hAnsi="宋体" w:cs="宋体" w:hint="eastAsia"/>
              </w:rPr>
              <w:t>质量指标</w:t>
            </w:r>
          </w:p>
        </w:tc>
        <w:tc>
          <w:tcPr>
            <w:tcW w:w="1020" w:type="dxa"/>
            <w:vAlign w:val="center"/>
          </w:tcPr>
          <w:p w14:paraId="14B788A6" w14:textId="77777777" w:rsidR="0016221E" w:rsidRDefault="0016221E">
            <w:pPr>
              <w:ind w:firstLine="420"/>
              <w:jc w:val="center"/>
              <w:rPr>
                <w:rFonts w:ascii="仿宋_GB2312" w:eastAsia="仿宋_GB2312" w:hAnsi="宋体" w:cs="宋体"/>
              </w:rPr>
            </w:pPr>
          </w:p>
        </w:tc>
        <w:tc>
          <w:tcPr>
            <w:tcW w:w="1099" w:type="dxa"/>
            <w:vAlign w:val="center"/>
          </w:tcPr>
          <w:p w14:paraId="60021448" w14:textId="77777777" w:rsidR="0016221E" w:rsidRDefault="0016221E">
            <w:pPr>
              <w:ind w:firstLine="420"/>
              <w:jc w:val="center"/>
              <w:rPr>
                <w:rFonts w:ascii="仿宋_GB2312" w:eastAsia="仿宋_GB2312" w:hAnsi="宋体" w:cs="宋体"/>
              </w:rPr>
            </w:pPr>
          </w:p>
        </w:tc>
        <w:tc>
          <w:tcPr>
            <w:tcW w:w="1099" w:type="dxa"/>
            <w:vAlign w:val="center"/>
          </w:tcPr>
          <w:p w14:paraId="4AD0EF0A" w14:textId="77777777" w:rsidR="0016221E" w:rsidRDefault="0016221E">
            <w:pPr>
              <w:ind w:firstLine="420"/>
              <w:jc w:val="center"/>
              <w:rPr>
                <w:rFonts w:ascii="仿宋_GB2312" w:eastAsia="仿宋_GB2312" w:hAnsi="宋体" w:cs="宋体"/>
              </w:rPr>
            </w:pPr>
          </w:p>
        </w:tc>
        <w:tc>
          <w:tcPr>
            <w:tcW w:w="809" w:type="dxa"/>
            <w:vAlign w:val="center"/>
          </w:tcPr>
          <w:p w14:paraId="4C6F2727" w14:textId="77777777" w:rsidR="0016221E" w:rsidRDefault="0016221E">
            <w:pPr>
              <w:ind w:firstLine="420"/>
              <w:jc w:val="center"/>
              <w:rPr>
                <w:rFonts w:ascii="仿宋_GB2312" w:eastAsia="仿宋_GB2312" w:hAnsi="宋体" w:cs="宋体"/>
              </w:rPr>
            </w:pPr>
          </w:p>
        </w:tc>
        <w:tc>
          <w:tcPr>
            <w:tcW w:w="849" w:type="dxa"/>
            <w:vAlign w:val="center"/>
          </w:tcPr>
          <w:p w14:paraId="5F3DD8CF" w14:textId="77777777" w:rsidR="0016221E" w:rsidRDefault="0016221E">
            <w:pPr>
              <w:ind w:firstLine="420"/>
              <w:jc w:val="center"/>
              <w:rPr>
                <w:rFonts w:ascii="仿宋_GB2312" w:eastAsia="仿宋_GB2312" w:hAnsi="宋体" w:cs="宋体"/>
              </w:rPr>
            </w:pPr>
          </w:p>
        </w:tc>
        <w:tc>
          <w:tcPr>
            <w:tcW w:w="1383" w:type="dxa"/>
            <w:vAlign w:val="center"/>
          </w:tcPr>
          <w:p w14:paraId="62B36EA4" w14:textId="77777777" w:rsidR="0016221E" w:rsidRDefault="0016221E">
            <w:pPr>
              <w:ind w:firstLine="420"/>
              <w:jc w:val="center"/>
              <w:rPr>
                <w:rFonts w:ascii="仿宋_GB2312" w:eastAsia="仿宋_GB2312" w:hAnsi="宋体" w:cs="宋体"/>
              </w:rPr>
            </w:pPr>
          </w:p>
        </w:tc>
      </w:tr>
      <w:tr w:rsidR="0016221E" w14:paraId="230154BD" w14:textId="77777777">
        <w:trPr>
          <w:trHeight w:val="260"/>
          <w:jc w:val="center"/>
        </w:trPr>
        <w:tc>
          <w:tcPr>
            <w:tcW w:w="1054" w:type="dxa"/>
            <w:vMerge/>
            <w:textDirection w:val="tbRlV"/>
            <w:vAlign w:val="center"/>
          </w:tcPr>
          <w:p w14:paraId="0F00914A"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23D26EAB" w14:textId="77777777" w:rsidR="0016221E" w:rsidRDefault="0016221E">
            <w:pPr>
              <w:ind w:firstLine="420"/>
              <w:jc w:val="center"/>
              <w:rPr>
                <w:rFonts w:ascii="仿宋_GB2312" w:eastAsia="仿宋_GB2312" w:hAnsi="宋体" w:cs="宋体"/>
              </w:rPr>
            </w:pPr>
          </w:p>
        </w:tc>
        <w:tc>
          <w:tcPr>
            <w:tcW w:w="1218" w:type="dxa"/>
            <w:vMerge/>
            <w:tcBorders>
              <w:top w:val="nil"/>
            </w:tcBorders>
            <w:vAlign w:val="center"/>
          </w:tcPr>
          <w:p w14:paraId="5AEC6518" w14:textId="77777777" w:rsidR="0016221E" w:rsidRDefault="0016221E">
            <w:pPr>
              <w:ind w:firstLine="420"/>
              <w:jc w:val="center"/>
              <w:rPr>
                <w:rFonts w:ascii="仿宋_GB2312" w:eastAsia="仿宋_GB2312" w:hAnsi="宋体" w:cs="宋体"/>
              </w:rPr>
            </w:pPr>
          </w:p>
        </w:tc>
        <w:tc>
          <w:tcPr>
            <w:tcW w:w="1020" w:type="dxa"/>
            <w:vAlign w:val="center"/>
          </w:tcPr>
          <w:p w14:paraId="39EF34CB" w14:textId="77777777" w:rsidR="0016221E" w:rsidRDefault="0016221E">
            <w:pPr>
              <w:ind w:firstLine="420"/>
              <w:jc w:val="center"/>
              <w:rPr>
                <w:rFonts w:ascii="仿宋_GB2312" w:eastAsia="仿宋_GB2312" w:hAnsi="宋体" w:cs="宋体"/>
              </w:rPr>
            </w:pPr>
          </w:p>
        </w:tc>
        <w:tc>
          <w:tcPr>
            <w:tcW w:w="1099" w:type="dxa"/>
            <w:vAlign w:val="center"/>
          </w:tcPr>
          <w:p w14:paraId="28C918E1" w14:textId="77777777" w:rsidR="0016221E" w:rsidRDefault="0016221E">
            <w:pPr>
              <w:ind w:firstLine="420"/>
              <w:jc w:val="center"/>
              <w:rPr>
                <w:rFonts w:ascii="仿宋_GB2312" w:eastAsia="仿宋_GB2312" w:hAnsi="宋体" w:cs="宋体"/>
              </w:rPr>
            </w:pPr>
          </w:p>
        </w:tc>
        <w:tc>
          <w:tcPr>
            <w:tcW w:w="1099" w:type="dxa"/>
            <w:vAlign w:val="center"/>
          </w:tcPr>
          <w:p w14:paraId="45CC2E01" w14:textId="77777777" w:rsidR="0016221E" w:rsidRDefault="0016221E">
            <w:pPr>
              <w:ind w:firstLine="420"/>
              <w:jc w:val="center"/>
              <w:rPr>
                <w:rFonts w:ascii="仿宋_GB2312" w:eastAsia="仿宋_GB2312" w:hAnsi="宋体" w:cs="宋体"/>
              </w:rPr>
            </w:pPr>
          </w:p>
        </w:tc>
        <w:tc>
          <w:tcPr>
            <w:tcW w:w="809" w:type="dxa"/>
            <w:vAlign w:val="center"/>
          </w:tcPr>
          <w:p w14:paraId="450DB408" w14:textId="77777777" w:rsidR="0016221E" w:rsidRDefault="0016221E">
            <w:pPr>
              <w:ind w:firstLine="420"/>
              <w:jc w:val="center"/>
              <w:rPr>
                <w:rFonts w:ascii="仿宋_GB2312" w:eastAsia="仿宋_GB2312" w:hAnsi="宋体" w:cs="宋体"/>
              </w:rPr>
            </w:pPr>
          </w:p>
        </w:tc>
        <w:tc>
          <w:tcPr>
            <w:tcW w:w="849" w:type="dxa"/>
            <w:vAlign w:val="center"/>
          </w:tcPr>
          <w:p w14:paraId="39C05E50" w14:textId="77777777" w:rsidR="0016221E" w:rsidRDefault="0016221E">
            <w:pPr>
              <w:ind w:firstLine="420"/>
              <w:jc w:val="center"/>
              <w:rPr>
                <w:rFonts w:ascii="仿宋_GB2312" w:eastAsia="仿宋_GB2312" w:hAnsi="宋体" w:cs="宋体"/>
              </w:rPr>
            </w:pPr>
          </w:p>
        </w:tc>
        <w:tc>
          <w:tcPr>
            <w:tcW w:w="1383" w:type="dxa"/>
            <w:vAlign w:val="center"/>
          </w:tcPr>
          <w:p w14:paraId="23EF00E0" w14:textId="77777777" w:rsidR="0016221E" w:rsidRDefault="0016221E">
            <w:pPr>
              <w:ind w:firstLine="420"/>
              <w:jc w:val="center"/>
              <w:rPr>
                <w:rFonts w:ascii="仿宋_GB2312" w:eastAsia="仿宋_GB2312" w:hAnsi="宋体" w:cs="宋体"/>
              </w:rPr>
            </w:pPr>
          </w:p>
        </w:tc>
      </w:tr>
      <w:tr w:rsidR="0016221E" w14:paraId="1A792B8E" w14:textId="77777777">
        <w:trPr>
          <w:trHeight w:val="250"/>
          <w:jc w:val="center"/>
        </w:trPr>
        <w:tc>
          <w:tcPr>
            <w:tcW w:w="1054" w:type="dxa"/>
            <w:vMerge/>
            <w:textDirection w:val="tbRlV"/>
            <w:vAlign w:val="center"/>
          </w:tcPr>
          <w:p w14:paraId="051C9574"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349E3EDC" w14:textId="77777777" w:rsidR="0016221E" w:rsidRDefault="0016221E">
            <w:pPr>
              <w:ind w:firstLine="420"/>
              <w:jc w:val="center"/>
              <w:rPr>
                <w:rFonts w:ascii="仿宋_GB2312" w:eastAsia="仿宋_GB2312" w:hAnsi="宋体" w:cs="宋体"/>
              </w:rPr>
            </w:pPr>
          </w:p>
        </w:tc>
        <w:tc>
          <w:tcPr>
            <w:tcW w:w="1218" w:type="dxa"/>
            <w:vMerge w:val="restart"/>
            <w:tcBorders>
              <w:bottom w:val="nil"/>
            </w:tcBorders>
            <w:vAlign w:val="center"/>
          </w:tcPr>
          <w:p w14:paraId="35DE4ED8" w14:textId="77777777" w:rsidR="0016221E" w:rsidRDefault="00000000">
            <w:pPr>
              <w:jc w:val="center"/>
              <w:rPr>
                <w:rFonts w:ascii="仿宋_GB2312" w:eastAsia="仿宋_GB2312" w:hAnsi="宋体" w:cs="宋体"/>
              </w:rPr>
            </w:pPr>
            <w:r>
              <w:rPr>
                <w:rFonts w:ascii="仿宋_GB2312" w:eastAsia="仿宋_GB2312" w:hAnsi="宋体" w:cs="宋体" w:hint="eastAsia"/>
              </w:rPr>
              <w:t>时效指标</w:t>
            </w:r>
          </w:p>
        </w:tc>
        <w:tc>
          <w:tcPr>
            <w:tcW w:w="1020" w:type="dxa"/>
            <w:vAlign w:val="center"/>
          </w:tcPr>
          <w:p w14:paraId="2C8394E7" w14:textId="77777777" w:rsidR="0016221E" w:rsidRDefault="0016221E">
            <w:pPr>
              <w:ind w:firstLine="420"/>
              <w:jc w:val="center"/>
              <w:rPr>
                <w:rFonts w:ascii="仿宋_GB2312" w:eastAsia="仿宋_GB2312" w:hAnsi="宋体" w:cs="宋体"/>
              </w:rPr>
            </w:pPr>
          </w:p>
        </w:tc>
        <w:tc>
          <w:tcPr>
            <w:tcW w:w="1099" w:type="dxa"/>
            <w:vAlign w:val="center"/>
          </w:tcPr>
          <w:p w14:paraId="4EF432FD" w14:textId="77777777" w:rsidR="0016221E" w:rsidRDefault="0016221E">
            <w:pPr>
              <w:ind w:firstLine="420"/>
              <w:jc w:val="center"/>
              <w:rPr>
                <w:rFonts w:ascii="仿宋_GB2312" w:eastAsia="仿宋_GB2312" w:hAnsi="宋体" w:cs="宋体"/>
              </w:rPr>
            </w:pPr>
          </w:p>
        </w:tc>
        <w:tc>
          <w:tcPr>
            <w:tcW w:w="1099" w:type="dxa"/>
            <w:vAlign w:val="center"/>
          </w:tcPr>
          <w:p w14:paraId="09550248" w14:textId="77777777" w:rsidR="0016221E" w:rsidRDefault="0016221E">
            <w:pPr>
              <w:ind w:firstLine="420"/>
              <w:jc w:val="center"/>
              <w:rPr>
                <w:rFonts w:ascii="仿宋_GB2312" w:eastAsia="仿宋_GB2312" w:hAnsi="宋体" w:cs="宋体"/>
              </w:rPr>
            </w:pPr>
          </w:p>
        </w:tc>
        <w:tc>
          <w:tcPr>
            <w:tcW w:w="809" w:type="dxa"/>
            <w:vAlign w:val="center"/>
          </w:tcPr>
          <w:p w14:paraId="1D454CFD" w14:textId="77777777" w:rsidR="0016221E" w:rsidRDefault="0016221E">
            <w:pPr>
              <w:ind w:firstLine="420"/>
              <w:jc w:val="center"/>
              <w:rPr>
                <w:rFonts w:ascii="仿宋_GB2312" w:eastAsia="仿宋_GB2312" w:hAnsi="宋体" w:cs="宋体"/>
              </w:rPr>
            </w:pPr>
          </w:p>
        </w:tc>
        <w:tc>
          <w:tcPr>
            <w:tcW w:w="849" w:type="dxa"/>
            <w:vAlign w:val="center"/>
          </w:tcPr>
          <w:p w14:paraId="06A74EAB" w14:textId="77777777" w:rsidR="0016221E" w:rsidRDefault="0016221E">
            <w:pPr>
              <w:ind w:firstLine="420"/>
              <w:jc w:val="center"/>
              <w:rPr>
                <w:rFonts w:ascii="仿宋_GB2312" w:eastAsia="仿宋_GB2312" w:hAnsi="宋体" w:cs="宋体"/>
              </w:rPr>
            </w:pPr>
          </w:p>
        </w:tc>
        <w:tc>
          <w:tcPr>
            <w:tcW w:w="1383" w:type="dxa"/>
            <w:vAlign w:val="center"/>
          </w:tcPr>
          <w:p w14:paraId="5B81B7E8" w14:textId="77777777" w:rsidR="0016221E" w:rsidRDefault="0016221E">
            <w:pPr>
              <w:ind w:firstLine="420"/>
              <w:jc w:val="center"/>
              <w:rPr>
                <w:rFonts w:ascii="仿宋_GB2312" w:eastAsia="仿宋_GB2312" w:hAnsi="宋体" w:cs="宋体"/>
              </w:rPr>
            </w:pPr>
          </w:p>
        </w:tc>
      </w:tr>
      <w:tr w:rsidR="0016221E" w14:paraId="69E68D0F" w14:textId="77777777">
        <w:trPr>
          <w:trHeight w:val="260"/>
          <w:jc w:val="center"/>
        </w:trPr>
        <w:tc>
          <w:tcPr>
            <w:tcW w:w="1054" w:type="dxa"/>
            <w:vMerge/>
            <w:textDirection w:val="tbRlV"/>
            <w:vAlign w:val="center"/>
          </w:tcPr>
          <w:p w14:paraId="3588AC1F"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573FEA51" w14:textId="77777777" w:rsidR="0016221E" w:rsidRDefault="0016221E">
            <w:pPr>
              <w:ind w:firstLine="420"/>
              <w:jc w:val="center"/>
              <w:rPr>
                <w:rFonts w:ascii="仿宋_GB2312" w:eastAsia="仿宋_GB2312" w:hAnsi="宋体" w:cs="宋体"/>
              </w:rPr>
            </w:pPr>
          </w:p>
        </w:tc>
        <w:tc>
          <w:tcPr>
            <w:tcW w:w="1218" w:type="dxa"/>
            <w:vMerge/>
            <w:tcBorders>
              <w:top w:val="nil"/>
            </w:tcBorders>
            <w:vAlign w:val="center"/>
          </w:tcPr>
          <w:p w14:paraId="4A0D0316" w14:textId="77777777" w:rsidR="0016221E" w:rsidRDefault="0016221E">
            <w:pPr>
              <w:ind w:firstLine="420"/>
              <w:jc w:val="center"/>
              <w:rPr>
                <w:rFonts w:ascii="仿宋_GB2312" w:eastAsia="仿宋_GB2312" w:hAnsi="宋体" w:cs="宋体"/>
              </w:rPr>
            </w:pPr>
          </w:p>
        </w:tc>
        <w:tc>
          <w:tcPr>
            <w:tcW w:w="1020" w:type="dxa"/>
            <w:vAlign w:val="center"/>
          </w:tcPr>
          <w:p w14:paraId="703C3EC7" w14:textId="77777777" w:rsidR="0016221E" w:rsidRDefault="0016221E">
            <w:pPr>
              <w:ind w:firstLine="420"/>
              <w:jc w:val="center"/>
              <w:rPr>
                <w:rFonts w:ascii="仿宋_GB2312" w:eastAsia="仿宋_GB2312" w:hAnsi="宋体" w:cs="宋体"/>
              </w:rPr>
            </w:pPr>
          </w:p>
        </w:tc>
        <w:tc>
          <w:tcPr>
            <w:tcW w:w="1099" w:type="dxa"/>
            <w:vAlign w:val="center"/>
          </w:tcPr>
          <w:p w14:paraId="524145B0" w14:textId="77777777" w:rsidR="0016221E" w:rsidRDefault="0016221E">
            <w:pPr>
              <w:ind w:firstLine="420"/>
              <w:jc w:val="center"/>
              <w:rPr>
                <w:rFonts w:ascii="仿宋_GB2312" w:eastAsia="仿宋_GB2312" w:hAnsi="宋体" w:cs="宋体"/>
              </w:rPr>
            </w:pPr>
          </w:p>
        </w:tc>
        <w:tc>
          <w:tcPr>
            <w:tcW w:w="1099" w:type="dxa"/>
            <w:vAlign w:val="center"/>
          </w:tcPr>
          <w:p w14:paraId="2D1B5245" w14:textId="77777777" w:rsidR="0016221E" w:rsidRDefault="0016221E">
            <w:pPr>
              <w:ind w:firstLine="420"/>
              <w:jc w:val="center"/>
              <w:rPr>
                <w:rFonts w:ascii="仿宋_GB2312" w:eastAsia="仿宋_GB2312" w:hAnsi="宋体" w:cs="宋体"/>
              </w:rPr>
            </w:pPr>
          </w:p>
        </w:tc>
        <w:tc>
          <w:tcPr>
            <w:tcW w:w="809" w:type="dxa"/>
            <w:vAlign w:val="center"/>
          </w:tcPr>
          <w:p w14:paraId="0C2FF909" w14:textId="77777777" w:rsidR="0016221E" w:rsidRDefault="0016221E">
            <w:pPr>
              <w:ind w:firstLine="420"/>
              <w:jc w:val="center"/>
              <w:rPr>
                <w:rFonts w:ascii="仿宋_GB2312" w:eastAsia="仿宋_GB2312" w:hAnsi="宋体" w:cs="宋体"/>
              </w:rPr>
            </w:pPr>
          </w:p>
        </w:tc>
        <w:tc>
          <w:tcPr>
            <w:tcW w:w="849" w:type="dxa"/>
            <w:vAlign w:val="center"/>
          </w:tcPr>
          <w:p w14:paraId="27718B30" w14:textId="77777777" w:rsidR="0016221E" w:rsidRDefault="0016221E">
            <w:pPr>
              <w:ind w:firstLine="420"/>
              <w:jc w:val="center"/>
              <w:rPr>
                <w:rFonts w:ascii="仿宋_GB2312" w:eastAsia="仿宋_GB2312" w:hAnsi="宋体" w:cs="宋体"/>
              </w:rPr>
            </w:pPr>
          </w:p>
        </w:tc>
        <w:tc>
          <w:tcPr>
            <w:tcW w:w="1383" w:type="dxa"/>
            <w:vAlign w:val="center"/>
          </w:tcPr>
          <w:p w14:paraId="49F57DC3" w14:textId="77777777" w:rsidR="0016221E" w:rsidRDefault="0016221E">
            <w:pPr>
              <w:ind w:firstLine="420"/>
              <w:jc w:val="center"/>
              <w:rPr>
                <w:rFonts w:ascii="仿宋_GB2312" w:eastAsia="仿宋_GB2312" w:hAnsi="宋体" w:cs="宋体"/>
              </w:rPr>
            </w:pPr>
          </w:p>
        </w:tc>
      </w:tr>
      <w:tr w:rsidR="0016221E" w14:paraId="0DD20BED" w14:textId="77777777">
        <w:trPr>
          <w:trHeight w:val="260"/>
          <w:jc w:val="center"/>
        </w:trPr>
        <w:tc>
          <w:tcPr>
            <w:tcW w:w="1054" w:type="dxa"/>
            <w:vMerge/>
            <w:textDirection w:val="tbRlV"/>
            <w:vAlign w:val="center"/>
          </w:tcPr>
          <w:p w14:paraId="4CBE75E1" w14:textId="77777777" w:rsidR="0016221E" w:rsidRDefault="0016221E">
            <w:pPr>
              <w:ind w:firstLine="420"/>
              <w:jc w:val="center"/>
              <w:rPr>
                <w:rFonts w:ascii="仿宋_GB2312" w:eastAsia="仿宋_GB2312" w:hAnsi="宋体" w:cs="宋体"/>
              </w:rPr>
            </w:pPr>
          </w:p>
        </w:tc>
        <w:tc>
          <w:tcPr>
            <w:tcW w:w="1059" w:type="dxa"/>
            <w:vMerge w:val="restart"/>
            <w:tcBorders>
              <w:bottom w:val="nil"/>
            </w:tcBorders>
            <w:vAlign w:val="center"/>
          </w:tcPr>
          <w:p w14:paraId="41BD1520" w14:textId="77777777" w:rsidR="0016221E" w:rsidRDefault="00000000">
            <w:pPr>
              <w:jc w:val="center"/>
              <w:rPr>
                <w:rFonts w:ascii="仿宋_GB2312" w:eastAsia="仿宋_GB2312" w:hAnsi="宋体" w:cs="宋体"/>
              </w:rPr>
            </w:pPr>
            <w:r>
              <w:rPr>
                <w:rFonts w:ascii="仿宋_GB2312" w:eastAsia="仿宋_GB2312" w:hAnsi="宋体" w:cs="宋体" w:hint="eastAsia"/>
              </w:rPr>
              <w:t>效益指标</w:t>
            </w:r>
          </w:p>
          <w:p w14:paraId="0DE0450B" w14:textId="77777777" w:rsidR="0016221E" w:rsidRDefault="00000000">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14:paraId="6FC5775B" w14:textId="77777777" w:rsidR="0016221E" w:rsidRDefault="00000000">
            <w:pPr>
              <w:jc w:val="center"/>
              <w:rPr>
                <w:rFonts w:ascii="仿宋_GB2312" w:eastAsia="仿宋_GB2312" w:hAnsi="宋体" w:cs="宋体"/>
              </w:rPr>
            </w:pPr>
            <w:r>
              <w:rPr>
                <w:rFonts w:ascii="仿宋_GB2312" w:eastAsia="仿宋_GB2312" w:hAnsi="宋体" w:cs="宋体" w:hint="eastAsia"/>
              </w:rPr>
              <w:t>经济效益指标</w:t>
            </w:r>
          </w:p>
        </w:tc>
        <w:tc>
          <w:tcPr>
            <w:tcW w:w="1020" w:type="dxa"/>
            <w:vAlign w:val="center"/>
          </w:tcPr>
          <w:p w14:paraId="0580DF64" w14:textId="77777777" w:rsidR="0016221E" w:rsidRDefault="0016221E">
            <w:pPr>
              <w:ind w:firstLine="420"/>
              <w:jc w:val="center"/>
              <w:rPr>
                <w:rFonts w:ascii="仿宋_GB2312" w:eastAsia="仿宋_GB2312" w:hAnsi="宋体" w:cs="宋体"/>
              </w:rPr>
            </w:pPr>
          </w:p>
        </w:tc>
        <w:tc>
          <w:tcPr>
            <w:tcW w:w="1099" w:type="dxa"/>
            <w:vAlign w:val="center"/>
          </w:tcPr>
          <w:p w14:paraId="3C06A039" w14:textId="77777777" w:rsidR="0016221E" w:rsidRDefault="0016221E">
            <w:pPr>
              <w:ind w:firstLine="420"/>
              <w:jc w:val="center"/>
              <w:rPr>
                <w:rFonts w:ascii="仿宋_GB2312" w:eastAsia="仿宋_GB2312" w:hAnsi="宋体" w:cs="宋体"/>
              </w:rPr>
            </w:pPr>
          </w:p>
        </w:tc>
        <w:tc>
          <w:tcPr>
            <w:tcW w:w="1099" w:type="dxa"/>
            <w:vAlign w:val="center"/>
          </w:tcPr>
          <w:p w14:paraId="653D7A94" w14:textId="77777777" w:rsidR="0016221E" w:rsidRDefault="0016221E">
            <w:pPr>
              <w:ind w:firstLine="420"/>
              <w:jc w:val="center"/>
              <w:rPr>
                <w:rFonts w:ascii="仿宋_GB2312" w:eastAsia="仿宋_GB2312" w:hAnsi="宋体" w:cs="宋体"/>
              </w:rPr>
            </w:pPr>
          </w:p>
        </w:tc>
        <w:tc>
          <w:tcPr>
            <w:tcW w:w="809" w:type="dxa"/>
            <w:vAlign w:val="center"/>
          </w:tcPr>
          <w:p w14:paraId="029471BC" w14:textId="77777777" w:rsidR="0016221E" w:rsidRDefault="0016221E">
            <w:pPr>
              <w:ind w:firstLine="420"/>
              <w:jc w:val="center"/>
              <w:rPr>
                <w:rFonts w:ascii="仿宋_GB2312" w:eastAsia="仿宋_GB2312" w:hAnsi="宋体" w:cs="宋体"/>
              </w:rPr>
            </w:pPr>
          </w:p>
        </w:tc>
        <w:tc>
          <w:tcPr>
            <w:tcW w:w="849" w:type="dxa"/>
            <w:vAlign w:val="center"/>
          </w:tcPr>
          <w:p w14:paraId="13DBF757" w14:textId="77777777" w:rsidR="0016221E" w:rsidRDefault="0016221E">
            <w:pPr>
              <w:ind w:firstLine="420"/>
              <w:jc w:val="center"/>
              <w:rPr>
                <w:rFonts w:ascii="仿宋_GB2312" w:eastAsia="仿宋_GB2312" w:hAnsi="宋体" w:cs="宋体"/>
              </w:rPr>
            </w:pPr>
          </w:p>
        </w:tc>
        <w:tc>
          <w:tcPr>
            <w:tcW w:w="1383" w:type="dxa"/>
            <w:vAlign w:val="center"/>
          </w:tcPr>
          <w:p w14:paraId="78AC875E" w14:textId="77777777" w:rsidR="0016221E" w:rsidRDefault="0016221E">
            <w:pPr>
              <w:ind w:firstLine="420"/>
              <w:jc w:val="center"/>
              <w:rPr>
                <w:rFonts w:ascii="仿宋_GB2312" w:eastAsia="仿宋_GB2312" w:hAnsi="宋体" w:cs="宋体"/>
              </w:rPr>
            </w:pPr>
          </w:p>
        </w:tc>
      </w:tr>
      <w:tr w:rsidR="0016221E" w14:paraId="7969C38B" w14:textId="77777777">
        <w:trPr>
          <w:trHeight w:val="259"/>
          <w:jc w:val="center"/>
        </w:trPr>
        <w:tc>
          <w:tcPr>
            <w:tcW w:w="1054" w:type="dxa"/>
            <w:vMerge/>
            <w:textDirection w:val="tbRlV"/>
            <w:vAlign w:val="center"/>
          </w:tcPr>
          <w:p w14:paraId="4E20306E"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43EEC1AE" w14:textId="77777777" w:rsidR="0016221E" w:rsidRDefault="0016221E">
            <w:pPr>
              <w:ind w:firstLine="420"/>
              <w:jc w:val="center"/>
              <w:rPr>
                <w:rFonts w:ascii="仿宋_GB2312" w:eastAsia="仿宋_GB2312" w:hAnsi="宋体" w:cs="宋体"/>
              </w:rPr>
            </w:pPr>
          </w:p>
        </w:tc>
        <w:tc>
          <w:tcPr>
            <w:tcW w:w="1218" w:type="dxa"/>
            <w:vMerge/>
            <w:tcBorders>
              <w:top w:val="nil"/>
            </w:tcBorders>
            <w:vAlign w:val="center"/>
          </w:tcPr>
          <w:p w14:paraId="39890242" w14:textId="77777777" w:rsidR="0016221E" w:rsidRDefault="0016221E">
            <w:pPr>
              <w:ind w:firstLine="420"/>
              <w:jc w:val="center"/>
              <w:rPr>
                <w:rFonts w:ascii="仿宋_GB2312" w:eastAsia="仿宋_GB2312" w:hAnsi="宋体" w:cs="宋体"/>
              </w:rPr>
            </w:pPr>
          </w:p>
        </w:tc>
        <w:tc>
          <w:tcPr>
            <w:tcW w:w="1020" w:type="dxa"/>
            <w:vAlign w:val="center"/>
          </w:tcPr>
          <w:p w14:paraId="582873D8" w14:textId="77777777" w:rsidR="0016221E" w:rsidRDefault="0016221E">
            <w:pPr>
              <w:ind w:firstLine="420"/>
              <w:jc w:val="center"/>
              <w:rPr>
                <w:rFonts w:ascii="仿宋_GB2312" w:eastAsia="仿宋_GB2312" w:hAnsi="宋体" w:cs="宋体"/>
              </w:rPr>
            </w:pPr>
          </w:p>
        </w:tc>
        <w:tc>
          <w:tcPr>
            <w:tcW w:w="1099" w:type="dxa"/>
            <w:vAlign w:val="center"/>
          </w:tcPr>
          <w:p w14:paraId="22F10574" w14:textId="77777777" w:rsidR="0016221E" w:rsidRDefault="0016221E">
            <w:pPr>
              <w:ind w:firstLine="420"/>
              <w:jc w:val="center"/>
              <w:rPr>
                <w:rFonts w:ascii="仿宋_GB2312" w:eastAsia="仿宋_GB2312" w:hAnsi="宋体" w:cs="宋体"/>
              </w:rPr>
            </w:pPr>
          </w:p>
        </w:tc>
        <w:tc>
          <w:tcPr>
            <w:tcW w:w="1099" w:type="dxa"/>
            <w:vAlign w:val="center"/>
          </w:tcPr>
          <w:p w14:paraId="136B00C5" w14:textId="77777777" w:rsidR="0016221E" w:rsidRDefault="0016221E">
            <w:pPr>
              <w:ind w:firstLine="420"/>
              <w:jc w:val="center"/>
              <w:rPr>
                <w:rFonts w:ascii="仿宋_GB2312" w:eastAsia="仿宋_GB2312" w:hAnsi="宋体" w:cs="宋体"/>
              </w:rPr>
            </w:pPr>
          </w:p>
        </w:tc>
        <w:tc>
          <w:tcPr>
            <w:tcW w:w="809" w:type="dxa"/>
            <w:vAlign w:val="center"/>
          </w:tcPr>
          <w:p w14:paraId="0B093FF0" w14:textId="77777777" w:rsidR="0016221E" w:rsidRDefault="0016221E">
            <w:pPr>
              <w:ind w:firstLine="420"/>
              <w:jc w:val="center"/>
              <w:rPr>
                <w:rFonts w:ascii="仿宋_GB2312" w:eastAsia="仿宋_GB2312" w:hAnsi="宋体" w:cs="宋体"/>
              </w:rPr>
            </w:pPr>
          </w:p>
        </w:tc>
        <w:tc>
          <w:tcPr>
            <w:tcW w:w="849" w:type="dxa"/>
            <w:vAlign w:val="center"/>
          </w:tcPr>
          <w:p w14:paraId="7CE6A0C4" w14:textId="77777777" w:rsidR="0016221E" w:rsidRDefault="0016221E">
            <w:pPr>
              <w:ind w:firstLine="420"/>
              <w:jc w:val="center"/>
              <w:rPr>
                <w:rFonts w:ascii="仿宋_GB2312" w:eastAsia="仿宋_GB2312" w:hAnsi="宋体" w:cs="宋体"/>
              </w:rPr>
            </w:pPr>
          </w:p>
        </w:tc>
        <w:tc>
          <w:tcPr>
            <w:tcW w:w="1383" w:type="dxa"/>
            <w:vAlign w:val="center"/>
          </w:tcPr>
          <w:p w14:paraId="36B28374" w14:textId="77777777" w:rsidR="0016221E" w:rsidRDefault="0016221E">
            <w:pPr>
              <w:ind w:firstLine="420"/>
              <w:jc w:val="center"/>
              <w:rPr>
                <w:rFonts w:ascii="仿宋_GB2312" w:eastAsia="仿宋_GB2312" w:hAnsi="宋体" w:cs="宋体"/>
              </w:rPr>
            </w:pPr>
          </w:p>
        </w:tc>
      </w:tr>
      <w:tr w:rsidR="0016221E" w14:paraId="43057585" w14:textId="77777777">
        <w:trPr>
          <w:trHeight w:val="260"/>
          <w:jc w:val="center"/>
        </w:trPr>
        <w:tc>
          <w:tcPr>
            <w:tcW w:w="1054" w:type="dxa"/>
            <w:vMerge/>
            <w:textDirection w:val="tbRlV"/>
            <w:vAlign w:val="center"/>
          </w:tcPr>
          <w:p w14:paraId="697F937F"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5E4A4D78" w14:textId="77777777" w:rsidR="0016221E" w:rsidRDefault="0016221E">
            <w:pPr>
              <w:ind w:firstLine="420"/>
              <w:jc w:val="center"/>
              <w:rPr>
                <w:rFonts w:ascii="仿宋_GB2312" w:eastAsia="仿宋_GB2312" w:hAnsi="宋体" w:cs="宋体"/>
              </w:rPr>
            </w:pPr>
          </w:p>
        </w:tc>
        <w:tc>
          <w:tcPr>
            <w:tcW w:w="1218" w:type="dxa"/>
            <w:vMerge w:val="restart"/>
            <w:tcBorders>
              <w:bottom w:val="nil"/>
            </w:tcBorders>
            <w:vAlign w:val="center"/>
          </w:tcPr>
          <w:p w14:paraId="638AE8BB" w14:textId="77777777" w:rsidR="0016221E" w:rsidRDefault="00000000">
            <w:pPr>
              <w:jc w:val="center"/>
              <w:rPr>
                <w:rFonts w:ascii="仿宋_GB2312" w:eastAsia="仿宋_GB2312" w:hAnsi="宋体" w:cs="宋体"/>
              </w:rPr>
            </w:pPr>
            <w:r>
              <w:rPr>
                <w:rFonts w:ascii="仿宋_GB2312" w:eastAsia="仿宋_GB2312" w:hAnsi="宋体" w:cs="宋体" w:hint="eastAsia"/>
              </w:rPr>
              <w:t>社会效益指标</w:t>
            </w:r>
          </w:p>
        </w:tc>
        <w:tc>
          <w:tcPr>
            <w:tcW w:w="1020" w:type="dxa"/>
            <w:vAlign w:val="center"/>
          </w:tcPr>
          <w:p w14:paraId="630F3C9A" w14:textId="77777777" w:rsidR="0016221E" w:rsidRDefault="0016221E">
            <w:pPr>
              <w:ind w:firstLine="420"/>
              <w:jc w:val="center"/>
              <w:rPr>
                <w:rFonts w:ascii="仿宋_GB2312" w:eastAsia="仿宋_GB2312" w:hAnsi="宋体" w:cs="宋体"/>
              </w:rPr>
            </w:pPr>
          </w:p>
        </w:tc>
        <w:tc>
          <w:tcPr>
            <w:tcW w:w="1099" w:type="dxa"/>
            <w:vAlign w:val="center"/>
          </w:tcPr>
          <w:p w14:paraId="5A94C4A6" w14:textId="77777777" w:rsidR="0016221E" w:rsidRDefault="0016221E">
            <w:pPr>
              <w:ind w:firstLine="420"/>
              <w:jc w:val="center"/>
              <w:rPr>
                <w:rFonts w:ascii="仿宋_GB2312" w:eastAsia="仿宋_GB2312" w:hAnsi="宋体" w:cs="宋体"/>
              </w:rPr>
            </w:pPr>
          </w:p>
        </w:tc>
        <w:tc>
          <w:tcPr>
            <w:tcW w:w="1099" w:type="dxa"/>
            <w:vAlign w:val="center"/>
          </w:tcPr>
          <w:p w14:paraId="1848F2F1" w14:textId="77777777" w:rsidR="0016221E" w:rsidRDefault="0016221E">
            <w:pPr>
              <w:ind w:firstLine="420"/>
              <w:jc w:val="center"/>
              <w:rPr>
                <w:rFonts w:ascii="仿宋_GB2312" w:eastAsia="仿宋_GB2312" w:hAnsi="宋体" w:cs="宋体"/>
              </w:rPr>
            </w:pPr>
          </w:p>
        </w:tc>
        <w:tc>
          <w:tcPr>
            <w:tcW w:w="809" w:type="dxa"/>
            <w:vAlign w:val="center"/>
          </w:tcPr>
          <w:p w14:paraId="419CCAD6" w14:textId="77777777" w:rsidR="0016221E" w:rsidRDefault="0016221E">
            <w:pPr>
              <w:ind w:firstLine="420"/>
              <w:jc w:val="center"/>
              <w:rPr>
                <w:rFonts w:ascii="仿宋_GB2312" w:eastAsia="仿宋_GB2312" w:hAnsi="宋体" w:cs="宋体"/>
              </w:rPr>
            </w:pPr>
          </w:p>
        </w:tc>
        <w:tc>
          <w:tcPr>
            <w:tcW w:w="849" w:type="dxa"/>
            <w:vAlign w:val="center"/>
          </w:tcPr>
          <w:p w14:paraId="371E51EE" w14:textId="77777777" w:rsidR="0016221E" w:rsidRDefault="0016221E">
            <w:pPr>
              <w:ind w:firstLine="420"/>
              <w:jc w:val="center"/>
              <w:rPr>
                <w:rFonts w:ascii="仿宋_GB2312" w:eastAsia="仿宋_GB2312" w:hAnsi="宋体" w:cs="宋体"/>
              </w:rPr>
            </w:pPr>
          </w:p>
        </w:tc>
        <w:tc>
          <w:tcPr>
            <w:tcW w:w="1383" w:type="dxa"/>
            <w:vAlign w:val="center"/>
          </w:tcPr>
          <w:p w14:paraId="2139D74D" w14:textId="77777777" w:rsidR="0016221E" w:rsidRDefault="0016221E">
            <w:pPr>
              <w:ind w:firstLine="420"/>
              <w:jc w:val="center"/>
              <w:rPr>
                <w:rFonts w:ascii="仿宋_GB2312" w:eastAsia="仿宋_GB2312" w:hAnsi="宋体" w:cs="宋体"/>
              </w:rPr>
            </w:pPr>
          </w:p>
        </w:tc>
      </w:tr>
      <w:tr w:rsidR="0016221E" w14:paraId="0FE4A164" w14:textId="77777777">
        <w:trPr>
          <w:trHeight w:val="250"/>
          <w:jc w:val="center"/>
        </w:trPr>
        <w:tc>
          <w:tcPr>
            <w:tcW w:w="1054" w:type="dxa"/>
            <w:vMerge/>
            <w:textDirection w:val="tbRlV"/>
            <w:vAlign w:val="center"/>
          </w:tcPr>
          <w:p w14:paraId="437A5345"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46D963BE" w14:textId="77777777" w:rsidR="0016221E" w:rsidRDefault="0016221E">
            <w:pPr>
              <w:ind w:firstLine="420"/>
              <w:jc w:val="center"/>
              <w:rPr>
                <w:rFonts w:ascii="仿宋_GB2312" w:eastAsia="仿宋_GB2312" w:hAnsi="宋体" w:cs="宋体"/>
              </w:rPr>
            </w:pPr>
          </w:p>
        </w:tc>
        <w:tc>
          <w:tcPr>
            <w:tcW w:w="1218" w:type="dxa"/>
            <w:vMerge/>
            <w:tcBorders>
              <w:top w:val="nil"/>
            </w:tcBorders>
            <w:vAlign w:val="center"/>
          </w:tcPr>
          <w:p w14:paraId="1CD45C86" w14:textId="77777777" w:rsidR="0016221E" w:rsidRDefault="0016221E">
            <w:pPr>
              <w:ind w:firstLine="420"/>
              <w:jc w:val="center"/>
              <w:rPr>
                <w:rFonts w:ascii="仿宋_GB2312" w:eastAsia="仿宋_GB2312" w:hAnsi="宋体" w:cs="宋体"/>
              </w:rPr>
            </w:pPr>
          </w:p>
        </w:tc>
        <w:tc>
          <w:tcPr>
            <w:tcW w:w="1020" w:type="dxa"/>
            <w:vAlign w:val="center"/>
          </w:tcPr>
          <w:p w14:paraId="19EE34C2" w14:textId="77777777" w:rsidR="0016221E" w:rsidRDefault="0016221E">
            <w:pPr>
              <w:ind w:firstLine="420"/>
              <w:jc w:val="center"/>
              <w:rPr>
                <w:rFonts w:ascii="仿宋_GB2312" w:eastAsia="仿宋_GB2312" w:hAnsi="宋体" w:cs="宋体"/>
              </w:rPr>
            </w:pPr>
          </w:p>
        </w:tc>
        <w:tc>
          <w:tcPr>
            <w:tcW w:w="1099" w:type="dxa"/>
            <w:vAlign w:val="center"/>
          </w:tcPr>
          <w:p w14:paraId="626AB32B" w14:textId="77777777" w:rsidR="0016221E" w:rsidRDefault="0016221E">
            <w:pPr>
              <w:ind w:firstLine="420"/>
              <w:jc w:val="center"/>
              <w:rPr>
                <w:rFonts w:ascii="仿宋_GB2312" w:eastAsia="仿宋_GB2312" w:hAnsi="宋体" w:cs="宋体"/>
              </w:rPr>
            </w:pPr>
          </w:p>
        </w:tc>
        <w:tc>
          <w:tcPr>
            <w:tcW w:w="1099" w:type="dxa"/>
            <w:vAlign w:val="center"/>
          </w:tcPr>
          <w:p w14:paraId="32685768" w14:textId="77777777" w:rsidR="0016221E" w:rsidRDefault="0016221E">
            <w:pPr>
              <w:ind w:firstLine="420"/>
              <w:jc w:val="center"/>
              <w:rPr>
                <w:rFonts w:ascii="仿宋_GB2312" w:eastAsia="仿宋_GB2312" w:hAnsi="宋体" w:cs="宋体"/>
              </w:rPr>
            </w:pPr>
          </w:p>
        </w:tc>
        <w:tc>
          <w:tcPr>
            <w:tcW w:w="809" w:type="dxa"/>
            <w:vAlign w:val="center"/>
          </w:tcPr>
          <w:p w14:paraId="67EE0200" w14:textId="77777777" w:rsidR="0016221E" w:rsidRDefault="0016221E">
            <w:pPr>
              <w:ind w:firstLine="420"/>
              <w:jc w:val="center"/>
              <w:rPr>
                <w:rFonts w:ascii="仿宋_GB2312" w:eastAsia="仿宋_GB2312" w:hAnsi="宋体" w:cs="宋体"/>
              </w:rPr>
            </w:pPr>
          </w:p>
        </w:tc>
        <w:tc>
          <w:tcPr>
            <w:tcW w:w="849" w:type="dxa"/>
            <w:vAlign w:val="center"/>
          </w:tcPr>
          <w:p w14:paraId="30CFB64F" w14:textId="77777777" w:rsidR="0016221E" w:rsidRDefault="0016221E">
            <w:pPr>
              <w:ind w:firstLine="420"/>
              <w:jc w:val="center"/>
              <w:rPr>
                <w:rFonts w:ascii="仿宋_GB2312" w:eastAsia="仿宋_GB2312" w:hAnsi="宋体" w:cs="宋体"/>
              </w:rPr>
            </w:pPr>
          </w:p>
        </w:tc>
        <w:tc>
          <w:tcPr>
            <w:tcW w:w="1383" w:type="dxa"/>
            <w:vAlign w:val="center"/>
          </w:tcPr>
          <w:p w14:paraId="2B91B54A" w14:textId="77777777" w:rsidR="0016221E" w:rsidRDefault="0016221E">
            <w:pPr>
              <w:ind w:firstLine="420"/>
              <w:jc w:val="center"/>
              <w:rPr>
                <w:rFonts w:ascii="仿宋_GB2312" w:eastAsia="仿宋_GB2312" w:hAnsi="宋体" w:cs="宋体"/>
              </w:rPr>
            </w:pPr>
          </w:p>
        </w:tc>
      </w:tr>
      <w:tr w:rsidR="0016221E" w14:paraId="4F6A7FAF" w14:textId="77777777">
        <w:trPr>
          <w:trHeight w:val="260"/>
          <w:jc w:val="center"/>
        </w:trPr>
        <w:tc>
          <w:tcPr>
            <w:tcW w:w="1054" w:type="dxa"/>
            <w:vMerge/>
            <w:textDirection w:val="tbRlV"/>
            <w:vAlign w:val="center"/>
          </w:tcPr>
          <w:p w14:paraId="51103412"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75AA7FF6" w14:textId="77777777" w:rsidR="0016221E" w:rsidRDefault="0016221E">
            <w:pPr>
              <w:ind w:firstLine="420"/>
              <w:jc w:val="center"/>
              <w:rPr>
                <w:rFonts w:ascii="仿宋_GB2312" w:eastAsia="仿宋_GB2312" w:hAnsi="宋体" w:cs="宋体"/>
              </w:rPr>
            </w:pPr>
          </w:p>
        </w:tc>
        <w:tc>
          <w:tcPr>
            <w:tcW w:w="1218" w:type="dxa"/>
            <w:vMerge w:val="restart"/>
            <w:tcBorders>
              <w:bottom w:val="nil"/>
            </w:tcBorders>
            <w:vAlign w:val="center"/>
          </w:tcPr>
          <w:p w14:paraId="28FBF003" w14:textId="77777777" w:rsidR="0016221E" w:rsidRDefault="00000000">
            <w:pPr>
              <w:jc w:val="center"/>
              <w:rPr>
                <w:rFonts w:ascii="仿宋_GB2312" w:eastAsia="仿宋_GB2312" w:hAnsi="宋体" w:cs="宋体"/>
              </w:rPr>
            </w:pPr>
            <w:r>
              <w:rPr>
                <w:rFonts w:ascii="仿宋_GB2312" w:eastAsia="仿宋_GB2312" w:hAnsi="宋体" w:cs="宋体" w:hint="eastAsia"/>
              </w:rPr>
              <w:t>生态效益指标</w:t>
            </w:r>
          </w:p>
        </w:tc>
        <w:tc>
          <w:tcPr>
            <w:tcW w:w="1020" w:type="dxa"/>
            <w:vAlign w:val="center"/>
          </w:tcPr>
          <w:p w14:paraId="64336F71" w14:textId="77777777" w:rsidR="0016221E" w:rsidRDefault="0016221E">
            <w:pPr>
              <w:ind w:firstLine="420"/>
              <w:jc w:val="center"/>
              <w:rPr>
                <w:rFonts w:ascii="仿宋_GB2312" w:eastAsia="仿宋_GB2312" w:hAnsi="宋体" w:cs="宋体"/>
              </w:rPr>
            </w:pPr>
          </w:p>
        </w:tc>
        <w:tc>
          <w:tcPr>
            <w:tcW w:w="1099" w:type="dxa"/>
            <w:vAlign w:val="center"/>
          </w:tcPr>
          <w:p w14:paraId="24471F6A" w14:textId="77777777" w:rsidR="0016221E" w:rsidRDefault="0016221E">
            <w:pPr>
              <w:ind w:firstLine="420"/>
              <w:jc w:val="center"/>
              <w:rPr>
                <w:rFonts w:ascii="仿宋_GB2312" w:eastAsia="仿宋_GB2312" w:hAnsi="宋体" w:cs="宋体"/>
              </w:rPr>
            </w:pPr>
          </w:p>
        </w:tc>
        <w:tc>
          <w:tcPr>
            <w:tcW w:w="1099" w:type="dxa"/>
            <w:vAlign w:val="center"/>
          </w:tcPr>
          <w:p w14:paraId="578CE56C" w14:textId="77777777" w:rsidR="0016221E" w:rsidRDefault="0016221E">
            <w:pPr>
              <w:ind w:firstLine="420"/>
              <w:jc w:val="center"/>
              <w:rPr>
                <w:rFonts w:ascii="仿宋_GB2312" w:eastAsia="仿宋_GB2312" w:hAnsi="宋体" w:cs="宋体"/>
              </w:rPr>
            </w:pPr>
          </w:p>
        </w:tc>
        <w:tc>
          <w:tcPr>
            <w:tcW w:w="809" w:type="dxa"/>
            <w:vAlign w:val="center"/>
          </w:tcPr>
          <w:p w14:paraId="534A37C0" w14:textId="77777777" w:rsidR="0016221E" w:rsidRDefault="0016221E">
            <w:pPr>
              <w:ind w:firstLine="420"/>
              <w:jc w:val="center"/>
              <w:rPr>
                <w:rFonts w:ascii="仿宋_GB2312" w:eastAsia="仿宋_GB2312" w:hAnsi="宋体" w:cs="宋体"/>
              </w:rPr>
            </w:pPr>
          </w:p>
        </w:tc>
        <w:tc>
          <w:tcPr>
            <w:tcW w:w="849" w:type="dxa"/>
            <w:vAlign w:val="center"/>
          </w:tcPr>
          <w:p w14:paraId="6149A095" w14:textId="77777777" w:rsidR="0016221E" w:rsidRDefault="0016221E">
            <w:pPr>
              <w:ind w:firstLine="420"/>
              <w:jc w:val="center"/>
              <w:rPr>
                <w:rFonts w:ascii="仿宋_GB2312" w:eastAsia="仿宋_GB2312" w:hAnsi="宋体" w:cs="宋体"/>
              </w:rPr>
            </w:pPr>
          </w:p>
        </w:tc>
        <w:tc>
          <w:tcPr>
            <w:tcW w:w="1383" w:type="dxa"/>
            <w:vAlign w:val="center"/>
          </w:tcPr>
          <w:p w14:paraId="60A25A2E" w14:textId="77777777" w:rsidR="0016221E" w:rsidRDefault="0016221E">
            <w:pPr>
              <w:ind w:firstLine="420"/>
              <w:jc w:val="center"/>
              <w:rPr>
                <w:rFonts w:ascii="仿宋_GB2312" w:eastAsia="仿宋_GB2312" w:hAnsi="宋体" w:cs="宋体"/>
              </w:rPr>
            </w:pPr>
          </w:p>
        </w:tc>
      </w:tr>
      <w:tr w:rsidR="0016221E" w14:paraId="54B98E0C" w14:textId="77777777">
        <w:trPr>
          <w:trHeight w:val="250"/>
          <w:jc w:val="center"/>
        </w:trPr>
        <w:tc>
          <w:tcPr>
            <w:tcW w:w="1054" w:type="dxa"/>
            <w:vMerge/>
            <w:textDirection w:val="tbRlV"/>
            <w:vAlign w:val="center"/>
          </w:tcPr>
          <w:p w14:paraId="43B148C5"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03419280" w14:textId="77777777" w:rsidR="0016221E" w:rsidRDefault="0016221E">
            <w:pPr>
              <w:ind w:firstLine="420"/>
              <w:jc w:val="center"/>
              <w:rPr>
                <w:rFonts w:ascii="仿宋_GB2312" w:eastAsia="仿宋_GB2312" w:hAnsi="宋体" w:cs="宋体"/>
              </w:rPr>
            </w:pPr>
          </w:p>
        </w:tc>
        <w:tc>
          <w:tcPr>
            <w:tcW w:w="1218" w:type="dxa"/>
            <w:vMerge/>
            <w:tcBorders>
              <w:top w:val="nil"/>
            </w:tcBorders>
            <w:vAlign w:val="center"/>
          </w:tcPr>
          <w:p w14:paraId="059DDF51" w14:textId="77777777" w:rsidR="0016221E" w:rsidRDefault="0016221E">
            <w:pPr>
              <w:ind w:firstLine="420"/>
              <w:jc w:val="center"/>
              <w:rPr>
                <w:rFonts w:ascii="仿宋_GB2312" w:eastAsia="仿宋_GB2312" w:hAnsi="宋体" w:cs="宋体"/>
              </w:rPr>
            </w:pPr>
          </w:p>
        </w:tc>
        <w:tc>
          <w:tcPr>
            <w:tcW w:w="1020" w:type="dxa"/>
            <w:vAlign w:val="center"/>
          </w:tcPr>
          <w:p w14:paraId="148CDD5B" w14:textId="77777777" w:rsidR="0016221E" w:rsidRDefault="0016221E">
            <w:pPr>
              <w:ind w:firstLine="420"/>
              <w:jc w:val="center"/>
              <w:rPr>
                <w:rFonts w:ascii="仿宋_GB2312" w:eastAsia="仿宋_GB2312" w:hAnsi="宋体" w:cs="宋体"/>
              </w:rPr>
            </w:pPr>
          </w:p>
        </w:tc>
        <w:tc>
          <w:tcPr>
            <w:tcW w:w="1099" w:type="dxa"/>
            <w:vAlign w:val="center"/>
          </w:tcPr>
          <w:p w14:paraId="7B1495A2" w14:textId="77777777" w:rsidR="0016221E" w:rsidRDefault="0016221E">
            <w:pPr>
              <w:ind w:firstLine="420"/>
              <w:jc w:val="center"/>
              <w:rPr>
                <w:rFonts w:ascii="仿宋_GB2312" w:eastAsia="仿宋_GB2312" w:hAnsi="宋体" w:cs="宋体"/>
              </w:rPr>
            </w:pPr>
          </w:p>
        </w:tc>
        <w:tc>
          <w:tcPr>
            <w:tcW w:w="1099" w:type="dxa"/>
            <w:vAlign w:val="center"/>
          </w:tcPr>
          <w:p w14:paraId="5FBD5189" w14:textId="77777777" w:rsidR="0016221E" w:rsidRDefault="0016221E">
            <w:pPr>
              <w:ind w:firstLine="420"/>
              <w:jc w:val="center"/>
              <w:rPr>
                <w:rFonts w:ascii="仿宋_GB2312" w:eastAsia="仿宋_GB2312" w:hAnsi="宋体" w:cs="宋体"/>
              </w:rPr>
            </w:pPr>
          </w:p>
        </w:tc>
        <w:tc>
          <w:tcPr>
            <w:tcW w:w="809" w:type="dxa"/>
            <w:vAlign w:val="center"/>
          </w:tcPr>
          <w:p w14:paraId="7CEDE9BB" w14:textId="77777777" w:rsidR="0016221E" w:rsidRDefault="0016221E">
            <w:pPr>
              <w:ind w:firstLine="420"/>
              <w:jc w:val="center"/>
              <w:rPr>
                <w:rFonts w:ascii="仿宋_GB2312" w:eastAsia="仿宋_GB2312" w:hAnsi="宋体" w:cs="宋体"/>
              </w:rPr>
            </w:pPr>
          </w:p>
        </w:tc>
        <w:tc>
          <w:tcPr>
            <w:tcW w:w="849" w:type="dxa"/>
            <w:vAlign w:val="center"/>
          </w:tcPr>
          <w:p w14:paraId="4E2C9987" w14:textId="77777777" w:rsidR="0016221E" w:rsidRDefault="0016221E">
            <w:pPr>
              <w:ind w:firstLine="420"/>
              <w:jc w:val="center"/>
              <w:rPr>
                <w:rFonts w:ascii="仿宋_GB2312" w:eastAsia="仿宋_GB2312" w:hAnsi="宋体" w:cs="宋体"/>
              </w:rPr>
            </w:pPr>
          </w:p>
        </w:tc>
        <w:tc>
          <w:tcPr>
            <w:tcW w:w="1383" w:type="dxa"/>
            <w:vAlign w:val="center"/>
          </w:tcPr>
          <w:p w14:paraId="200AADC8" w14:textId="77777777" w:rsidR="0016221E" w:rsidRDefault="0016221E">
            <w:pPr>
              <w:ind w:firstLine="420"/>
              <w:jc w:val="center"/>
              <w:rPr>
                <w:rFonts w:ascii="仿宋_GB2312" w:eastAsia="仿宋_GB2312" w:hAnsi="宋体" w:cs="宋体"/>
              </w:rPr>
            </w:pPr>
          </w:p>
        </w:tc>
      </w:tr>
      <w:tr w:rsidR="0016221E" w14:paraId="492E4B54" w14:textId="77777777">
        <w:trPr>
          <w:trHeight w:val="249"/>
          <w:jc w:val="center"/>
        </w:trPr>
        <w:tc>
          <w:tcPr>
            <w:tcW w:w="1054" w:type="dxa"/>
            <w:vMerge/>
            <w:textDirection w:val="tbRlV"/>
            <w:vAlign w:val="center"/>
          </w:tcPr>
          <w:p w14:paraId="6D8B4BA2"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13E16790" w14:textId="77777777" w:rsidR="0016221E" w:rsidRDefault="0016221E">
            <w:pPr>
              <w:ind w:firstLine="420"/>
              <w:jc w:val="center"/>
              <w:rPr>
                <w:rFonts w:ascii="仿宋_GB2312" w:eastAsia="仿宋_GB2312" w:hAnsi="宋体" w:cs="宋体"/>
              </w:rPr>
            </w:pPr>
          </w:p>
        </w:tc>
        <w:tc>
          <w:tcPr>
            <w:tcW w:w="1218" w:type="dxa"/>
            <w:vMerge w:val="restart"/>
            <w:tcBorders>
              <w:bottom w:val="nil"/>
            </w:tcBorders>
            <w:vAlign w:val="center"/>
          </w:tcPr>
          <w:p w14:paraId="494EAD65" w14:textId="77777777" w:rsidR="0016221E" w:rsidRDefault="00000000">
            <w:pPr>
              <w:jc w:val="center"/>
              <w:rPr>
                <w:rFonts w:ascii="仿宋_GB2312" w:eastAsia="仿宋_GB2312" w:hAnsi="宋体" w:cs="宋体"/>
              </w:rPr>
            </w:pPr>
            <w:r>
              <w:rPr>
                <w:rFonts w:ascii="仿宋_GB2312" w:eastAsia="仿宋_GB2312" w:hAnsi="宋体" w:cs="宋体" w:hint="eastAsia"/>
              </w:rPr>
              <w:t>可持续影响指标</w:t>
            </w:r>
          </w:p>
        </w:tc>
        <w:tc>
          <w:tcPr>
            <w:tcW w:w="1020" w:type="dxa"/>
            <w:vAlign w:val="center"/>
          </w:tcPr>
          <w:p w14:paraId="6A5ECA5D" w14:textId="77777777" w:rsidR="0016221E" w:rsidRDefault="0016221E">
            <w:pPr>
              <w:ind w:firstLine="420"/>
              <w:jc w:val="center"/>
              <w:rPr>
                <w:rFonts w:ascii="仿宋_GB2312" w:eastAsia="仿宋_GB2312" w:hAnsi="宋体" w:cs="宋体"/>
              </w:rPr>
            </w:pPr>
          </w:p>
        </w:tc>
        <w:tc>
          <w:tcPr>
            <w:tcW w:w="1099" w:type="dxa"/>
            <w:vAlign w:val="center"/>
          </w:tcPr>
          <w:p w14:paraId="51864759" w14:textId="77777777" w:rsidR="0016221E" w:rsidRDefault="0016221E">
            <w:pPr>
              <w:ind w:firstLine="420"/>
              <w:jc w:val="center"/>
              <w:rPr>
                <w:rFonts w:ascii="仿宋_GB2312" w:eastAsia="仿宋_GB2312" w:hAnsi="宋体" w:cs="宋体"/>
              </w:rPr>
            </w:pPr>
          </w:p>
        </w:tc>
        <w:tc>
          <w:tcPr>
            <w:tcW w:w="1099" w:type="dxa"/>
            <w:vAlign w:val="center"/>
          </w:tcPr>
          <w:p w14:paraId="276BFAF3" w14:textId="77777777" w:rsidR="0016221E" w:rsidRDefault="0016221E">
            <w:pPr>
              <w:ind w:firstLine="420"/>
              <w:jc w:val="center"/>
              <w:rPr>
                <w:rFonts w:ascii="仿宋_GB2312" w:eastAsia="仿宋_GB2312" w:hAnsi="宋体" w:cs="宋体"/>
              </w:rPr>
            </w:pPr>
          </w:p>
        </w:tc>
        <w:tc>
          <w:tcPr>
            <w:tcW w:w="809" w:type="dxa"/>
            <w:vAlign w:val="center"/>
          </w:tcPr>
          <w:p w14:paraId="7486F90B" w14:textId="77777777" w:rsidR="0016221E" w:rsidRDefault="0016221E">
            <w:pPr>
              <w:ind w:firstLine="420"/>
              <w:jc w:val="center"/>
              <w:rPr>
                <w:rFonts w:ascii="仿宋_GB2312" w:eastAsia="仿宋_GB2312" w:hAnsi="宋体" w:cs="宋体"/>
              </w:rPr>
            </w:pPr>
          </w:p>
        </w:tc>
        <w:tc>
          <w:tcPr>
            <w:tcW w:w="849" w:type="dxa"/>
            <w:vAlign w:val="center"/>
          </w:tcPr>
          <w:p w14:paraId="790D00BF" w14:textId="77777777" w:rsidR="0016221E" w:rsidRDefault="0016221E">
            <w:pPr>
              <w:ind w:firstLine="420"/>
              <w:jc w:val="center"/>
              <w:rPr>
                <w:rFonts w:ascii="仿宋_GB2312" w:eastAsia="仿宋_GB2312" w:hAnsi="宋体" w:cs="宋体"/>
              </w:rPr>
            </w:pPr>
          </w:p>
        </w:tc>
        <w:tc>
          <w:tcPr>
            <w:tcW w:w="1383" w:type="dxa"/>
            <w:vAlign w:val="center"/>
          </w:tcPr>
          <w:p w14:paraId="02E29301" w14:textId="77777777" w:rsidR="0016221E" w:rsidRDefault="0016221E">
            <w:pPr>
              <w:ind w:firstLine="420"/>
              <w:jc w:val="center"/>
              <w:rPr>
                <w:rFonts w:ascii="仿宋_GB2312" w:eastAsia="仿宋_GB2312" w:hAnsi="宋体" w:cs="宋体"/>
              </w:rPr>
            </w:pPr>
          </w:p>
        </w:tc>
      </w:tr>
      <w:tr w:rsidR="0016221E" w14:paraId="204C38E4" w14:textId="77777777">
        <w:trPr>
          <w:trHeight w:val="260"/>
          <w:jc w:val="center"/>
        </w:trPr>
        <w:tc>
          <w:tcPr>
            <w:tcW w:w="1054" w:type="dxa"/>
            <w:vMerge/>
            <w:textDirection w:val="tbRlV"/>
            <w:vAlign w:val="center"/>
          </w:tcPr>
          <w:p w14:paraId="100CB7AD" w14:textId="77777777" w:rsidR="0016221E" w:rsidRDefault="0016221E">
            <w:pPr>
              <w:ind w:firstLine="420"/>
              <w:jc w:val="center"/>
              <w:rPr>
                <w:rFonts w:ascii="仿宋_GB2312" w:eastAsia="仿宋_GB2312" w:hAnsi="宋体" w:cs="宋体"/>
              </w:rPr>
            </w:pPr>
          </w:p>
        </w:tc>
        <w:tc>
          <w:tcPr>
            <w:tcW w:w="1059" w:type="dxa"/>
            <w:vMerge/>
            <w:tcBorders>
              <w:top w:val="nil"/>
            </w:tcBorders>
            <w:vAlign w:val="center"/>
          </w:tcPr>
          <w:p w14:paraId="52EF3061" w14:textId="77777777" w:rsidR="0016221E" w:rsidRDefault="0016221E">
            <w:pPr>
              <w:ind w:firstLine="420"/>
              <w:jc w:val="center"/>
              <w:rPr>
                <w:rFonts w:ascii="仿宋_GB2312" w:eastAsia="仿宋_GB2312" w:hAnsi="宋体" w:cs="宋体"/>
              </w:rPr>
            </w:pPr>
          </w:p>
        </w:tc>
        <w:tc>
          <w:tcPr>
            <w:tcW w:w="1218" w:type="dxa"/>
            <w:vMerge/>
            <w:tcBorders>
              <w:top w:val="nil"/>
            </w:tcBorders>
            <w:vAlign w:val="center"/>
          </w:tcPr>
          <w:p w14:paraId="3D1FCC7C" w14:textId="77777777" w:rsidR="0016221E" w:rsidRDefault="0016221E">
            <w:pPr>
              <w:ind w:firstLine="420"/>
              <w:jc w:val="center"/>
              <w:rPr>
                <w:rFonts w:ascii="仿宋_GB2312" w:eastAsia="仿宋_GB2312" w:hAnsi="宋体" w:cs="宋体"/>
              </w:rPr>
            </w:pPr>
          </w:p>
        </w:tc>
        <w:tc>
          <w:tcPr>
            <w:tcW w:w="1020" w:type="dxa"/>
            <w:vAlign w:val="center"/>
          </w:tcPr>
          <w:p w14:paraId="07F48352" w14:textId="77777777" w:rsidR="0016221E" w:rsidRDefault="0016221E">
            <w:pPr>
              <w:ind w:firstLine="420"/>
              <w:jc w:val="center"/>
              <w:rPr>
                <w:rFonts w:ascii="仿宋_GB2312" w:eastAsia="仿宋_GB2312" w:hAnsi="宋体" w:cs="宋体"/>
              </w:rPr>
            </w:pPr>
          </w:p>
        </w:tc>
        <w:tc>
          <w:tcPr>
            <w:tcW w:w="1099" w:type="dxa"/>
            <w:vAlign w:val="center"/>
          </w:tcPr>
          <w:p w14:paraId="4A5EA533" w14:textId="77777777" w:rsidR="0016221E" w:rsidRDefault="0016221E">
            <w:pPr>
              <w:ind w:firstLine="420"/>
              <w:jc w:val="center"/>
              <w:rPr>
                <w:rFonts w:ascii="仿宋_GB2312" w:eastAsia="仿宋_GB2312" w:hAnsi="宋体" w:cs="宋体"/>
              </w:rPr>
            </w:pPr>
          </w:p>
        </w:tc>
        <w:tc>
          <w:tcPr>
            <w:tcW w:w="1099" w:type="dxa"/>
            <w:vAlign w:val="center"/>
          </w:tcPr>
          <w:p w14:paraId="2BF46926" w14:textId="77777777" w:rsidR="0016221E" w:rsidRDefault="0016221E">
            <w:pPr>
              <w:ind w:firstLine="420"/>
              <w:jc w:val="center"/>
              <w:rPr>
                <w:rFonts w:ascii="仿宋_GB2312" w:eastAsia="仿宋_GB2312" w:hAnsi="宋体" w:cs="宋体"/>
              </w:rPr>
            </w:pPr>
          </w:p>
        </w:tc>
        <w:tc>
          <w:tcPr>
            <w:tcW w:w="809" w:type="dxa"/>
            <w:vAlign w:val="center"/>
          </w:tcPr>
          <w:p w14:paraId="5A72A58E" w14:textId="77777777" w:rsidR="0016221E" w:rsidRDefault="0016221E">
            <w:pPr>
              <w:ind w:firstLine="420"/>
              <w:jc w:val="center"/>
              <w:rPr>
                <w:rFonts w:ascii="仿宋_GB2312" w:eastAsia="仿宋_GB2312" w:hAnsi="宋体" w:cs="宋体"/>
              </w:rPr>
            </w:pPr>
          </w:p>
        </w:tc>
        <w:tc>
          <w:tcPr>
            <w:tcW w:w="849" w:type="dxa"/>
            <w:vAlign w:val="center"/>
          </w:tcPr>
          <w:p w14:paraId="7B460EC0" w14:textId="77777777" w:rsidR="0016221E" w:rsidRDefault="0016221E">
            <w:pPr>
              <w:ind w:firstLine="420"/>
              <w:jc w:val="center"/>
              <w:rPr>
                <w:rFonts w:ascii="仿宋_GB2312" w:eastAsia="仿宋_GB2312" w:hAnsi="宋体" w:cs="宋体"/>
              </w:rPr>
            </w:pPr>
          </w:p>
        </w:tc>
        <w:tc>
          <w:tcPr>
            <w:tcW w:w="1383" w:type="dxa"/>
            <w:vAlign w:val="center"/>
          </w:tcPr>
          <w:p w14:paraId="49B0D79B" w14:textId="77777777" w:rsidR="0016221E" w:rsidRDefault="0016221E">
            <w:pPr>
              <w:ind w:firstLine="420"/>
              <w:jc w:val="center"/>
              <w:rPr>
                <w:rFonts w:ascii="仿宋_GB2312" w:eastAsia="仿宋_GB2312" w:hAnsi="宋体" w:cs="宋体"/>
              </w:rPr>
            </w:pPr>
          </w:p>
        </w:tc>
      </w:tr>
      <w:tr w:rsidR="0016221E" w14:paraId="7EFEB26E" w14:textId="77777777">
        <w:trPr>
          <w:trHeight w:val="259"/>
          <w:jc w:val="center"/>
        </w:trPr>
        <w:tc>
          <w:tcPr>
            <w:tcW w:w="1054" w:type="dxa"/>
            <w:vMerge/>
            <w:textDirection w:val="tbRlV"/>
            <w:vAlign w:val="center"/>
          </w:tcPr>
          <w:p w14:paraId="272F45AA" w14:textId="77777777" w:rsidR="0016221E" w:rsidRDefault="0016221E">
            <w:pPr>
              <w:ind w:firstLine="420"/>
              <w:jc w:val="center"/>
              <w:rPr>
                <w:rFonts w:ascii="仿宋_GB2312" w:eastAsia="仿宋_GB2312" w:hAnsi="宋体" w:cs="宋体"/>
              </w:rPr>
            </w:pPr>
          </w:p>
        </w:tc>
        <w:tc>
          <w:tcPr>
            <w:tcW w:w="1059" w:type="dxa"/>
            <w:vMerge w:val="restart"/>
            <w:tcBorders>
              <w:bottom w:val="nil"/>
            </w:tcBorders>
            <w:vAlign w:val="center"/>
          </w:tcPr>
          <w:p w14:paraId="5B90657F" w14:textId="77777777" w:rsidR="0016221E" w:rsidRDefault="00000000">
            <w:pPr>
              <w:jc w:val="center"/>
              <w:rPr>
                <w:rFonts w:ascii="仿宋_GB2312" w:eastAsia="仿宋_GB2312" w:hAnsi="宋体" w:cs="宋体"/>
              </w:rPr>
            </w:pPr>
            <w:r>
              <w:rPr>
                <w:rFonts w:ascii="仿宋_GB2312" w:eastAsia="仿宋_GB2312" w:hAnsi="宋体" w:cs="宋体" w:hint="eastAsia"/>
              </w:rPr>
              <w:t>满意度指标</w:t>
            </w:r>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14:paraId="4D9291B4" w14:textId="77777777" w:rsidR="0016221E" w:rsidRDefault="00000000">
            <w:pPr>
              <w:jc w:val="center"/>
              <w:rPr>
                <w:rFonts w:ascii="仿宋_GB2312" w:eastAsia="仿宋_GB2312" w:hAnsi="宋体" w:cs="宋体"/>
              </w:rPr>
            </w:pPr>
            <w:r>
              <w:rPr>
                <w:rFonts w:ascii="仿宋_GB2312" w:eastAsia="仿宋_GB2312" w:hAnsi="宋体" w:cs="宋体" w:hint="eastAsia"/>
              </w:rPr>
              <w:t>服务对象满意度指标</w:t>
            </w:r>
          </w:p>
        </w:tc>
        <w:tc>
          <w:tcPr>
            <w:tcW w:w="1020" w:type="dxa"/>
            <w:vAlign w:val="center"/>
          </w:tcPr>
          <w:p w14:paraId="0AEC74B2" w14:textId="77777777" w:rsidR="0016221E" w:rsidRDefault="0016221E">
            <w:pPr>
              <w:ind w:firstLine="420"/>
              <w:jc w:val="center"/>
              <w:rPr>
                <w:rFonts w:ascii="仿宋_GB2312" w:eastAsia="仿宋_GB2312" w:hAnsi="宋体" w:cs="宋体"/>
              </w:rPr>
            </w:pPr>
          </w:p>
        </w:tc>
        <w:tc>
          <w:tcPr>
            <w:tcW w:w="1099" w:type="dxa"/>
            <w:vAlign w:val="center"/>
          </w:tcPr>
          <w:p w14:paraId="2C457D06" w14:textId="77777777" w:rsidR="0016221E" w:rsidRDefault="0016221E">
            <w:pPr>
              <w:ind w:firstLine="420"/>
              <w:jc w:val="center"/>
              <w:rPr>
                <w:rFonts w:ascii="仿宋_GB2312" w:eastAsia="仿宋_GB2312" w:hAnsi="宋体" w:cs="宋体"/>
              </w:rPr>
            </w:pPr>
          </w:p>
        </w:tc>
        <w:tc>
          <w:tcPr>
            <w:tcW w:w="1099" w:type="dxa"/>
            <w:vAlign w:val="center"/>
          </w:tcPr>
          <w:p w14:paraId="00DA170A" w14:textId="77777777" w:rsidR="0016221E" w:rsidRDefault="0016221E">
            <w:pPr>
              <w:ind w:firstLine="420"/>
              <w:jc w:val="center"/>
              <w:rPr>
                <w:rFonts w:ascii="仿宋_GB2312" w:eastAsia="仿宋_GB2312" w:hAnsi="宋体" w:cs="宋体"/>
              </w:rPr>
            </w:pPr>
          </w:p>
        </w:tc>
        <w:tc>
          <w:tcPr>
            <w:tcW w:w="809" w:type="dxa"/>
            <w:vAlign w:val="center"/>
          </w:tcPr>
          <w:p w14:paraId="49B29587" w14:textId="77777777" w:rsidR="0016221E" w:rsidRDefault="0016221E">
            <w:pPr>
              <w:ind w:firstLine="420"/>
              <w:jc w:val="center"/>
              <w:rPr>
                <w:rFonts w:ascii="仿宋_GB2312" w:eastAsia="仿宋_GB2312" w:hAnsi="宋体" w:cs="宋体"/>
              </w:rPr>
            </w:pPr>
          </w:p>
        </w:tc>
        <w:tc>
          <w:tcPr>
            <w:tcW w:w="849" w:type="dxa"/>
            <w:vAlign w:val="center"/>
          </w:tcPr>
          <w:p w14:paraId="631F2D0A" w14:textId="77777777" w:rsidR="0016221E" w:rsidRDefault="0016221E">
            <w:pPr>
              <w:ind w:firstLine="420"/>
              <w:jc w:val="center"/>
              <w:rPr>
                <w:rFonts w:ascii="仿宋_GB2312" w:eastAsia="仿宋_GB2312" w:hAnsi="宋体" w:cs="宋体"/>
              </w:rPr>
            </w:pPr>
          </w:p>
        </w:tc>
        <w:tc>
          <w:tcPr>
            <w:tcW w:w="1383" w:type="dxa"/>
            <w:vAlign w:val="center"/>
          </w:tcPr>
          <w:p w14:paraId="3E0FCB80" w14:textId="77777777" w:rsidR="0016221E" w:rsidRDefault="0016221E">
            <w:pPr>
              <w:ind w:firstLine="420"/>
              <w:jc w:val="center"/>
              <w:rPr>
                <w:rFonts w:ascii="仿宋_GB2312" w:eastAsia="仿宋_GB2312" w:hAnsi="宋体" w:cs="宋体"/>
              </w:rPr>
            </w:pPr>
          </w:p>
        </w:tc>
      </w:tr>
      <w:tr w:rsidR="0016221E" w14:paraId="366C677A" w14:textId="77777777">
        <w:trPr>
          <w:trHeight w:val="260"/>
          <w:jc w:val="center"/>
        </w:trPr>
        <w:tc>
          <w:tcPr>
            <w:tcW w:w="1054" w:type="dxa"/>
            <w:vMerge/>
            <w:textDirection w:val="tbRlV"/>
            <w:vAlign w:val="center"/>
          </w:tcPr>
          <w:p w14:paraId="0C102A5D" w14:textId="77777777" w:rsidR="0016221E" w:rsidRDefault="0016221E">
            <w:pPr>
              <w:ind w:firstLine="420"/>
              <w:jc w:val="center"/>
              <w:rPr>
                <w:rFonts w:ascii="仿宋_GB2312" w:eastAsia="仿宋_GB2312" w:hAnsi="宋体" w:cs="宋体"/>
              </w:rPr>
            </w:pPr>
          </w:p>
        </w:tc>
        <w:tc>
          <w:tcPr>
            <w:tcW w:w="1059" w:type="dxa"/>
            <w:vMerge/>
            <w:tcBorders>
              <w:top w:val="nil"/>
              <w:bottom w:val="nil"/>
            </w:tcBorders>
            <w:vAlign w:val="center"/>
          </w:tcPr>
          <w:p w14:paraId="6335E3C3" w14:textId="77777777" w:rsidR="0016221E" w:rsidRDefault="0016221E">
            <w:pPr>
              <w:ind w:firstLine="420"/>
              <w:jc w:val="center"/>
              <w:rPr>
                <w:rFonts w:ascii="仿宋_GB2312" w:eastAsia="仿宋_GB2312" w:hAnsi="宋体" w:cs="宋体"/>
              </w:rPr>
            </w:pPr>
          </w:p>
        </w:tc>
        <w:tc>
          <w:tcPr>
            <w:tcW w:w="1218" w:type="dxa"/>
            <w:vMerge/>
            <w:tcBorders>
              <w:top w:val="nil"/>
              <w:bottom w:val="nil"/>
            </w:tcBorders>
            <w:vAlign w:val="center"/>
          </w:tcPr>
          <w:p w14:paraId="256F8F9A" w14:textId="77777777" w:rsidR="0016221E" w:rsidRDefault="0016221E">
            <w:pPr>
              <w:ind w:firstLine="420"/>
              <w:jc w:val="center"/>
              <w:rPr>
                <w:rFonts w:ascii="仿宋_GB2312" w:eastAsia="仿宋_GB2312" w:hAnsi="宋体" w:cs="宋体"/>
              </w:rPr>
            </w:pPr>
          </w:p>
        </w:tc>
        <w:tc>
          <w:tcPr>
            <w:tcW w:w="1020" w:type="dxa"/>
            <w:vAlign w:val="center"/>
          </w:tcPr>
          <w:p w14:paraId="43E4BFAB" w14:textId="77777777" w:rsidR="0016221E" w:rsidRDefault="0016221E">
            <w:pPr>
              <w:ind w:firstLine="420"/>
              <w:jc w:val="center"/>
              <w:rPr>
                <w:rFonts w:ascii="仿宋_GB2312" w:eastAsia="仿宋_GB2312" w:hAnsi="宋体" w:cs="宋体"/>
              </w:rPr>
            </w:pPr>
          </w:p>
        </w:tc>
        <w:tc>
          <w:tcPr>
            <w:tcW w:w="1099" w:type="dxa"/>
            <w:vAlign w:val="center"/>
          </w:tcPr>
          <w:p w14:paraId="3999C9DB" w14:textId="77777777" w:rsidR="0016221E" w:rsidRDefault="0016221E">
            <w:pPr>
              <w:ind w:firstLine="420"/>
              <w:jc w:val="center"/>
              <w:rPr>
                <w:rFonts w:ascii="仿宋_GB2312" w:eastAsia="仿宋_GB2312" w:hAnsi="宋体" w:cs="宋体"/>
              </w:rPr>
            </w:pPr>
          </w:p>
        </w:tc>
        <w:tc>
          <w:tcPr>
            <w:tcW w:w="1099" w:type="dxa"/>
            <w:vAlign w:val="center"/>
          </w:tcPr>
          <w:p w14:paraId="5BE19C04" w14:textId="77777777" w:rsidR="0016221E" w:rsidRDefault="0016221E">
            <w:pPr>
              <w:ind w:firstLine="420"/>
              <w:jc w:val="center"/>
              <w:rPr>
                <w:rFonts w:ascii="仿宋_GB2312" w:eastAsia="仿宋_GB2312" w:hAnsi="宋体" w:cs="宋体"/>
              </w:rPr>
            </w:pPr>
          </w:p>
        </w:tc>
        <w:tc>
          <w:tcPr>
            <w:tcW w:w="809" w:type="dxa"/>
            <w:vAlign w:val="center"/>
          </w:tcPr>
          <w:p w14:paraId="792B2DE6" w14:textId="77777777" w:rsidR="0016221E" w:rsidRDefault="0016221E">
            <w:pPr>
              <w:ind w:firstLine="420"/>
              <w:jc w:val="center"/>
              <w:rPr>
                <w:rFonts w:ascii="仿宋_GB2312" w:eastAsia="仿宋_GB2312" w:hAnsi="宋体" w:cs="宋体"/>
              </w:rPr>
            </w:pPr>
          </w:p>
        </w:tc>
        <w:tc>
          <w:tcPr>
            <w:tcW w:w="849" w:type="dxa"/>
            <w:vAlign w:val="center"/>
          </w:tcPr>
          <w:p w14:paraId="088CD8B4" w14:textId="77777777" w:rsidR="0016221E" w:rsidRDefault="0016221E">
            <w:pPr>
              <w:ind w:firstLine="420"/>
              <w:jc w:val="center"/>
              <w:rPr>
                <w:rFonts w:ascii="仿宋_GB2312" w:eastAsia="仿宋_GB2312" w:hAnsi="宋体" w:cs="宋体"/>
              </w:rPr>
            </w:pPr>
          </w:p>
        </w:tc>
        <w:tc>
          <w:tcPr>
            <w:tcW w:w="1383" w:type="dxa"/>
            <w:vAlign w:val="center"/>
          </w:tcPr>
          <w:p w14:paraId="1E622684" w14:textId="77777777" w:rsidR="0016221E" w:rsidRDefault="0016221E">
            <w:pPr>
              <w:ind w:firstLine="420"/>
              <w:jc w:val="center"/>
              <w:rPr>
                <w:rFonts w:ascii="仿宋_GB2312" w:eastAsia="仿宋_GB2312" w:hAnsi="宋体" w:cs="宋体"/>
              </w:rPr>
            </w:pPr>
          </w:p>
        </w:tc>
      </w:tr>
      <w:tr w:rsidR="0016221E" w14:paraId="319E9844" w14:textId="77777777">
        <w:trPr>
          <w:trHeight w:val="250"/>
          <w:jc w:val="center"/>
        </w:trPr>
        <w:tc>
          <w:tcPr>
            <w:tcW w:w="1054" w:type="dxa"/>
            <w:vMerge/>
            <w:textDirection w:val="tbRlV"/>
            <w:vAlign w:val="center"/>
          </w:tcPr>
          <w:p w14:paraId="77CA7EC5" w14:textId="77777777" w:rsidR="0016221E" w:rsidRDefault="0016221E">
            <w:pPr>
              <w:ind w:firstLine="420"/>
              <w:jc w:val="center"/>
              <w:rPr>
                <w:rFonts w:ascii="仿宋_GB2312" w:eastAsia="仿宋_GB2312" w:hAnsi="宋体" w:cs="宋体"/>
              </w:rPr>
            </w:pPr>
          </w:p>
        </w:tc>
        <w:tc>
          <w:tcPr>
            <w:tcW w:w="1059" w:type="dxa"/>
            <w:vMerge/>
            <w:tcBorders>
              <w:top w:val="nil"/>
            </w:tcBorders>
            <w:vAlign w:val="center"/>
          </w:tcPr>
          <w:p w14:paraId="2E6E4866" w14:textId="77777777" w:rsidR="0016221E" w:rsidRDefault="0016221E">
            <w:pPr>
              <w:ind w:firstLine="420"/>
              <w:jc w:val="center"/>
              <w:rPr>
                <w:rFonts w:ascii="仿宋_GB2312" w:eastAsia="仿宋_GB2312" w:hAnsi="宋体" w:cs="宋体"/>
              </w:rPr>
            </w:pPr>
          </w:p>
        </w:tc>
        <w:tc>
          <w:tcPr>
            <w:tcW w:w="1218" w:type="dxa"/>
            <w:vMerge/>
            <w:tcBorders>
              <w:top w:val="nil"/>
            </w:tcBorders>
            <w:vAlign w:val="center"/>
          </w:tcPr>
          <w:p w14:paraId="57DC3C35" w14:textId="77777777" w:rsidR="0016221E" w:rsidRDefault="0016221E">
            <w:pPr>
              <w:ind w:firstLine="420"/>
              <w:jc w:val="center"/>
              <w:rPr>
                <w:rFonts w:ascii="仿宋_GB2312" w:eastAsia="仿宋_GB2312" w:hAnsi="宋体" w:cs="宋体"/>
              </w:rPr>
            </w:pPr>
          </w:p>
        </w:tc>
        <w:tc>
          <w:tcPr>
            <w:tcW w:w="1020" w:type="dxa"/>
            <w:vAlign w:val="center"/>
          </w:tcPr>
          <w:p w14:paraId="36FE9E36" w14:textId="77777777" w:rsidR="0016221E" w:rsidRDefault="0016221E">
            <w:pPr>
              <w:ind w:firstLine="420"/>
              <w:jc w:val="center"/>
              <w:rPr>
                <w:rFonts w:ascii="仿宋_GB2312" w:eastAsia="仿宋_GB2312" w:hAnsi="宋体" w:cs="宋体"/>
              </w:rPr>
            </w:pPr>
          </w:p>
        </w:tc>
        <w:tc>
          <w:tcPr>
            <w:tcW w:w="1099" w:type="dxa"/>
            <w:vAlign w:val="center"/>
          </w:tcPr>
          <w:p w14:paraId="6108591A" w14:textId="77777777" w:rsidR="0016221E" w:rsidRDefault="0016221E">
            <w:pPr>
              <w:ind w:firstLine="420"/>
              <w:jc w:val="center"/>
              <w:rPr>
                <w:rFonts w:ascii="仿宋_GB2312" w:eastAsia="仿宋_GB2312" w:hAnsi="宋体" w:cs="宋体"/>
              </w:rPr>
            </w:pPr>
          </w:p>
        </w:tc>
        <w:tc>
          <w:tcPr>
            <w:tcW w:w="1099" w:type="dxa"/>
            <w:vAlign w:val="center"/>
          </w:tcPr>
          <w:p w14:paraId="184F3255" w14:textId="77777777" w:rsidR="0016221E" w:rsidRDefault="0016221E">
            <w:pPr>
              <w:ind w:firstLine="420"/>
              <w:jc w:val="center"/>
              <w:rPr>
                <w:rFonts w:ascii="仿宋_GB2312" w:eastAsia="仿宋_GB2312" w:hAnsi="宋体" w:cs="宋体"/>
              </w:rPr>
            </w:pPr>
          </w:p>
        </w:tc>
        <w:tc>
          <w:tcPr>
            <w:tcW w:w="809" w:type="dxa"/>
            <w:vAlign w:val="center"/>
          </w:tcPr>
          <w:p w14:paraId="314AB255" w14:textId="77777777" w:rsidR="0016221E" w:rsidRDefault="0016221E">
            <w:pPr>
              <w:ind w:firstLine="420"/>
              <w:jc w:val="center"/>
              <w:rPr>
                <w:rFonts w:ascii="仿宋_GB2312" w:eastAsia="仿宋_GB2312" w:hAnsi="宋体" w:cs="宋体"/>
              </w:rPr>
            </w:pPr>
          </w:p>
        </w:tc>
        <w:tc>
          <w:tcPr>
            <w:tcW w:w="849" w:type="dxa"/>
            <w:vAlign w:val="center"/>
          </w:tcPr>
          <w:p w14:paraId="19A83D59" w14:textId="77777777" w:rsidR="0016221E" w:rsidRDefault="0016221E">
            <w:pPr>
              <w:ind w:firstLine="420"/>
              <w:jc w:val="center"/>
              <w:rPr>
                <w:rFonts w:ascii="仿宋_GB2312" w:eastAsia="仿宋_GB2312" w:hAnsi="宋体" w:cs="宋体"/>
              </w:rPr>
            </w:pPr>
          </w:p>
        </w:tc>
        <w:tc>
          <w:tcPr>
            <w:tcW w:w="1383" w:type="dxa"/>
            <w:vAlign w:val="center"/>
          </w:tcPr>
          <w:p w14:paraId="66464A55" w14:textId="77777777" w:rsidR="0016221E" w:rsidRDefault="0016221E">
            <w:pPr>
              <w:ind w:firstLine="420"/>
              <w:jc w:val="center"/>
              <w:rPr>
                <w:rFonts w:ascii="仿宋_GB2312" w:eastAsia="仿宋_GB2312" w:hAnsi="宋体" w:cs="宋体"/>
              </w:rPr>
            </w:pPr>
          </w:p>
        </w:tc>
      </w:tr>
      <w:tr w:rsidR="0016221E" w14:paraId="79661CE1" w14:textId="77777777">
        <w:trPr>
          <w:trHeight w:val="250"/>
          <w:jc w:val="center"/>
        </w:trPr>
        <w:tc>
          <w:tcPr>
            <w:tcW w:w="1054" w:type="dxa"/>
            <w:vMerge/>
            <w:textDirection w:val="tbRlV"/>
            <w:vAlign w:val="center"/>
          </w:tcPr>
          <w:p w14:paraId="2C442612" w14:textId="77777777" w:rsidR="0016221E" w:rsidRDefault="0016221E">
            <w:pPr>
              <w:ind w:firstLine="420"/>
              <w:jc w:val="center"/>
              <w:rPr>
                <w:rFonts w:ascii="仿宋_GB2312" w:eastAsia="仿宋_GB2312" w:hAnsi="宋体" w:cs="宋体"/>
              </w:rPr>
            </w:pPr>
          </w:p>
        </w:tc>
        <w:tc>
          <w:tcPr>
            <w:tcW w:w="1059" w:type="dxa"/>
            <w:vMerge w:val="restart"/>
            <w:tcBorders>
              <w:top w:val="nil"/>
            </w:tcBorders>
            <w:vAlign w:val="center"/>
          </w:tcPr>
          <w:p w14:paraId="4D755150" w14:textId="77777777" w:rsidR="0016221E" w:rsidRDefault="00000000">
            <w:pPr>
              <w:jc w:val="center"/>
              <w:rPr>
                <w:rFonts w:ascii="仿宋_GB2312" w:eastAsia="仿宋_GB2312"/>
                <w:lang w:eastAsia="zh-CN"/>
              </w:rPr>
            </w:pPr>
            <w:r>
              <w:rPr>
                <w:rFonts w:ascii="仿宋_GB2312" w:eastAsia="仿宋_GB2312" w:hint="eastAsia"/>
                <w:lang w:eastAsia="zh-CN"/>
              </w:rPr>
              <w:t>成本指标</w:t>
            </w:r>
          </w:p>
          <w:p w14:paraId="28BD3C8F" w14:textId="77777777" w:rsidR="0016221E" w:rsidRDefault="00000000">
            <w:pPr>
              <w:jc w:val="center"/>
              <w:rPr>
                <w:rFonts w:ascii="仿宋_GB2312" w:eastAsia="仿宋_GB2312" w:hAnsi="宋体" w:cs="宋体"/>
              </w:rPr>
            </w:pPr>
            <w:r>
              <w:rPr>
                <w:rFonts w:ascii="仿宋_GB2312" w:eastAsia="仿宋_GB2312" w:hint="eastAsia"/>
                <w:lang w:eastAsia="zh-CN"/>
              </w:rPr>
              <w:t>（20分）</w:t>
            </w:r>
          </w:p>
        </w:tc>
        <w:tc>
          <w:tcPr>
            <w:tcW w:w="1218" w:type="dxa"/>
            <w:tcBorders>
              <w:top w:val="nil"/>
            </w:tcBorders>
            <w:vAlign w:val="center"/>
          </w:tcPr>
          <w:p w14:paraId="7EC91343" w14:textId="77777777" w:rsidR="0016221E" w:rsidRDefault="00000000">
            <w:pPr>
              <w:jc w:val="center"/>
              <w:rPr>
                <w:rFonts w:ascii="仿宋_GB2312" w:eastAsia="仿宋_GB2312" w:hAnsi="宋体" w:cs="宋体"/>
              </w:rPr>
            </w:pPr>
            <w:r>
              <w:rPr>
                <w:rFonts w:ascii="仿宋_GB2312" w:eastAsia="仿宋_GB2312" w:hint="eastAsia"/>
                <w:lang w:eastAsia="zh-CN"/>
              </w:rPr>
              <w:t>经济成本指标</w:t>
            </w:r>
          </w:p>
        </w:tc>
        <w:tc>
          <w:tcPr>
            <w:tcW w:w="1020" w:type="dxa"/>
            <w:vAlign w:val="center"/>
          </w:tcPr>
          <w:p w14:paraId="02F4DEF7" w14:textId="77777777" w:rsidR="0016221E" w:rsidRDefault="0016221E">
            <w:pPr>
              <w:ind w:firstLine="420"/>
              <w:jc w:val="center"/>
              <w:rPr>
                <w:rFonts w:ascii="仿宋_GB2312" w:eastAsia="仿宋_GB2312" w:hAnsi="宋体" w:cs="宋体"/>
              </w:rPr>
            </w:pPr>
          </w:p>
        </w:tc>
        <w:tc>
          <w:tcPr>
            <w:tcW w:w="1099" w:type="dxa"/>
            <w:vAlign w:val="center"/>
          </w:tcPr>
          <w:p w14:paraId="071A5352" w14:textId="77777777" w:rsidR="0016221E" w:rsidRDefault="0016221E">
            <w:pPr>
              <w:ind w:firstLine="420"/>
              <w:jc w:val="center"/>
              <w:rPr>
                <w:rFonts w:ascii="仿宋_GB2312" w:eastAsia="仿宋_GB2312" w:hAnsi="宋体" w:cs="宋体"/>
              </w:rPr>
            </w:pPr>
          </w:p>
        </w:tc>
        <w:tc>
          <w:tcPr>
            <w:tcW w:w="1099" w:type="dxa"/>
            <w:vAlign w:val="center"/>
          </w:tcPr>
          <w:p w14:paraId="17FB1D00" w14:textId="77777777" w:rsidR="0016221E" w:rsidRDefault="0016221E">
            <w:pPr>
              <w:ind w:firstLine="420"/>
              <w:jc w:val="center"/>
              <w:rPr>
                <w:rFonts w:ascii="仿宋_GB2312" w:eastAsia="仿宋_GB2312" w:hAnsi="宋体" w:cs="宋体"/>
              </w:rPr>
            </w:pPr>
          </w:p>
        </w:tc>
        <w:tc>
          <w:tcPr>
            <w:tcW w:w="809" w:type="dxa"/>
            <w:vAlign w:val="center"/>
          </w:tcPr>
          <w:p w14:paraId="179459EA" w14:textId="77777777" w:rsidR="0016221E" w:rsidRDefault="0016221E">
            <w:pPr>
              <w:ind w:firstLine="420"/>
              <w:jc w:val="center"/>
              <w:rPr>
                <w:rFonts w:ascii="仿宋_GB2312" w:eastAsia="仿宋_GB2312" w:hAnsi="宋体" w:cs="宋体"/>
              </w:rPr>
            </w:pPr>
          </w:p>
        </w:tc>
        <w:tc>
          <w:tcPr>
            <w:tcW w:w="849" w:type="dxa"/>
            <w:vAlign w:val="center"/>
          </w:tcPr>
          <w:p w14:paraId="314A3732" w14:textId="77777777" w:rsidR="0016221E" w:rsidRDefault="0016221E">
            <w:pPr>
              <w:ind w:firstLine="420"/>
              <w:jc w:val="center"/>
              <w:rPr>
                <w:rFonts w:ascii="仿宋_GB2312" w:eastAsia="仿宋_GB2312" w:hAnsi="宋体" w:cs="宋体"/>
              </w:rPr>
            </w:pPr>
          </w:p>
        </w:tc>
        <w:tc>
          <w:tcPr>
            <w:tcW w:w="1383" w:type="dxa"/>
            <w:vAlign w:val="center"/>
          </w:tcPr>
          <w:p w14:paraId="07343872" w14:textId="77777777" w:rsidR="0016221E" w:rsidRDefault="0016221E">
            <w:pPr>
              <w:ind w:firstLine="420"/>
              <w:jc w:val="center"/>
              <w:rPr>
                <w:rFonts w:ascii="仿宋_GB2312" w:eastAsia="仿宋_GB2312" w:hAnsi="宋体" w:cs="宋体"/>
              </w:rPr>
            </w:pPr>
          </w:p>
        </w:tc>
      </w:tr>
      <w:tr w:rsidR="0016221E" w14:paraId="0F6F7339" w14:textId="77777777">
        <w:trPr>
          <w:trHeight w:val="250"/>
          <w:jc w:val="center"/>
        </w:trPr>
        <w:tc>
          <w:tcPr>
            <w:tcW w:w="1054" w:type="dxa"/>
            <w:vMerge/>
            <w:textDirection w:val="tbRlV"/>
            <w:vAlign w:val="center"/>
          </w:tcPr>
          <w:p w14:paraId="5D6ED36B" w14:textId="77777777" w:rsidR="0016221E" w:rsidRDefault="0016221E">
            <w:pPr>
              <w:ind w:firstLine="420"/>
              <w:jc w:val="center"/>
              <w:rPr>
                <w:rFonts w:ascii="仿宋_GB2312" w:eastAsia="仿宋_GB2312" w:hAnsi="宋体" w:cs="宋体"/>
              </w:rPr>
            </w:pPr>
          </w:p>
        </w:tc>
        <w:tc>
          <w:tcPr>
            <w:tcW w:w="1059" w:type="dxa"/>
            <w:vMerge/>
            <w:tcBorders>
              <w:top w:val="nil"/>
            </w:tcBorders>
            <w:vAlign w:val="center"/>
          </w:tcPr>
          <w:p w14:paraId="7FB192D9" w14:textId="77777777" w:rsidR="0016221E" w:rsidRDefault="0016221E">
            <w:pPr>
              <w:ind w:firstLine="420"/>
              <w:jc w:val="center"/>
              <w:rPr>
                <w:rFonts w:ascii="仿宋_GB2312" w:eastAsia="仿宋_GB2312" w:hAnsi="宋体" w:cs="宋体"/>
              </w:rPr>
            </w:pPr>
          </w:p>
        </w:tc>
        <w:tc>
          <w:tcPr>
            <w:tcW w:w="1218" w:type="dxa"/>
            <w:tcBorders>
              <w:top w:val="nil"/>
            </w:tcBorders>
            <w:vAlign w:val="center"/>
          </w:tcPr>
          <w:p w14:paraId="5A5B8D03" w14:textId="77777777" w:rsidR="0016221E" w:rsidRDefault="00000000">
            <w:pPr>
              <w:jc w:val="center"/>
              <w:rPr>
                <w:rFonts w:ascii="仿宋_GB2312" w:eastAsia="仿宋_GB2312" w:hAnsi="宋体" w:cs="宋体"/>
              </w:rPr>
            </w:pPr>
            <w:r>
              <w:rPr>
                <w:rFonts w:ascii="仿宋_GB2312" w:eastAsia="仿宋_GB2312" w:hint="eastAsia"/>
                <w:lang w:eastAsia="zh-CN"/>
              </w:rPr>
              <w:t>社会成本指标</w:t>
            </w:r>
          </w:p>
        </w:tc>
        <w:tc>
          <w:tcPr>
            <w:tcW w:w="1020" w:type="dxa"/>
            <w:vAlign w:val="center"/>
          </w:tcPr>
          <w:p w14:paraId="053D8170" w14:textId="77777777" w:rsidR="0016221E" w:rsidRDefault="0016221E">
            <w:pPr>
              <w:ind w:firstLine="420"/>
              <w:jc w:val="center"/>
              <w:rPr>
                <w:rFonts w:ascii="仿宋_GB2312" w:eastAsia="仿宋_GB2312" w:hAnsi="宋体" w:cs="宋体"/>
              </w:rPr>
            </w:pPr>
          </w:p>
        </w:tc>
        <w:tc>
          <w:tcPr>
            <w:tcW w:w="1099" w:type="dxa"/>
            <w:vAlign w:val="center"/>
          </w:tcPr>
          <w:p w14:paraId="239B54E5" w14:textId="77777777" w:rsidR="0016221E" w:rsidRDefault="0016221E">
            <w:pPr>
              <w:ind w:firstLine="420"/>
              <w:jc w:val="center"/>
              <w:rPr>
                <w:rFonts w:ascii="仿宋_GB2312" w:eastAsia="仿宋_GB2312" w:hAnsi="宋体" w:cs="宋体"/>
              </w:rPr>
            </w:pPr>
          </w:p>
        </w:tc>
        <w:tc>
          <w:tcPr>
            <w:tcW w:w="1099" w:type="dxa"/>
            <w:vAlign w:val="center"/>
          </w:tcPr>
          <w:p w14:paraId="1914994E" w14:textId="77777777" w:rsidR="0016221E" w:rsidRDefault="0016221E">
            <w:pPr>
              <w:ind w:firstLine="420"/>
              <w:jc w:val="center"/>
              <w:rPr>
                <w:rFonts w:ascii="仿宋_GB2312" w:eastAsia="仿宋_GB2312" w:hAnsi="宋体" w:cs="宋体"/>
              </w:rPr>
            </w:pPr>
          </w:p>
        </w:tc>
        <w:tc>
          <w:tcPr>
            <w:tcW w:w="809" w:type="dxa"/>
            <w:vAlign w:val="center"/>
          </w:tcPr>
          <w:p w14:paraId="4649FD15" w14:textId="77777777" w:rsidR="0016221E" w:rsidRDefault="0016221E">
            <w:pPr>
              <w:ind w:firstLine="420"/>
              <w:jc w:val="center"/>
              <w:rPr>
                <w:rFonts w:ascii="仿宋_GB2312" w:eastAsia="仿宋_GB2312" w:hAnsi="宋体" w:cs="宋体"/>
              </w:rPr>
            </w:pPr>
          </w:p>
        </w:tc>
        <w:tc>
          <w:tcPr>
            <w:tcW w:w="849" w:type="dxa"/>
            <w:vAlign w:val="center"/>
          </w:tcPr>
          <w:p w14:paraId="1F7EEDDD" w14:textId="77777777" w:rsidR="0016221E" w:rsidRDefault="0016221E">
            <w:pPr>
              <w:ind w:firstLine="420"/>
              <w:jc w:val="center"/>
              <w:rPr>
                <w:rFonts w:ascii="仿宋_GB2312" w:eastAsia="仿宋_GB2312" w:hAnsi="宋体" w:cs="宋体"/>
              </w:rPr>
            </w:pPr>
          </w:p>
        </w:tc>
        <w:tc>
          <w:tcPr>
            <w:tcW w:w="1383" w:type="dxa"/>
            <w:vAlign w:val="center"/>
          </w:tcPr>
          <w:p w14:paraId="63780BF4" w14:textId="77777777" w:rsidR="0016221E" w:rsidRDefault="0016221E">
            <w:pPr>
              <w:ind w:firstLine="420"/>
              <w:jc w:val="center"/>
              <w:rPr>
                <w:rFonts w:ascii="仿宋_GB2312" w:eastAsia="仿宋_GB2312" w:hAnsi="宋体" w:cs="宋体"/>
              </w:rPr>
            </w:pPr>
          </w:p>
        </w:tc>
      </w:tr>
      <w:tr w:rsidR="0016221E" w14:paraId="68908215" w14:textId="77777777">
        <w:trPr>
          <w:trHeight w:val="250"/>
          <w:jc w:val="center"/>
        </w:trPr>
        <w:tc>
          <w:tcPr>
            <w:tcW w:w="1054" w:type="dxa"/>
            <w:vMerge/>
            <w:textDirection w:val="tbRlV"/>
            <w:vAlign w:val="center"/>
          </w:tcPr>
          <w:p w14:paraId="41A4148B" w14:textId="77777777" w:rsidR="0016221E" w:rsidRDefault="0016221E">
            <w:pPr>
              <w:ind w:firstLine="420"/>
              <w:jc w:val="center"/>
              <w:rPr>
                <w:rFonts w:ascii="仿宋_GB2312" w:eastAsia="仿宋_GB2312" w:hAnsi="宋体" w:cs="宋体"/>
              </w:rPr>
            </w:pPr>
          </w:p>
        </w:tc>
        <w:tc>
          <w:tcPr>
            <w:tcW w:w="1059" w:type="dxa"/>
            <w:vMerge/>
            <w:tcBorders>
              <w:top w:val="nil"/>
            </w:tcBorders>
            <w:vAlign w:val="center"/>
          </w:tcPr>
          <w:p w14:paraId="4EB4F33C" w14:textId="77777777" w:rsidR="0016221E" w:rsidRDefault="0016221E">
            <w:pPr>
              <w:ind w:firstLine="420"/>
              <w:jc w:val="center"/>
              <w:rPr>
                <w:rFonts w:ascii="仿宋_GB2312" w:eastAsia="仿宋_GB2312" w:hAnsi="宋体" w:cs="宋体"/>
              </w:rPr>
            </w:pPr>
          </w:p>
        </w:tc>
        <w:tc>
          <w:tcPr>
            <w:tcW w:w="1218" w:type="dxa"/>
            <w:tcBorders>
              <w:top w:val="nil"/>
            </w:tcBorders>
            <w:vAlign w:val="center"/>
          </w:tcPr>
          <w:p w14:paraId="0EE41D5E" w14:textId="77777777" w:rsidR="0016221E" w:rsidRDefault="00000000">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14:paraId="60474715" w14:textId="77777777" w:rsidR="0016221E" w:rsidRDefault="0016221E">
            <w:pPr>
              <w:ind w:firstLine="420"/>
              <w:jc w:val="center"/>
              <w:rPr>
                <w:rFonts w:ascii="仿宋_GB2312" w:eastAsia="仿宋_GB2312" w:hAnsi="宋体" w:cs="宋体"/>
              </w:rPr>
            </w:pPr>
          </w:p>
        </w:tc>
        <w:tc>
          <w:tcPr>
            <w:tcW w:w="1099" w:type="dxa"/>
            <w:vAlign w:val="center"/>
          </w:tcPr>
          <w:p w14:paraId="297EE9B7" w14:textId="77777777" w:rsidR="0016221E" w:rsidRDefault="0016221E">
            <w:pPr>
              <w:ind w:firstLine="420"/>
              <w:jc w:val="center"/>
              <w:rPr>
                <w:rFonts w:ascii="仿宋_GB2312" w:eastAsia="仿宋_GB2312" w:hAnsi="宋体" w:cs="宋体"/>
              </w:rPr>
            </w:pPr>
          </w:p>
        </w:tc>
        <w:tc>
          <w:tcPr>
            <w:tcW w:w="1099" w:type="dxa"/>
            <w:vAlign w:val="center"/>
          </w:tcPr>
          <w:p w14:paraId="04D8D957" w14:textId="77777777" w:rsidR="0016221E" w:rsidRDefault="0016221E">
            <w:pPr>
              <w:ind w:firstLine="420"/>
              <w:jc w:val="center"/>
              <w:rPr>
                <w:rFonts w:ascii="仿宋_GB2312" w:eastAsia="仿宋_GB2312" w:hAnsi="宋体" w:cs="宋体"/>
              </w:rPr>
            </w:pPr>
          </w:p>
        </w:tc>
        <w:tc>
          <w:tcPr>
            <w:tcW w:w="809" w:type="dxa"/>
            <w:vAlign w:val="center"/>
          </w:tcPr>
          <w:p w14:paraId="0E169981" w14:textId="77777777" w:rsidR="0016221E" w:rsidRDefault="0016221E">
            <w:pPr>
              <w:ind w:firstLine="420"/>
              <w:jc w:val="center"/>
              <w:rPr>
                <w:rFonts w:ascii="仿宋_GB2312" w:eastAsia="仿宋_GB2312" w:hAnsi="宋体" w:cs="宋体"/>
              </w:rPr>
            </w:pPr>
          </w:p>
        </w:tc>
        <w:tc>
          <w:tcPr>
            <w:tcW w:w="849" w:type="dxa"/>
            <w:vAlign w:val="center"/>
          </w:tcPr>
          <w:p w14:paraId="140B9480" w14:textId="77777777" w:rsidR="0016221E" w:rsidRDefault="0016221E">
            <w:pPr>
              <w:ind w:firstLine="420"/>
              <w:jc w:val="center"/>
              <w:rPr>
                <w:rFonts w:ascii="仿宋_GB2312" w:eastAsia="仿宋_GB2312" w:hAnsi="宋体" w:cs="宋体"/>
              </w:rPr>
            </w:pPr>
          </w:p>
        </w:tc>
        <w:tc>
          <w:tcPr>
            <w:tcW w:w="1383" w:type="dxa"/>
            <w:vAlign w:val="center"/>
          </w:tcPr>
          <w:p w14:paraId="1B4CB38A" w14:textId="77777777" w:rsidR="0016221E" w:rsidRDefault="0016221E">
            <w:pPr>
              <w:ind w:firstLine="420"/>
              <w:jc w:val="center"/>
              <w:rPr>
                <w:rFonts w:ascii="仿宋_GB2312" w:eastAsia="仿宋_GB2312" w:hAnsi="宋体" w:cs="宋体"/>
              </w:rPr>
            </w:pPr>
          </w:p>
        </w:tc>
      </w:tr>
      <w:tr w:rsidR="0016221E" w14:paraId="15B8399F" w14:textId="77777777">
        <w:trPr>
          <w:trHeight w:val="255"/>
          <w:jc w:val="center"/>
        </w:trPr>
        <w:tc>
          <w:tcPr>
            <w:tcW w:w="6549" w:type="dxa"/>
            <w:gridSpan w:val="6"/>
            <w:vAlign w:val="center"/>
          </w:tcPr>
          <w:p w14:paraId="0ADB4E60" w14:textId="77777777" w:rsidR="0016221E" w:rsidRDefault="00000000">
            <w:pPr>
              <w:ind w:firstLine="420"/>
              <w:jc w:val="center"/>
              <w:rPr>
                <w:rFonts w:ascii="仿宋_GB2312" w:eastAsia="仿宋_GB2312" w:hAnsi="宋体" w:cs="宋体"/>
              </w:rPr>
            </w:pPr>
            <w:r>
              <w:rPr>
                <w:rFonts w:ascii="仿宋_GB2312" w:eastAsia="仿宋_GB2312" w:hAnsi="宋体" w:cs="宋体" w:hint="eastAsia"/>
              </w:rPr>
              <w:t>总分</w:t>
            </w:r>
          </w:p>
        </w:tc>
        <w:tc>
          <w:tcPr>
            <w:tcW w:w="809" w:type="dxa"/>
            <w:vAlign w:val="center"/>
          </w:tcPr>
          <w:p w14:paraId="1A5A7E30" w14:textId="77777777" w:rsidR="0016221E" w:rsidRDefault="00000000">
            <w:pPr>
              <w:jc w:val="center"/>
              <w:rPr>
                <w:rFonts w:ascii="仿宋_GB2312" w:eastAsia="仿宋_GB2312" w:hAnsi="宋体" w:cs="宋体"/>
              </w:rPr>
            </w:pPr>
            <w:r>
              <w:rPr>
                <w:rFonts w:ascii="仿宋_GB2312" w:eastAsia="仿宋_GB2312" w:hAnsi="宋体" w:cs="宋体"/>
              </w:rPr>
              <w:t>100</w:t>
            </w:r>
          </w:p>
        </w:tc>
        <w:tc>
          <w:tcPr>
            <w:tcW w:w="849" w:type="dxa"/>
            <w:vAlign w:val="center"/>
          </w:tcPr>
          <w:p w14:paraId="1CA7AB97" w14:textId="77777777" w:rsidR="0016221E" w:rsidRDefault="0016221E">
            <w:pPr>
              <w:ind w:firstLine="420"/>
              <w:jc w:val="center"/>
              <w:rPr>
                <w:rFonts w:ascii="仿宋_GB2312" w:eastAsia="仿宋_GB2312" w:hAnsi="宋体" w:cs="宋体"/>
              </w:rPr>
            </w:pPr>
          </w:p>
        </w:tc>
        <w:tc>
          <w:tcPr>
            <w:tcW w:w="1383" w:type="dxa"/>
            <w:vAlign w:val="center"/>
          </w:tcPr>
          <w:p w14:paraId="676E8383" w14:textId="77777777" w:rsidR="0016221E" w:rsidRDefault="0016221E">
            <w:pPr>
              <w:ind w:firstLine="420"/>
              <w:jc w:val="center"/>
              <w:rPr>
                <w:rFonts w:ascii="仿宋_GB2312" w:eastAsia="仿宋_GB2312" w:hAnsi="宋体" w:cs="宋体"/>
              </w:rPr>
            </w:pPr>
          </w:p>
        </w:tc>
      </w:tr>
    </w:tbl>
    <w:p w14:paraId="578733FF" w14:textId="77777777" w:rsidR="0016221E" w:rsidRDefault="00000000">
      <w:pPr>
        <w:spacing w:before="52" w:line="219" w:lineRule="auto"/>
        <w:rPr>
          <w:rFonts w:ascii="仿宋_GB2312" w:eastAsia="仿宋_GB2312" w:hAnsi="宋体" w:cs="宋体"/>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14:paraId="78E2900E" w14:textId="77777777" w:rsidR="0016221E" w:rsidRDefault="0016221E">
      <w:pPr>
        <w:ind w:firstLine="420"/>
        <w:rPr>
          <w:rFonts w:ascii="宋体" w:eastAsia="宋体" w:hAnsi="宋体" w:cs="宋体"/>
          <w:lang w:eastAsia="zh-CN"/>
        </w:rPr>
      </w:pPr>
    </w:p>
    <w:p w14:paraId="56B1F4F8" w14:textId="77777777" w:rsidR="00885F12" w:rsidRDefault="00885F12" w:rsidP="00885F12">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填表人：</w:t>
      </w:r>
      <w:r>
        <w:rPr>
          <w:rFonts w:ascii="仿宋_GB2312" w:eastAsia="仿宋_GB2312" w:hAnsi="宋体" w:cs="宋体" w:hint="eastAsia"/>
          <w:lang w:eastAsia="zh-CN"/>
        </w:rPr>
        <w:t>荀平</w:t>
      </w:r>
      <w:r>
        <w:rPr>
          <w:rFonts w:ascii="仿宋_GB2312" w:eastAsia="仿宋_GB2312" w:hAnsi="宋体" w:cs="宋体"/>
          <w:lang w:eastAsia="zh-CN"/>
        </w:rPr>
        <w:t xml:space="preserve">   填报日期： </w:t>
      </w:r>
      <w:r>
        <w:rPr>
          <w:rFonts w:ascii="仿宋_GB2312" w:eastAsia="仿宋_GB2312" w:hAnsi="宋体" w:cs="宋体" w:hint="eastAsia"/>
          <w:lang w:eastAsia="zh-CN"/>
        </w:rPr>
        <w:t>2024年6月</w:t>
      </w:r>
      <w:r>
        <w:rPr>
          <w:rFonts w:ascii="仿宋_GB2312" w:eastAsia="仿宋_GB2312" w:hAnsi="宋体" w:cs="宋体"/>
          <w:lang w:eastAsia="zh-CN"/>
        </w:rPr>
        <w:t xml:space="preserve">  联系电话： </w:t>
      </w:r>
      <w:r>
        <w:rPr>
          <w:rFonts w:ascii="仿宋_GB2312" w:eastAsia="仿宋_GB2312" w:hAnsi="宋体" w:cs="宋体" w:hint="eastAsia"/>
          <w:lang w:eastAsia="zh-CN"/>
        </w:rPr>
        <w:t>18075704668</w:t>
      </w:r>
      <w:r>
        <w:rPr>
          <w:rFonts w:ascii="仿宋_GB2312" w:eastAsia="仿宋_GB2312" w:hAnsi="宋体" w:cs="宋体"/>
          <w:lang w:eastAsia="zh-CN"/>
        </w:rPr>
        <w:t xml:space="preserve">   单位负责人签字：</w:t>
      </w:r>
    </w:p>
    <w:p w14:paraId="6A7BCD08" w14:textId="77777777" w:rsidR="00885F12" w:rsidRDefault="00885F12">
      <w:pPr>
        <w:spacing w:line="267" w:lineRule="auto"/>
        <w:ind w:firstLine="552"/>
        <w:jc w:val="both"/>
        <w:rPr>
          <w:rFonts w:ascii="宋体" w:eastAsia="宋体" w:hAnsi="宋体" w:cs="宋体"/>
          <w:bCs/>
          <w:spacing w:val="-4"/>
          <w:sz w:val="28"/>
          <w:szCs w:val="28"/>
          <w:lang w:eastAsia="zh-CN"/>
        </w:rPr>
      </w:pPr>
    </w:p>
    <w:p w14:paraId="7F7DDE29" w14:textId="77777777" w:rsidR="00885F12" w:rsidRDefault="00885F12">
      <w:pPr>
        <w:spacing w:line="267" w:lineRule="auto"/>
        <w:ind w:firstLine="552"/>
        <w:jc w:val="both"/>
        <w:rPr>
          <w:rFonts w:ascii="宋体" w:eastAsia="宋体" w:hAnsi="宋体" w:cs="宋体"/>
          <w:bCs/>
          <w:spacing w:val="-4"/>
          <w:sz w:val="28"/>
          <w:szCs w:val="28"/>
          <w:lang w:eastAsia="zh-CN"/>
        </w:rPr>
      </w:pPr>
    </w:p>
    <w:p w14:paraId="30E569C8" w14:textId="77777777" w:rsidR="00885F12" w:rsidRDefault="00885F12">
      <w:pPr>
        <w:spacing w:line="267" w:lineRule="auto"/>
        <w:ind w:firstLine="552"/>
        <w:jc w:val="both"/>
        <w:rPr>
          <w:rFonts w:ascii="宋体" w:eastAsia="宋体" w:hAnsi="宋体" w:cs="宋体"/>
          <w:bCs/>
          <w:spacing w:val="-4"/>
          <w:sz w:val="28"/>
          <w:szCs w:val="28"/>
          <w:lang w:eastAsia="zh-CN"/>
        </w:rPr>
      </w:pPr>
    </w:p>
    <w:p w14:paraId="6EF74F60" w14:textId="77777777" w:rsidR="00885F12" w:rsidRDefault="00885F12">
      <w:pPr>
        <w:spacing w:line="267" w:lineRule="auto"/>
        <w:ind w:firstLine="552"/>
        <w:jc w:val="both"/>
        <w:rPr>
          <w:rFonts w:ascii="宋体" w:eastAsia="宋体" w:hAnsi="宋体" w:cs="宋体"/>
          <w:bCs/>
          <w:spacing w:val="-4"/>
          <w:sz w:val="28"/>
          <w:szCs w:val="28"/>
          <w:lang w:eastAsia="zh-CN"/>
        </w:rPr>
      </w:pPr>
    </w:p>
    <w:p w14:paraId="283271AC" w14:textId="77777777" w:rsidR="00885F12" w:rsidRDefault="00885F12">
      <w:pPr>
        <w:spacing w:line="267" w:lineRule="auto"/>
        <w:ind w:firstLine="552"/>
        <w:jc w:val="both"/>
        <w:rPr>
          <w:rFonts w:ascii="宋体" w:eastAsia="宋体" w:hAnsi="宋体" w:cs="宋体"/>
          <w:bCs/>
          <w:spacing w:val="-4"/>
          <w:sz w:val="28"/>
          <w:szCs w:val="28"/>
          <w:lang w:eastAsia="zh-CN"/>
        </w:rPr>
      </w:pPr>
    </w:p>
    <w:p w14:paraId="4FACBD8A" w14:textId="77777777" w:rsidR="00885F12" w:rsidRDefault="00885F12">
      <w:pPr>
        <w:spacing w:line="267" w:lineRule="auto"/>
        <w:ind w:firstLine="552"/>
        <w:jc w:val="both"/>
        <w:rPr>
          <w:rFonts w:ascii="宋体" w:eastAsia="宋体" w:hAnsi="宋体" w:cs="宋体"/>
          <w:bCs/>
          <w:spacing w:val="-4"/>
          <w:sz w:val="28"/>
          <w:szCs w:val="28"/>
          <w:lang w:eastAsia="zh-CN"/>
        </w:rPr>
      </w:pPr>
    </w:p>
    <w:p w14:paraId="0AFAE1F7" w14:textId="77777777" w:rsidR="00885F12" w:rsidRDefault="00885F12">
      <w:pPr>
        <w:spacing w:line="267" w:lineRule="auto"/>
        <w:ind w:firstLine="552"/>
        <w:jc w:val="both"/>
        <w:rPr>
          <w:rFonts w:ascii="宋体" w:eastAsia="宋体" w:hAnsi="宋体" w:cs="宋体"/>
          <w:bCs/>
          <w:spacing w:val="-4"/>
          <w:sz w:val="28"/>
          <w:szCs w:val="28"/>
          <w:lang w:eastAsia="zh-CN"/>
        </w:rPr>
      </w:pPr>
    </w:p>
    <w:p w14:paraId="169EE1D0" w14:textId="77777777" w:rsidR="00885F12" w:rsidRDefault="00885F12">
      <w:pPr>
        <w:spacing w:line="267" w:lineRule="auto"/>
        <w:ind w:firstLine="552"/>
        <w:jc w:val="both"/>
        <w:rPr>
          <w:rFonts w:ascii="宋体" w:eastAsia="宋体" w:hAnsi="宋体" w:cs="宋体"/>
          <w:bCs/>
          <w:spacing w:val="-4"/>
          <w:sz w:val="28"/>
          <w:szCs w:val="28"/>
          <w:lang w:eastAsia="zh-CN"/>
        </w:rPr>
      </w:pPr>
    </w:p>
    <w:p w14:paraId="6BDCD2D4" w14:textId="77777777" w:rsidR="00885F12" w:rsidRDefault="00885F12">
      <w:pPr>
        <w:spacing w:line="267" w:lineRule="auto"/>
        <w:ind w:firstLine="552"/>
        <w:jc w:val="both"/>
        <w:rPr>
          <w:rFonts w:ascii="宋体" w:eastAsia="宋体" w:hAnsi="宋体" w:cs="宋体"/>
          <w:bCs/>
          <w:spacing w:val="-4"/>
          <w:sz w:val="28"/>
          <w:szCs w:val="28"/>
          <w:lang w:eastAsia="zh-CN"/>
        </w:rPr>
      </w:pPr>
    </w:p>
    <w:p w14:paraId="00E87860" w14:textId="77777777" w:rsidR="00885F12" w:rsidRDefault="00885F12">
      <w:pPr>
        <w:spacing w:line="267" w:lineRule="auto"/>
        <w:ind w:firstLine="552"/>
        <w:jc w:val="both"/>
        <w:rPr>
          <w:rFonts w:ascii="宋体" w:eastAsia="宋体" w:hAnsi="宋体" w:cs="宋体"/>
          <w:bCs/>
          <w:spacing w:val="-4"/>
          <w:sz w:val="28"/>
          <w:szCs w:val="28"/>
          <w:lang w:eastAsia="zh-CN"/>
        </w:rPr>
      </w:pPr>
    </w:p>
    <w:p w14:paraId="55CCC177" w14:textId="77777777" w:rsidR="00885F12" w:rsidRDefault="00885F12">
      <w:pPr>
        <w:spacing w:line="267" w:lineRule="auto"/>
        <w:ind w:firstLine="552"/>
        <w:jc w:val="both"/>
        <w:rPr>
          <w:rFonts w:ascii="宋体" w:eastAsia="宋体" w:hAnsi="宋体" w:cs="宋体"/>
          <w:bCs/>
          <w:spacing w:val="-4"/>
          <w:sz w:val="28"/>
          <w:szCs w:val="28"/>
          <w:lang w:eastAsia="zh-CN"/>
        </w:rPr>
      </w:pPr>
    </w:p>
    <w:p w14:paraId="0D1601B2" w14:textId="77777777" w:rsidR="00885F12" w:rsidRDefault="00885F12">
      <w:pPr>
        <w:spacing w:line="267" w:lineRule="auto"/>
        <w:ind w:firstLine="552"/>
        <w:jc w:val="both"/>
        <w:rPr>
          <w:rFonts w:ascii="宋体" w:eastAsia="宋体" w:hAnsi="宋体" w:cs="宋体"/>
          <w:bCs/>
          <w:spacing w:val="-4"/>
          <w:sz w:val="28"/>
          <w:szCs w:val="28"/>
          <w:lang w:eastAsia="zh-CN"/>
        </w:rPr>
      </w:pPr>
    </w:p>
    <w:p w14:paraId="128D37CF" w14:textId="77777777" w:rsidR="00885F12" w:rsidRDefault="00885F12">
      <w:pPr>
        <w:spacing w:line="267" w:lineRule="auto"/>
        <w:ind w:firstLine="552"/>
        <w:jc w:val="both"/>
        <w:rPr>
          <w:rFonts w:ascii="宋体" w:eastAsia="宋体" w:hAnsi="宋体" w:cs="宋体"/>
          <w:bCs/>
          <w:spacing w:val="-4"/>
          <w:sz w:val="28"/>
          <w:szCs w:val="28"/>
          <w:lang w:eastAsia="zh-CN"/>
        </w:rPr>
      </w:pPr>
    </w:p>
    <w:p w14:paraId="52A5C797" w14:textId="77777777" w:rsidR="00885F12" w:rsidRDefault="00885F12">
      <w:pPr>
        <w:spacing w:line="267" w:lineRule="auto"/>
        <w:ind w:firstLine="552"/>
        <w:jc w:val="both"/>
        <w:rPr>
          <w:rFonts w:ascii="宋体" w:eastAsia="宋体" w:hAnsi="宋体" w:cs="宋体"/>
          <w:bCs/>
          <w:spacing w:val="-4"/>
          <w:sz w:val="28"/>
          <w:szCs w:val="28"/>
          <w:lang w:eastAsia="zh-CN"/>
        </w:rPr>
      </w:pPr>
    </w:p>
    <w:p w14:paraId="7A8BE2BB" w14:textId="77777777" w:rsidR="00885F12" w:rsidRDefault="00885F12">
      <w:pPr>
        <w:spacing w:line="267" w:lineRule="auto"/>
        <w:ind w:firstLine="552"/>
        <w:jc w:val="both"/>
        <w:rPr>
          <w:rFonts w:ascii="宋体" w:eastAsia="宋体" w:hAnsi="宋体" w:cs="宋体"/>
          <w:bCs/>
          <w:spacing w:val="-4"/>
          <w:sz w:val="28"/>
          <w:szCs w:val="28"/>
          <w:lang w:eastAsia="zh-CN"/>
        </w:rPr>
      </w:pPr>
    </w:p>
    <w:p w14:paraId="2C2129BD" w14:textId="77777777" w:rsidR="00885F12" w:rsidRDefault="00885F12">
      <w:pPr>
        <w:spacing w:line="267" w:lineRule="auto"/>
        <w:ind w:firstLine="552"/>
        <w:jc w:val="both"/>
        <w:rPr>
          <w:rFonts w:ascii="宋体" w:eastAsia="宋体" w:hAnsi="宋体" w:cs="宋体"/>
          <w:bCs/>
          <w:spacing w:val="-4"/>
          <w:sz w:val="28"/>
          <w:szCs w:val="28"/>
          <w:lang w:eastAsia="zh-CN"/>
        </w:rPr>
      </w:pPr>
    </w:p>
    <w:p w14:paraId="4B86E8B8" w14:textId="77777777" w:rsidR="00885F12" w:rsidRDefault="00885F12">
      <w:pPr>
        <w:spacing w:line="267" w:lineRule="auto"/>
        <w:ind w:firstLine="552"/>
        <w:jc w:val="both"/>
        <w:rPr>
          <w:rFonts w:ascii="宋体" w:eastAsia="宋体" w:hAnsi="宋体" w:cs="宋体"/>
          <w:bCs/>
          <w:spacing w:val="-4"/>
          <w:sz w:val="28"/>
          <w:szCs w:val="28"/>
          <w:lang w:eastAsia="zh-CN"/>
        </w:rPr>
      </w:pPr>
    </w:p>
    <w:p w14:paraId="7651D7E8" w14:textId="77777777" w:rsidR="00885F12" w:rsidRDefault="00885F12">
      <w:pPr>
        <w:spacing w:line="267" w:lineRule="auto"/>
        <w:ind w:firstLine="552"/>
        <w:jc w:val="both"/>
        <w:rPr>
          <w:rFonts w:ascii="宋体" w:eastAsia="宋体" w:hAnsi="宋体" w:cs="宋体"/>
          <w:bCs/>
          <w:spacing w:val="-4"/>
          <w:sz w:val="28"/>
          <w:szCs w:val="28"/>
          <w:lang w:eastAsia="zh-CN"/>
        </w:rPr>
      </w:pPr>
    </w:p>
    <w:p w14:paraId="4E9F7D95" w14:textId="77777777" w:rsidR="00885F12" w:rsidRDefault="00885F12">
      <w:pPr>
        <w:spacing w:line="267" w:lineRule="auto"/>
        <w:ind w:firstLine="552"/>
        <w:jc w:val="both"/>
        <w:rPr>
          <w:rFonts w:ascii="宋体" w:eastAsia="宋体" w:hAnsi="宋体" w:cs="宋体"/>
          <w:bCs/>
          <w:spacing w:val="-4"/>
          <w:sz w:val="28"/>
          <w:szCs w:val="28"/>
          <w:lang w:eastAsia="zh-CN"/>
        </w:rPr>
      </w:pPr>
    </w:p>
    <w:p w14:paraId="6E011010" w14:textId="77777777" w:rsidR="00885F12" w:rsidRDefault="00885F12">
      <w:pPr>
        <w:spacing w:line="267" w:lineRule="auto"/>
        <w:ind w:firstLine="552"/>
        <w:jc w:val="both"/>
        <w:rPr>
          <w:rFonts w:ascii="宋体" w:eastAsia="宋体" w:hAnsi="宋体" w:cs="宋体"/>
          <w:bCs/>
          <w:spacing w:val="-4"/>
          <w:sz w:val="28"/>
          <w:szCs w:val="28"/>
          <w:lang w:eastAsia="zh-CN"/>
        </w:rPr>
      </w:pPr>
    </w:p>
    <w:p w14:paraId="500A6DA7" w14:textId="77777777" w:rsidR="00885F12" w:rsidRDefault="00885F12">
      <w:pPr>
        <w:spacing w:line="267" w:lineRule="auto"/>
        <w:ind w:firstLine="552"/>
        <w:jc w:val="both"/>
        <w:rPr>
          <w:rFonts w:ascii="宋体" w:eastAsia="宋体" w:hAnsi="宋体" w:cs="宋体"/>
          <w:bCs/>
          <w:spacing w:val="-4"/>
          <w:sz w:val="28"/>
          <w:szCs w:val="28"/>
          <w:lang w:eastAsia="zh-CN"/>
        </w:rPr>
      </w:pPr>
    </w:p>
    <w:p w14:paraId="73587294" w14:textId="77777777" w:rsidR="00885F12" w:rsidRDefault="00885F12">
      <w:pPr>
        <w:spacing w:line="267" w:lineRule="auto"/>
        <w:ind w:firstLine="552"/>
        <w:jc w:val="both"/>
        <w:rPr>
          <w:rFonts w:ascii="宋体" w:eastAsia="宋体" w:hAnsi="宋体" w:cs="宋体"/>
          <w:bCs/>
          <w:spacing w:val="-4"/>
          <w:sz w:val="28"/>
          <w:szCs w:val="28"/>
          <w:lang w:eastAsia="zh-CN"/>
        </w:rPr>
      </w:pPr>
    </w:p>
    <w:p w14:paraId="195FC0FC" w14:textId="77777777" w:rsidR="00885F12" w:rsidRDefault="00885F12">
      <w:pPr>
        <w:spacing w:line="267" w:lineRule="auto"/>
        <w:ind w:firstLine="552"/>
        <w:jc w:val="both"/>
        <w:rPr>
          <w:rFonts w:ascii="宋体" w:eastAsia="宋体" w:hAnsi="宋体" w:cs="宋体"/>
          <w:bCs/>
          <w:spacing w:val="-4"/>
          <w:sz w:val="28"/>
          <w:szCs w:val="28"/>
          <w:lang w:eastAsia="zh-CN"/>
        </w:rPr>
      </w:pPr>
    </w:p>
    <w:p w14:paraId="59B5336D" w14:textId="77777777" w:rsidR="00885F12" w:rsidRDefault="00885F12">
      <w:pPr>
        <w:spacing w:line="267" w:lineRule="auto"/>
        <w:ind w:firstLine="552"/>
        <w:jc w:val="both"/>
        <w:rPr>
          <w:rFonts w:ascii="宋体" w:eastAsia="宋体" w:hAnsi="宋体" w:cs="宋体"/>
          <w:bCs/>
          <w:spacing w:val="-4"/>
          <w:sz w:val="28"/>
          <w:szCs w:val="28"/>
          <w:lang w:eastAsia="zh-CN"/>
        </w:rPr>
      </w:pPr>
    </w:p>
    <w:p w14:paraId="0BF41FFE" w14:textId="77777777" w:rsidR="00885F12" w:rsidRDefault="00885F12">
      <w:pPr>
        <w:spacing w:line="267" w:lineRule="auto"/>
        <w:ind w:firstLine="552"/>
        <w:jc w:val="both"/>
        <w:rPr>
          <w:rFonts w:ascii="宋体" w:eastAsia="宋体" w:hAnsi="宋体" w:cs="宋体"/>
          <w:bCs/>
          <w:spacing w:val="-4"/>
          <w:sz w:val="28"/>
          <w:szCs w:val="28"/>
          <w:lang w:eastAsia="zh-CN"/>
        </w:rPr>
      </w:pPr>
    </w:p>
    <w:p w14:paraId="45FBCFD3" w14:textId="77777777" w:rsidR="00885F12" w:rsidRDefault="00885F12">
      <w:pPr>
        <w:spacing w:line="267" w:lineRule="auto"/>
        <w:ind w:firstLine="552"/>
        <w:jc w:val="both"/>
        <w:rPr>
          <w:rFonts w:ascii="宋体" w:eastAsia="宋体" w:hAnsi="宋体" w:cs="宋体"/>
          <w:bCs/>
          <w:spacing w:val="-4"/>
          <w:sz w:val="28"/>
          <w:szCs w:val="28"/>
          <w:lang w:eastAsia="zh-CN"/>
        </w:rPr>
      </w:pPr>
    </w:p>
    <w:p w14:paraId="4A5D9A90" w14:textId="56399012" w:rsidR="0016221E" w:rsidRDefault="00000000">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附件4</w:t>
      </w:r>
    </w:p>
    <w:p w14:paraId="03FF5CC9" w14:textId="77777777" w:rsidR="0016221E" w:rsidRDefault="0016221E">
      <w:pPr>
        <w:ind w:firstLine="880"/>
        <w:jc w:val="center"/>
        <w:rPr>
          <w:rFonts w:ascii="方正小标宋简体" w:eastAsia="方正小标宋简体"/>
          <w:sz w:val="44"/>
          <w:szCs w:val="44"/>
          <w:lang w:eastAsia="zh-CN"/>
        </w:rPr>
      </w:pPr>
    </w:p>
    <w:p w14:paraId="76972FA8" w14:textId="77777777" w:rsidR="0016221E" w:rsidRDefault="0016221E">
      <w:pPr>
        <w:ind w:firstLine="880"/>
        <w:jc w:val="center"/>
        <w:rPr>
          <w:rFonts w:ascii="方正小标宋简体" w:eastAsia="方正小标宋简体"/>
          <w:sz w:val="44"/>
          <w:szCs w:val="44"/>
          <w:lang w:eastAsia="zh-CN"/>
        </w:rPr>
      </w:pPr>
    </w:p>
    <w:p w14:paraId="210C396B" w14:textId="3E6B347A" w:rsidR="0016221E" w:rsidRDefault="00000000">
      <w:pPr>
        <w:ind w:firstLine="880"/>
        <w:jc w:val="center"/>
        <w:rPr>
          <w:rFonts w:ascii="方正小标宋简体" w:eastAsia="方正小标宋简体" w:hAnsi="宋体" w:cs="宋体"/>
          <w:sz w:val="44"/>
          <w:szCs w:val="44"/>
          <w:lang w:eastAsia="zh-CN"/>
        </w:rPr>
      </w:pPr>
      <w:r>
        <w:rPr>
          <w:rFonts w:ascii="方正小标宋简体" w:eastAsia="方正小标宋简体" w:hint="eastAsia"/>
          <w:sz w:val="44"/>
          <w:szCs w:val="44"/>
          <w:lang w:eastAsia="zh-CN"/>
        </w:rPr>
        <w:t>2022</w:t>
      </w:r>
      <w:r>
        <w:rPr>
          <w:rFonts w:ascii="方正小标宋简体" w:eastAsia="方正小标宋简体" w:hAnsi="宋体" w:cs="宋体" w:hint="eastAsia"/>
          <w:sz w:val="44"/>
          <w:szCs w:val="44"/>
          <w:lang w:eastAsia="zh-CN"/>
        </w:rPr>
        <w:t>年度</w:t>
      </w:r>
      <w:r w:rsidR="00CE4DE0">
        <w:rPr>
          <w:rFonts w:ascii="方正小标宋简体" w:eastAsia="方正小标宋简体" w:hint="eastAsia"/>
          <w:sz w:val="44"/>
          <w:szCs w:val="44"/>
          <w:lang w:eastAsia="zh-CN"/>
        </w:rPr>
        <w:t>教育体育局</w:t>
      </w:r>
      <w:r>
        <w:rPr>
          <w:rFonts w:ascii="方正小标宋简体" w:eastAsia="方正小标宋简体" w:hAnsi="宋体" w:cs="宋体" w:hint="eastAsia"/>
          <w:sz w:val="44"/>
          <w:szCs w:val="44"/>
          <w:lang w:eastAsia="zh-CN"/>
        </w:rPr>
        <w:t>部门整体支出</w:t>
      </w:r>
    </w:p>
    <w:p w14:paraId="6D037B3C" w14:textId="77777777" w:rsidR="0016221E" w:rsidRDefault="00000000">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14:paraId="399BA3EF"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22ECDA79"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738614D8"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79DA87D8"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4F9A6087"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70760D02"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7BDDEA21"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0B6BDD1E"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440E7561"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79B9EDE4"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6CE833FE"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231F9455"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0D8A3A81" w14:textId="77777777" w:rsidR="0016221E" w:rsidRDefault="0016221E">
      <w:pPr>
        <w:spacing w:before="78" w:line="221" w:lineRule="auto"/>
        <w:ind w:firstLine="587"/>
        <w:jc w:val="center"/>
        <w:rPr>
          <w:rFonts w:ascii="楷体_GB2312" w:eastAsia="楷体_GB2312" w:hAnsi="仿宋" w:cs="仿宋"/>
          <w:b/>
          <w:bCs/>
          <w:spacing w:val="-28"/>
          <w:sz w:val="32"/>
          <w:szCs w:val="32"/>
          <w:lang w:eastAsia="zh-CN"/>
        </w:rPr>
      </w:pPr>
    </w:p>
    <w:p w14:paraId="0AF30E21" w14:textId="77777777" w:rsidR="0016221E" w:rsidRDefault="00000000">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部门(单位)名称：</w:t>
      </w:r>
      <w:r>
        <w:rPr>
          <w:rFonts w:ascii="楷体_GB2312" w:eastAsia="楷体_GB2312" w:hAnsi="仿宋" w:cs="仿宋" w:hint="eastAsia"/>
          <w:b/>
          <w:bCs/>
          <w:spacing w:val="-28"/>
          <w:sz w:val="32"/>
          <w:szCs w:val="32"/>
          <w:u w:val="single"/>
          <w:lang w:eastAsia="zh-CN"/>
        </w:rPr>
        <w:t>(盖章)</w:t>
      </w:r>
    </w:p>
    <w:p w14:paraId="2971C25C" w14:textId="162C64F3" w:rsidR="0016221E" w:rsidRDefault="00885F12">
      <w:pPr>
        <w:spacing w:before="274" w:line="225" w:lineRule="auto"/>
        <w:ind w:firstLine="617"/>
        <w:jc w:val="center"/>
        <w:rPr>
          <w:rFonts w:ascii="楷体_GB2312" w:eastAsia="楷体_GB2312" w:hAnsi="楷体" w:cs="楷体"/>
          <w:sz w:val="32"/>
          <w:szCs w:val="32"/>
          <w:lang w:eastAsia="zh-CN"/>
        </w:rPr>
      </w:pPr>
      <w:r>
        <w:rPr>
          <w:rFonts w:ascii="楷体_GB2312" w:eastAsia="楷体_GB2312" w:hAnsi="楷体" w:cs="楷体" w:hint="eastAsia"/>
          <w:b/>
          <w:bCs/>
          <w:spacing w:val="-13"/>
          <w:sz w:val="32"/>
          <w:szCs w:val="32"/>
          <w:lang w:eastAsia="zh-CN"/>
        </w:rPr>
        <w:t xml:space="preserve">2024年  6 </w:t>
      </w:r>
      <w:r>
        <w:rPr>
          <w:rFonts w:ascii="楷体_GB2312" w:eastAsia="楷体_GB2312" w:hAnsi="楷体" w:cs="楷体" w:hint="eastAsia"/>
          <w:spacing w:val="-13"/>
          <w:sz w:val="32"/>
          <w:szCs w:val="32"/>
          <w:lang w:eastAsia="zh-CN"/>
        </w:rPr>
        <w:t xml:space="preserve">月  10  </w:t>
      </w:r>
      <w:r>
        <w:rPr>
          <w:rFonts w:ascii="楷体_GB2312" w:eastAsia="楷体_GB2312" w:hAnsi="楷体" w:cs="楷体" w:hint="eastAsia"/>
          <w:b/>
          <w:bCs/>
          <w:spacing w:val="-13"/>
          <w:sz w:val="32"/>
          <w:szCs w:val="32"/>
          <w:lang w:eastAsia="zh-CN"/>
        </w:rPr>
        <w:t>日</w:t>
      </w:r>
    </w:p>
    <w:p w14:paraId="0C3A0A02" w14:textId="77777777" w:rsidR="0016221E" w:rsidRDefault="00000000">
      <w:pPr>
        <w:spacing w:before="211" w:line="224" w:lineRule="auto"/>
        <w:ind w:firstLine="638"/>
        <w:jc w:val="center"/>
        <w:rPr>
          <w:rFonts w:ascii="仿宋" w:eastAsia="仿宋" w:hAnsi="仿宋" w:cs="仿宋"/>
          <w:b/>
          <w:bCs/>
          <w:spacing w:val="18"/>
          <w:sz w:val="30"/>
          <w:szCs w:val="30"/>
          <w:lang w:eastAsia="zh-CN"/>
        </w:rPr>
      </w:pPr>
      <w:r>
        <w:rPr>
          <w:rFonts w:ascii="仿宋" w:eastAsia="仿宋" w:hAnsi="仿宋" w:cs="仿宋"/>
          <w:b/>
          <w:bCs/>
          <w:spacing w:val="18"/>
          <w:sz w:val="30"/>
          <w:szCs w:val="30"/>
          <w:lang w:eastAsia="zh-CN"/>
        </w:rPr>
        <w:t>(此页为封面)</w:t>
      </w:r>
    </w:p>
    <w:p w14:paraId="299EA640" w14:textId="77777777" w:rsidR="0016221E" w:rsidRDefault="0016221E">
      <w:pPr>
        <w:spacing w:before="211" w:line="224" w:lineRule="auto"/>
        <w:ind w:firstLine="638"/>
        <w:jc w:val="center"/>
        <w:rPr>
          <w:rFonts w:ascii="仿宋" w:eastAsia="仿宋" w:hAnsi="仿宋" w:cs="仿宋"/>
          <w:b/>
          <w:bCs/>
          <w:spacing w:val="18"/>
          <w:sz w:val="30"/>
          <w:szCs w:val="30"/>
          <w:lang w:eastAsia="zh-CN"/>
        </w:rPr>
      </w:pPr>
    </w:p>
    <w:p w14:paraId="465CAF94" w14:textId="77777777" w:rsidR="0016221E" w:rsidRDefault="0016221E">
      <w:pPr>
        <w:spacing w:before="211" w:line="224" w:lineRule="auto"/>
        <w:ind w:firstLine="638"/>
        <w:jc w:val="center"/>
        <w:rPr>
          <w:rFonts w:ascii="仿宋" w:eastAsia="仿宋" w:hAnsi="仿宋" w:cs="仿宋"/>
          <w:b/>
          <w:bCs/>
          <w:spacing w:val="18"/>
          <w:sz w:val="30"/>
          <w:szCs w:val="30"/>
          <w:lang w:eastAsia="zh-CN"/>
        </w:rPr>
      </w:pPr>
    </w:p>
    <w:p w14:paraId="6CC8A1CC" w14:textId="77777777" w:rsidR="0016221E" w:rsidRDefault="0016221E">
      <w:pPr>
        <w:spacing w:before="211" w:line="224" w:lineRule="auto"/>
        <w:ind w:firstLine="638"/>
        <w:jc w:val="center"/>
        <w:rPr>
          <w:rFonts w:ascii="仿宋" w:eastAsia="仿宋" w:hAnsi="仿宋" w:cs="仿宋"/>
          <w:b/>
          <w:bCs/>
          <w:spacing w:val="18"/>
          <w:sz w:val="30"/>
          <w:szCs w:val="30"/>
          <w:lang w:eastAsia="zh-CN"/>
        </w:rPr>
      </w:pPr>
    </w:p>
    <w:p w14:paraId="67F3F190" w14:textId="77777777" w:rsidR="0016221E" w:rsidRDefault="0016221E">
      <w:pPr>
        <w:spacing w:before="211" w:line="224" w:lineRule="auto"/>
        <w:ind w:firstLine="638"/>
        <w:jc w:val="center"/>
        <w:rPr>
          <w:rFonts w:ascii="仿宋" w:eastAsia="仿宋" w:hAnsi="仿宋" w:cs="仿宋"/>
          <w:b/>
          <w:bCs/>
          <w:spacing w:val="18"/>
          <w:sz w:val="30"/>
          <w:szCs w:val="30"/>
          <w:lang w:eastAsia="zh-CN"/>
        </w:rPr>
      </w:pPr>
    </w:p>
    <w:p w14:paraId="1487153B" w14:textId="77777777" w:rsidR="0016221E" w:rsidRDefault="0016221E">
      <w:pPr>
        <w:spacing w:before="211" w:line="224" w:lineRule="auto"/>
        <w:ind w:firstLine="638"/>
        <w:jc w:val="both"/>
        <w:rPr>
          <w:rFonts w:ascii="仿宋" w:eastAsia="仿宋" w:hAnsi="仿宋" w:cs="仿宋"/>
          <w:b/>
          <w:bCs/>
          <w:spacing w:val="18"/>
          <w:sz w:val="30"/>
          <w:szCs w:val="30"/>
          <w:lang w:eastAsia="zh-CN"/>
        </w:rPr>
      </w:pPr>
    </w:p>
    <w:sdt>
      <w:sdtPr>
        <w:rPr>
          <w:sz w:val="21"/>
          <w:szCs w:val="21"/>
        </w:rPr>
        <w:id w:val="3580075"/>
        <w:showingPlcHdr/>
      </w:sdtPr>
      <w:sdtEndPr>
        <w:rPr>
          <w:rFonts w:asciiTheme="minorEastAsia" w:eastAsiaTheme="minorEastAsia" w:hAnsiTheme="minorEastAsia" w:hint="eastAsia"/>
          <w:sz w:val="28"/>
          <w:szCs w:val="28"/>
        </w:rPr>
      </w:sdtEndPr>
      <w:sdtContent>
        <w:p w14:paraId="1D462BD6" w14:textId="0686B430" w:rsidR="0016221E" w:rsidRDefault="008A2A1F">
          <w:pPr>
            <w:pStyle w:val="a4"/>
            <w:ind w:firstLine="360"/>
            <w:rPr>
              <w:rFonts w:asciiTheme="minorEastAsia" w:eastAsiaTheme="minorEastAsia" w:hAnsiTheme="minorEastAsia"/>
              <w:lang w:eastAsia="zh-CN"/>
            </w:rPr>
          </w:pPr>
          <w:r>
            <w:rPr>
              <w:sz w:val="21"/>
              <w:szCs w:val="21"/>
            </w:rPr>
            <w:t xml:space="preserve">     </w:t>
          </w:r>
        </w:p>
      </w:sdtContent>
    </w:sdt>
    <w:p w14:paraId="280C7B73" w14:textId="78BB4623" w:rsidR="0016221E" w:rsidRDefault="00000000">
      <w:pPr>
        <w:spacing w:before="130" w:line="221" w:lineRule="auto"/>
        <w:jc w:val="center"/>
        <w:rPr>
          <w:rFonts w:ascii="黑体" w:eastAsia="黑体" w:hAnsi="黑体" w:cs="黑体"/>
          <w:spacing w:val="16"/>
          <w:sz w:val="40"/>
          <w:szCs w:val="40"/>
          <w:lang w:eastAsia="zh-CN"/>
        </w:rPr>
      </w:pPr>
      <w:r>
        <w:rPr>
          <w:rFonts w:ascii="黑体" w:eastAsia="黑体" w:hAnsi="黑体" w:cs="黑体"/>
          <w:spacing w:val="16"/>
          <w:sz w:val="40"/>
          <w:szCs w:val="40"/>
          <w:lang w:eastAsia="zh-CN"/>
        </w:rPr>
        <w:t>202</w:t>
      </w:r>
      <w:r>
        <w:rPr>
          <w:rFonts w:ascii="黑体" w:eastAsia="黑体" w:hAnsi="黑体" w:cs="黑体" w:hint="eastAsia"/>
          <w:spacing w:val="16"/>
          <w:sz w:val="40"/>
          <w:szCs w:val="40"/>
          <w:lang w:eastAsia="zh-CN"/>
        </w:rPr>
        <w:t>2</w:t>
      </w:r>
      <w:r>
        <w:rPr>
          <w:rFonts w:ascii="黑体" w:eastAsia="黑体" w:hAnsi="黑体" w:cs="黑体"/>
          <w:spacing w:val="16"/>
          <w:sz w:val="40"/>
          <w:szCs w:val="40"/>
          <w:lang w:eastAsia="zh-CN"/>
        </w:rPr>
        <w:t xml:space="preserve"> 年度</w:t>
      </w:r>
      <w:r w:rsidR="008A2A1F" w:rsidRPr="008A2A1F">
        <w:rPr>
          <w:rFonts w:ascii="宋体" w:eastAsia="宋体" w:hAnsi="宋体" w:cs="宋体" w:hint="eastAsia"/>
          <w:b/>
          <w:bCs/>
          <w:sz w:val="40"/>
          <w:szCs w:val="40"/>
          <w:lang w:eastAsia="zh-CN"/>
        </w:rPr>
        <w:t>教育体育局</w:t>
      </w:r>
      <w:r>
        <w:rPr>
          <w:rFonts w:ascii="黑体" w:eastAsia="黑体" w:hAnsi="黑体" w:cs="黑体"/>
          <w:spacing w:val="16"/>
          <w:sz w:val="40"/>
          <w:szCs w:val="40"/>
          <w:lang w:eastAsia="zh-CN"/>
        </w:rPr>
        <w:t>部门整体支出绩效</w:t>
      </w:r>
    </w:p>
    <w:p w14:paraId="01E8A1EE" w14:textId="77777777" w:rsidR="0016221E" w:rsidRDefault="00000000">
      <w:pPr>
        <w:spacing w:before="130" w:line="221" w:lineRule="auto"/>
        <w:jc w:val="center"/>
        <w:rPr>
          <w:rFonts w:ascii="黑体" w:eastAsia="黑体" w:hAnsi="黑体" w:cs="黑体"/>
          <w:sz w:val="40"/>
          <w:szCs w:val="40"/>
          <w:lang w:eastAsia="zh-CN"/>
        </w:rPr>
      </w:pPr>
      <w:r>
        <w:rPr>
          <w:rFonts w:ascii="黑体" w:eastAsia="黑体" w:hAnsi="黑体" w:cs="黑体"/>
          <w:spacing w:val="-24"/>
          <w:position w:val="20"/>
          <w:sz w:val="40"/>
          <w:szCs w:val="40"/>
          <w:lang w:eastAsia="zh-CN"/>
        </w:rPr>
        <w:t>自</w:t>
      </w:r>
      <w:r>
        <w:rPr>
          <w:rFonts w:ascii="黑体" w:eastAsia="黑体" w:hAnsi="黑体" w:cs="黑体"/>
          <w:spacing w:val="82"/>
          <w:position w:val="20"/>
          <w:sz w:val="40"/>
          <w:szCs w:val="40"/>
          <w:lang w:eastAsia="zh-CN"/>
        </w:rPr>
        <w:t xml:space="preserve"> </w:t>
      </w:r>
      <w:r>
        <w:rPr>
          <w:rFonts w:ascii="黑体" w:eastAsia="黑体" w:hAnsi="黑体" w:cs="黑体"/>
          <w:spacing w:val="-24"/>
          <w:position w:val="20"/>
          <w:sz w:val="40"/>
          <w:szCs w:val="40"/>
          <w:lang w:eastAsia="zh-CN"/>
        </w:rPr>
        <w:t>评</w:t>
      </w:r>
      <w:r>
        <w:rPr>
          <w:rFonts w:ascii="黑体" w:eastAsia="黑体" w:hAnsi="黑体" w:cs="黑体"/>
          <w:spacing w:val="79"/>
          <w:position w:val="20"/>
          <w:sz w:val="40"/>
          <w:szCs w:val="40"/>
          <w:lang w:eastAsia="zh-CN"/>
        </w:rPr>
        <w:t xml:space="preserve"> </w:t>
      </w:r>
      <w:r>
        <w:rPr>
          <w:rFonts w:ascii="黑体" w:eastAsia="黑体" w:hAnsi="黑体" w:cs="黑体"/>
          <w:spacing w:val="-24"/>
          <w:position w:val="20"/>
          <w:sz w:val="40"/>
          <w:szCs w:val="40"/>
          <w:lang w:eastAsia="zh-CN"/>
        </w:rPr>
        <w:t>报</w:t>
      </w:r>
      <w:r>
        <w:rPr>
          <w:rFonts w:ascii="黑体" w:eastAsia="黑体" w:hAnsi="黑体" w:cs="黑体"/>
          <w:spacing w:val="87"/>
          <w:position w:val="20"/>
          <w:sz w:val="40"/>
          <w:szCs w:val="40"/>
          <w:lang w:eastAsia="zh-CN"/>
        </w:rPr>
        <w:t xml:space="preserve"> </w:t>
      </w:r>
      <w:r>
        <w:rPr>
          <w:rFonts w:ascii="黑体" w:eastAsia="黑体" w:hAnsi="黑体" w:cs="黑体"/>
          <w:spacing w:val="-24"/>
          <w:position w:val="20"/>
          <w:sz w:val="40"/>
          <w:szCs w:val="40"/>
          <w:lang w:eastAsia="zh-CN"/>
        </w:rPr>
        <w:t>告</w:t>
      </w:r>
    </w:p>
    <w:p w14:paraId="5498CEF2" w14:textId="77777777" w:rsidR="0016221E" w:rsidRDefault="0016221E">
      <w:pPr>
        <w:spacing w:before="211" w:line="224" w:lineRule="auto"/>
        <w:ind w:firstLine="638"/>
        <w:jc w:val="both"/>
        <w:rPr>
          <w:rFonts w:ascii="仿宋" w:eastAsia="仿宋" w:hAnsi="仿宋" w:cs="仿宋"/>
          <w:b/>
          <w:bCs/>
          <w:spacing w:val="18"/>
          <w:sz w:val="30"/>
          <w:szCs w:val="30"/>
          <w:lang w:eastAsia="zh-CN"/>
        </w:rPr>
      </w:pPr>
    </w:p>
    <w:p w14:paraId="05480F8F" w14:textId="77777777" w:rsidR="0016221E" w:rsidRDefault="00000000">
      <w:pPr>
        <w:spacing w:before="211" w:line="224" w:lineRule="auto"/>
        <w:ind w:firstLine="640"/>
        <w:jc w:val="both"/>
        <w:rPr>
          <w:rFonts w:ascii="方正黑体_GBK" w:eastAsia="方正黑体_GBK" w:hAnsi="仿宋" w:cs="仿宋"/>
          <w:sz w:val="32"/>
          <w:szCs w:val="32"/>
          <w:lang w:eastAsia="zh-CN"/>
        </w:rPr>
      </w:pPr>
      <w:r>
        <w:rPr>
          <w:rFonts w:ascii="方正黑体_GBK" w:eastAsia="方正黑体_GBK" w:hAnsi="仿宋" w:cs="仿宋" w:hint="eastAsia"/>
          <w:sz w:val="32"/>
          <w:szCs w:val="32"/>
          <w:lang w:eastAsia="zh-CN"/>
        </w:rPr>
        <w:t>一、部门</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单位</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基本情况</w:t>
      </w:r>
    </w:p>
    <w:p w14:paraId="754F2C3B" w14:textId="77777777" w:rsidR="00CE4DE0" w:rsidRDefault="00CE4DE0" w:rsidP="00CE4DE0">
      <w:pPr>
        <w:spacing w:line="600" w:lineRule="exact"/>
        <w:ind w:firstLineChars="200" w:firstLine="600"/>
        <w:rPr>
          <w:rFonts w:ascii="宋体" w:eastAsia="宋体" w:hAnsi="宋体" w:cs="宋体"/>
          <w:sz w:val="30"/>
          <w:szCs w:val="30"/>
          <w:lang w:eastAsia="zh-CN"/>
        </w:rPr>
      </w:pPr>
      <w:r>
        <w:rPr>
          <w:rFonts w:ascii="宋体" w:eastAsia="宋体" w:hAnsi="宋体" w:cs="宋体" w:hint="eastAsia"/>
          <w:sz w:val="30"/>
          <w:szCs w:val="30"/>
          <w:lang w:eastAsia="zh-CN"/>
        </w:rPr>
        <w:t>（一）单位主要职责</w:t>
      </w:r>
    </w:p>
    <w:p w14:paraId="7960CDCA"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1.贯彻落实国家、省、市关于教育工作的方针政策和法律法规，拟订全市教育改革与发展战略、政策和规划，并组织实施。</w:t>
      </w:r>
    </w:p>
    <w:p w14:paraId="11C3B00D"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2.负责各级各类教育的统筹规划和协调管理，会同有关部门审批、设置各级各类学校；指导各级各类学校的教育教学研究和改革；负责教育基本信息的统计、分析和发布。</w:t>
      </w:r>
    </w:p>
    <w:p w14:paraId="1B45AB55"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3.参与管理本级教育经费和上级对本单位的教育拨款；参与拟订教育经费筹措、教育拨款；负责统计和监测教育经费的投入和使用情况；会同有关部门编制上报教育经费年度预决算；指导和组织实施教育系统内部审计工作。</w:t>
      </w:r>
    </w:p>
    <w:p w14:paraId="5ACA8FBA"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4.在职责范围内主管机关有关劳动工资、人事管理方面的政策制度并组织实施；会同有关部门规划、指导机关人才队伍建设工作；负责教师培养培训、资格认定、专业技术职务评审、奖励、出国(境)人员资格审核、职业道德教育及教师调配录用、劳动工资、考核、退休、人事档案管理工作；协助机构编制部门管理机关编制。</w:t>
      </w:r>
    </w:p>
    <w:p w14:paraId="27F8C716"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5.指导和管理机关教职工自学考试和继续教育等工作。</w:t>
      </w:r>
    </w:p>
    <w:p w14:paraId="0DFA5BC8"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6.协助组织机关干部的思想教育及有关培训工作。</w:t>
      </w:r>
    </w:p>
    <w:p w14:paraId="589FB164"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7.指导机关精神文明建设、党建、宣传、统战和群团工作。</w:t>
      </w:r>
    </w:p>
    <w:p w14:paraId="016529D7"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8.统筹管理各类教育的招生考试。</w:t>
      </w:r>
    </w:p>
    <w:p w14:paraId="2102CEC9"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9.组织、指导、协调学校社会治安综合治理和安全、稳定工作。</w:t>
      </w:r>
    </w:p>
    <w:p w14:paraId="03C3B8E9"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10.指导管理机关电教仪器装备工作。</w:t>
      </w:r>
    </w:p>
    <w:p w14:paraId="069970FE"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11.管理机关对外交流、援助与合作工作。</w:t>
      </w:r>
    </w:p>
    <w:p w14:paraId="47906DCB"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12.负责机关信息技术教育开发、建设、管理工作。</w:t>
      </w:r>
    </w:p>
    <w:p w14:paraId="0AD0D8B5"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13.指导、管理教育督导工作。</w:t>
      </w:r>
    </w:p>
    <w:p w14:paraId="09164C5B"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14.负责语言文字的管理、改革和推广普通话工作。</w:t>
      </w:r>
    </w:p>
    <w:p w14:paraId="377C062B" w14:textId="77777777" w:rsidR="00CE4DE0" w:rsidRPr="000B457B" w:rsidRDefault="00CE4DE0" w:rsidP="00CE4DE0">
      <w:pPr>
        <w:ind w:firstLineChars="200" w:firstLine="600"/>
        <w:rPr>
          <w:rFonts w:ascii="宋体" w:eastAsia="宋体" w:hAnsi="宋体" w:cs="宋体"/>
          <w:sz w:val="30"/>
          <w:szCs w:val="30"/>
          <w:lang w:eastAsia="zh-CN"/>
        </w:rPr>
      </w:pPr>
      <w:r w:rsidRPr="000B457B">
        <w:rPr>
          <w:rFonts w:ascii="宋体" w:eastAsia="宋体" w:hAnsi="宋体" w:cs="宋体" w:hint="eastAsia"/>
          <w:sz w:val="30"/>
          <w:szCs w:val="30"/>
          <w:lang w:eastAsia="zh-CN"/>
        </w:rPr>
        <w:t>15.承办市委、市人民政府交办的其他事项。</w:t>
      </w:r>
    </w:p>
    <w:p w14:paraId="6D240A51" w14:textId="3763D476" w:rsidR="00CE4DE0" w:rsidRDefault="00CE4DE0" w:rsidP="00CE4DE0">
      <w:pPr>
        <w:spacing w:before="211" w:line="224" w:lineRule="auto"/>
        <w:ind w:firstLine="640"/>
        <w:jc w:val="both"/>
        <w:rPr>
          <w:rFonts w:ascii="方正黑体_GBK" w:eastAsia="方正黑体_GBK" w:hAnsi="仿宋" w:cs="仿宋"/>
          <w:sz w:val="32"/>
          <w:szCs w:val="32"/>
          <w:lang w:eastAsia="zh-CN"/>
        </w:rPr>
      </w:pPr>
      <w:r>
        <w:rPr>
          <w:rFonts w:ascii="宋体" w:eastAsia="宋体" w:hAnsi="宋体" w:cs="宋体" w:hint="eastAsia"/>
          <w:sz w:val="30"/>
          <w:szCs w:val="30"/>
          <w:lang w:eastAsia="zh-CN"/>
        </w:rPr>
        <w:lastRenderedPageBreak/>
        <w:t>（二）</w:t>
      </w:r>
      <w:r w:rsidRPr="000B457B">
        <w:rPr>
          <w:rFonts w:ascii="宋体" w:eastAsia="宋体" w:hAnsi="宋体" w:cs="宋体" w:hint="eastAsia"/>
          <w:sz w:val="30"/>
          <w:szCs w:val="30"/>
          <w:lang w:eastAsia="zh-CN"/>
        </w:rPr>
        <w:t>教育体育局设置办公室、人事股、计财股、教师教育股、督导室、审计股、综治办、体工办、教育工会、招考中心、学生资助中心、职成办、后勤服务中心、体彩办。全部为财政全额拨款部门，执行行政</w:t>
      </w:r>
      <w:r>
        <w:rPr>
          <w:rFonts w:ascii="宋体" w:eastAsia="宋体" w:hAnsi="宋体" w:cs="宋体" w:hint="eastAsia"/>
          <w:sz w:val="30"/>
          <w:szCs w:val="30"/>
          <w:lang w:eastAsia="zh-CN"/>
        </w:rPr>
        <w:t>事业</w:t>
      </w:r>
      <w:r w:rsidRPr="000B457B">
        <w:rPr>
          <w:rFonts w:ascii="宋体" w:eastAsia="宋体" w:hAnsi="宋体" w:cs="宋体" w:hint="eastAsia"/>
          <w:sz w:val="30"/>
          <w:szCs w:val="30"/>
          <w:lang w:eastAsia="zh-CN"/>
        </w:rPr>
        <w:t>单位会计制度。</w:t>
      </w:r>
      <w:r>
        <w:rPr>
          <w:rFonts w:ascii="宋体" w:eastAsia="宋体" w:hAnsi="宋体" w:cs="宋体" w:hint="eastAsia"/>
          <w:sz w:val="30"/>
          <w:szCs w:val="30"/>
          <w:lang w:eastAsia="zh-CN"/>
        </w:rPr>
        <w:t>在职人数62人。</w:t>
      </w:r>
    </w:p>
    <w:p w14:paraId="38898BCF"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14:paraId="0FC55A25" w14:textId="77777777" w:rsidR="0016221E" w:rsidRDefault="00000000" w:rsidP="000F518E">
      <w:pPr>
        <w:pStyle w:val="a6"/>
        <w:ind w:firstLine="602"/>
      </w:pPr>
      <w:r>
        <w:rPr>
          <w:rFonts w:eastAsia="楷体_GB2312" w:hint="eastAsia"/>
          <w:b/>
        </w:rPr>
        <w:t>（一）</w:t>
      </w:r>
      <w:r>
        <w:rPr>
          <w:rFonts w:hint="eastAsia"/>
        </w:rPr>
        <w:t>基本支出情况</w:t>
      </w:r>
    </w:p>
    <w:p w14:paraId="0C3B4B7D" w14:textId="3A6B0AFC" w:rsidR="00F456C4" w:rsidRPr="00F456C4" w:rsidRDefault="00F456C4" w:rsidP="00F456C4">
      <w:pPr>
        <w:spacing w:line="600" w:lineRule="exact"/>
        <w:ind w:firstLineChars="200" w:firstLine="600"/>
        <w:jc w:val="both"/>
        <w:rPr>
          <w:rFonts w:ascii="Times New Roman" w:eastAsia="仿宋_GB2312" w:hAnsi="Times New Roman"/>
          <w:sz w:val="32"/>
          <w:szCs w:val="32"/>
          <w:lang w:eastAsia="zh-CN"/>
        </w:rPr>
      </w:pPr>
      <w:r w:rsidRPr="00F456C4">
        <w:rPr>
          <w:rFonts w:ascii="宋体" w:eastAsia="宋体" w:hAnsi="宋体"/>
          <w:sz w:val="30"/>
          <w:szCs w:val="30"/>
          <w:lang w:eastAsia="zh-CN"/>
        </w:rPr>
        <w:t>20</w:t>
      </w:r>
      <w:r w:rsidRPr="00F456C4">
        <w:rPr>
          <w:rFonts w:ascii="宋体" w:eastAsia="宋体" w:hAnsi="宋体" w:hint="eastAsia"/>
          <w:sz w:val="30"/>
          <w:szCs w:val="30"/>
          <w:lang w:eastAsia="zh-CN"/>
        </w:rPr>
        <w:t>2</w:t>
      </w:r>
      <w:r>
        <w:rPr>
          <w:rFonts w:ascii="宋体" w:eastAsia="宋体" w:hAnsi="宋体" w:hint="eastAsia"/>
          <w:sz w:val="30"/>
          <w:szCs w:val="30"/>
          <w:lang w:eastAsia="zh-CN"/>
        </w:rPr>
        <w:t>2</w:t>
      </w:r>
      <w:r w:rsidRPr="00F456C4">
        <w:rPr>
          <w:rFonts w:ascii="宋体" w:eastAsia="宋体" w:hAnsi="宋体"/>
          <w:sz w:val="30"/>
          <w:szCs w:val="30"/>
          <w:lang w:eastAsia="zh-CN"/>
        </w:rPr>
        <w:t>年部门支出总额</w:t>
      </w:r>
      <w:r>
        <w:rPr>
          <w:rFonts w:ascii="宋体" w:eastAsia="宋体" w:hAnsi="宋体" w:hint="eastAsia"/>
          <w:sz w:val="30"/>
          <w:szCs w:val="30"/>
          <w:lang w:eastAsia="zh-CN"/>
        </w:rPr>
        <w:t>1647.46</w:t>
      </w:r>
      <w:r w:rsidRPr="00F456C4">
        <w:rPr>
          <w:rFonts w:ascii="宋体" w:eastAsia="宋体" w:hAnsi="宋体"/>
          <w:sz w:val="30"/>
          <w:szCs w:val="30"/>
          <w:lang w:eastAsia="zh-CN"/>
        </w:rPr>
        <w:t>万元。基本支出共</w:t>
      </w:r>
      <w:r>
        <w:rPr>
          <w:rFonts w:ascii="宋体" w:eastAsia="宋体" w:hAnsi="宋体" w:hint="eastAsia"/>
          <w:sz w:val="30"/>
          <w:szCs w:val="30"/>
          <w:lang w:eastAsia="zh-CN"/>
        </w:rPr>
        <w:t>1647.46</w:t>
      </w:r>
      <w:r w:rsidRPr="00F456C4">
        <w:rPr>
          <w:rFonts w:ascii="宋体" w:eastAsia="宋体" w:hAnsi="宋体"/>
          <w:sz w:val="30"/>
          <w:szCs w:val="30"/>
          <w:lang w:eastAsia="zh-CN"/>
        </w:rPr>
        <w:t>万元，主要用于职工的工资福利支出、五险一金支出及商品服务支出；其中人员经费</w:t>
      </w:r>
      <w:r>
        <w:rPr>
          <w:rFonts w:ascii="宋体" w:eastAsia="宋体" w:hAnsi="宋体" w:hint="eastAsia"/>
          <w:sz w:val="30"/>
          <w:szCs w:val="30"/>
          <w:lang w:eastAsia="zh-CN"/>
        </w:rPr>
        <w:t>1329</w:t>
      </w:r>
      <w:r w:rsidRPr="00F456C4">
        <w:rPr>
          <w:rFonts w:ascii="宋体" w:eastAsia="宋体" w:hAnsi="宋体" w:hint="eastAsia"/>
          <w:sz w:val="30"/>
          <w:szCs w:val="30"/>
          <w:lang w:eastAsia="zh-CN"/>
        </w:rPr>
        <w:t>.47</w:t>
      </w:r>
      <w:r w:rsidRPr="00F456C4">
        <w:rPr>
          <w:rFonts w:ascii="宋体" w:eastAsia="宋体" w:hAnsi="宋体"/>
          <w:sz w:val="30"/>
          <w:szCs w:val="30"/>
          <w:lang w:eastAsia="zh-CN"/>
        </w:rPr>
        <w:t>万元，日常公用经费</w:t>
      </w:r>
      <w:r>
        <w:rPr>
          <w:rFonts w:ascii="宋体" w:eastAsia="宋体" w:hAnsi="宋体" w:hint="eastAsia"/>
          <w:sz w:val="30"/>
          <w:szCs w:val="30"/>
          <w:lang w:eastAsia="zh-CN"/>
        </w:rPr>
        <w:t>318</w:t>
      </w:r>
      <w:r w:rsidRPr="00F456C4">
        <w:rPr>
          <w:rFonts w:ascii="宋体" w:eastAsia="宋体" w:hAnsi="宋体"/>
          <w:sz w:val="30"/>
          <w:szCs w:val="30"/>
          <w:lang w:eastAsia="zh-CN"/>
        </w:rPr>
        <w:t>万元。“三公”经费支出</w:t>
      </w:r>
      <w:r>
        <w:rPr>
          <w:rFonts w:ascii="宋体" w:eastAsia="宋体" w:hAnsi="宋体" w:hint="eastAsia"/>
          <w:sz w:val="30"/>
          <w:szCs w:val="30"/>
          <w:lang w:eastAsia="zh-CN"/>
        </w:rPr>
        <w:t>21.19</w:t>
      </w:r>
      <w:r w:rsidRPr="00F456C4">
        <w:rPr>
          <w:rFonts w:ascii="宋体" w:eastAsia="宋体" w:hAnsi="宋体"/>
          <w:sz w:val="30"/>
          <w:szCs w:val="30"/>
          <w:lang w:eastAsia="zh-CN"/>
        </w:rPr>
        <w:t>万元，其中公务用车购置和维护经费0万元，公务接待费</w:t>
      </w:r>
      <w:r>
        <w:rPr>
          <w:rFonts w:ascii="宋体" w:eastAsia="宋体" w:hAnsi="宋体" w:hint="eastAsia"/>
          <w:sz w:val="30"/>
          <w:szCs w:val="30"/>
          <w:lang w:eastAsia="zh-CN"/>
        </w:rPr>
        <w:t>21.19</w:t>
      </w:r>
      <w:r w:rsidRPr="00F456C4">
        <w:rPr>
          <w:rFonts w:ascii="宋体" w:eastAsia="宋体" w:hAnsi="宋体"/>
          <w:sz w:val="30"/>
          <w:szCs w:val="30"/>
          <w:lang w:eastAsia="zh-CN"/>
        </w:rPr>
        <w:t>万元，出国（境）费0万元</w:t>
      </w:r>
      <w:r w:rsidRPr="00F456C4">
        <w:rPr>
          <w:rFonts w:ascii="宋体" w:eastAsia="宋体" w:hAnsi="宋体"/>
          <w:sz w:val="24"/>
          <w:szCs w:val="24"/>
          <w:lang w:eastAsia="zh-CN"/>
        </w:rPr>
        <w:t>。</w:t>
      </w:r>
    </w:p>
    <w:p w14:paraId="211FFE08" w14:textId="77777777" w:rsidR="0016221E" w:rsidRDefault="00000000" w:rsidP="000F518E">
      <w:pPr>
        <w:pStyle w:val="a6"/>
        <w:ind w:firstLine="602"/>
      </w:pPr>
      <w:r>
        <w:rPr>
          <w:rFonts w:eastAsia="楷体_GB2312" w:hint="eastAsia"/>
          <w:b/>
        </w:rPr>
        <w:t>（二）</w:t>
      </w:r>
      <w:r>
        <w:rPr>
          <w:rFonts w:hint="eastAsia"/>
        </w:rPr>
        <w:t>项目支出情况</w:t>
      </w:r>
    </w:p>
    <w:p w14:paraId="393FD040" w14:textId="3403FD1B" w:rsidR="00F456C4" w:rsidRPr="000F518E" w:rsidRDefault="00F456C4" w:rsidP="000F518E">
      <w:pPr>
        <w:pStyle w:val="a6"/>
      </w:pPr>
      <w:r w:rsidRPr="000F518E">
        <w:rPr>
          <w:rFonts w:hint="eastAsia"/>
        </w:rPr>
        <w:t>我单位</w:t>
      </w:r>
      <w:r w:rsidR="000F518E">
        <w:rPr>
          <w:rFonts w:hint="eastAsia"/>
        </w:rPr>
        <w:t>本年度无项目支出。</w:t>
      </w:r>
    </w:p>
    <w:p w14:paraId="63614269"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三、政府性基金预算支出情况</w:t>
      </w:r>
    </w:p>
    <w:p w14:paraId="5B2C29D0" w14:textId="7DE404E7" w:rsidR="00F456C4" w:rsidRPr="00F456C4" w:rsidRDefault="00F456C4" w:rsidP="00F456C4">
      <w:pPr>
        <w:spacing w:line="600" w:lineRule="exact"/>
        <w:ind w:firstLineChars="200" w:firstLine="600"/>
        <w:jc w:val="both"/>
        <w:rPr>
          <w:rFonts w:ascii="宋体" w:eastAsia="宋体" w:hAnsi="宋体"/>
          <w:sz w:val="30"/>
          <w:szCs w:val="30"/>
          <w:lang w:eastAsia="zh-CN"/>
        </w:rPr>
      </w:pPr>
      <w:bookmarkStart w:id="0" w:name="_Hlk171581559"/>
      <w:r>
        <w:rPr>
          <w:rFonts w:ascii="宋体" w:eastAsia="宋体" w:hAnsi="宋体" w:hint="eastAsia"/>
          <w:sz w:val="30"/>
          <w:szCs w:val="30"/>
          <w:lang w:eastAsia="zh-CN"/>
        </w:rPr>
        <w:t>我单位无政府性基金预算支出</w:t>
      </w:r>
      <w:bookmarkEnd w:id="0"/>
      <w:r>
        <w:rPr>
          <w:rFonts w:ascii="宋体" w:eastAsia="宋体" w:hAnsi="宋体" w:hint="eastAsia"/>
          <w:sz w:val="30"/>
          <w:szCs w:val="30"/>
          <w:lang w:eastAsia="zh-CN"/>
        </w:rPr>
        <w:t>。</w:t>
      </w:r>
    </w:p>
    <w:p w14:paraId="253D9741"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四、国有资本经营预算支出情况</w:t>
      </w:r>
    </w:p>
    <w:p w14:paraId="6AD9BE21" w14:textId="2E632F0C" w:rsidR="000F518E" w:rsidRDefault="000F518E">
      <w:pPr>
        <w:spacing w:line="600" w:lineRule="exact"/>
        <w:ind w:firstLineChars="200" w:firstLine="600"/>
        <w:jc w:val="both"/>
        <w:rPr>
          <w:rFonts w:ascii="方正黑体_GBK" w:eastAsia="方正黑体_GBK"/>
          <w:sz w:val="32"/>
          <w:szCs w:val="32"/>
          <w:lang w:eastAsia="zh-CN"/>
        </w:rPr>
      </w:pPr>
      <w:r>
        <w:rPr>
          <w:rFonts w:ascii="宋体" w:eastAsia="宋体" w:hAnsi="宋体" w:hint="eastAsia"/>
          <w:sz w:val="30"/>
          <w:szCs w:val="30"/>
          <w:lang w:eastAsia="zh-CN"/>
        </w:rPr>
        <w:t>我单位无国有资本经营预算支出。</w:t>
      </w:r>
    </w:p>
    <w:p w14:paraId="46E05BAD"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五、社会保险基金预算支出情况</w:t>
      </w:r>
    </w:p>
    <w:p w14:paraId="5127FC03" w14:textId="4CAB6DD4" w:rsidR="000F518E" w:rsidRDefault="000F518E">
      <w:pPr>
        <w:spacing w:line="600" w:lineRule="exact"/>
        <w:ind w:firstLineChars="200" w:firstLine="600"/>
        <w:jc w:val="both"/>
        <w:rPr>
          <w:rFonts w:ascii="方正黑体_GBK" w:eastAsia="方正黑体_GBK"/>
          <w:sz w:val="32"/>
          <w:szCs w:val="32"/>
          <w:lang w:eastAsia="zh-CN"/>
        </w:rPr>
      </w:pPr>
      <w:r>
        <w:rPr>
          <w:rFonts w:ascii="宋体" w:eastAsia="宋体" w:hAnsi="宋体" w:hint="eastAsia"/>
          <w:sz w:val="30"/>
          <w:szCs w:val="30"/>
          <w:lang w:eastAsia="zh-CN"/>
        </w:rPr>
        <w:t>我单位无社会保险基金预算支出</w:t>
      </w:r>
    </w:p>
    <w:p w14:paraId="2829C521"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六、部门整体支出绩效情况</w:t>
      </w:r>
    </w:p>
    <w:p w14:paraId="362012F9" w14:textId="77777777" w:rsidR="000F518E" w:rsidRPr="00977904" w:rsidRDefault="000F518E" w:rsidP="000F518E">
      <w:pPr>
        <w:spacing w:line="600" w:lineRule="exact"/>
        <w:ind w:firstLineChars="200" w:firstLine="600"/>
        <w:jc w:val="both"/>
        <w:rPr>
          <w:rFonts w:ascii="宋体" w:eastAsia="宋体" w:hAnsi="宋体"/>
          <w:sz w:val="30"/>
          <w:szCs w:val="30"/>
          <w:lang w:eastAsia="zh-CN"/>
        </w:rPr>
      </w:pPr>
      <w:r w:rsidRPr="00977904">
        <w:rPr>
          <w:rFonts w:ascii="宋体" w:eastAsia="宋体" w:hAnsi="宋体" w:hint="eastAsia"/>
          <w:sz w:val="30"/>
          <w:szCs w:val="30"/>
          <w:lang w:eastAsia="zh-CN"/>
        </w:rPr>
        <w:t>本年预算配置控制较好，财政供养人员控制在预算编制以内，预算执行方面，根据“总量控制、计划管理”的要求从严控制行政经费，压缩公务费开支，严格控制“三公”经费，支出总额控制在预算总额以内；资产配置严格政府采购，按照预算科目规定使用财政资金，保障资金支出的规</w:t>
      </w:r>
      <w:r w:rsidRPr="00977904">
        <w:rPr>
          <w:rFonts w:ascii="宋体" w:eastAsia="宋体" w:hAnsi="宋体" w:hint="eastAsia"/>
          <w:sz w:val="30"/>
          <w:szCs w:val="30"/>
          <w:lang w:eastAsia="zh-CN"/>
        </w:rPr>
        <w:lastRenderedPageBreak/>
        <w:t>范化、制度化。预算管理方面，切实有效地执行了内部财务管理制度、车辆、资产内部管理制度，预算资金按规定管理使用，较好地完成了当年任务目标。</w:t>
      </w:r>
      <w:r w:rsidRPr="00977904">
        <w:rPr>
          <w:rFonts w:ascii="宋体" w:eastAsia="宋体" w:hAnsi="宋体"/>
          <w:sz w:val="30"/>
          <w:szCs w:val="30"/>
          <w:lang w:eastAsia="zh-CN"/>
        </w:rPr>
        <w:t>20</w:t>
      </w:r>
      <w:r>
        <w:rPr>
          <w:rFonts w:ascii="宋体" w:eastAsia="宋体" w:hAnsi="宋体" w:hint="eastAsia"/>
          <w:sz w:val="30"/>
          <w:szCs w:val="30"/>
          <w:lang w:eastAsia="zh-CN"/>
        </w:rPr>
        <w:t>23</w:t>
      </w:r>
      <w:r w:rsidRPr="00977904">
        <w:rPr>
          <w:rFonts w:ascii="宋体" w:eastAsia="宋体" w:hAnsi="宋体" w:hint="eastAsia"/>
          <w:sz w:val="30"/>
          <w:szCs w:val="30"/>
          <w:lang w:eastAsia="zh-CN"/>
        </w:rPr>
        <w:t>年全面完成了上级主管部门下达我局的各项工作任务和重点工作计划。</w:t>
      </w:r>
    </w:p>
    <w:p w14:paraId="0784AFA7"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Pr>
          <w:rFonts w:ascii="宋体" w:eastAsia="宋体" w:hAnsi="宋体" w:hint="eastAsia"/>
          <w:sz w:val="30"/>
          <w:szCs w:val="30"/>
          <w:lang w:eastAsia="zh-CN"/>
        </w:rPr>
        <w:t>1</w:t>
      </w:r>
      <w:r w:rsidRPr="00460EEA">
        <w:rPr>
          <w:rFonts w:ascii="宋体" w:eastAsia="宋体" w:hAnsi="宋体" w:hint="eastAsia"/>
          <w:sz w:val="30"/>
          <w:szCs w:val="30"/>
          <w:lang w:eastAsia="zh-CN"/>
        </w:rPr>
        <w:t>、教育环境进一步优化</w:t>
      </w:r>
    </w:p>
    <w:p w14:paraId="0853614E" w14:textId="233EDFF5" w:rsidR="000F518E" w:rsidRPr="00460EEA" w:rsidRDefault="000F518E" w:rsidP="000F518E">
      <w:pPr>
        <w:spacing w:line="600" w:lineRule="exact"/>
        <w:ind w:firstLineChars="200" w:firstLine="600"/>
        <w:jc w:val="both"/>
        <w:rPr>
          <w:rFonts w:ascii="宋体" w:eastAsia="宋体" w:hAnsi="宋体"/>
          <w:sz w:val="30"/>
          <w:szCs w:val="30"/>
          <w:lang w:eastAsia="zh-CN"/>
        </w:rPr>
      </w:pPr>
      <w:r>
        <w:rPr>
          <w:rFonts w:ascii="宋体" w:eastAsia="宋体" w:hAnsi="宋体" w:hint="eastAsia"/>
          <w:sz w:val="30"/>
          <w:szCs w:val="30"/>
          <w:lang w:eastAsia="zh-CN"/>
        </w:rPr>
        <w:t>汨罗</w:t>
      </w:r>
      <w:r w:rsidRPr="00460EEA">
        <w:rPr>
          <w:rFonts w:ascii="宋体" w:eastAsia="宋体" w:hAnsi="宋体" w:hint="eastAsia"/>
          <w:sz w:val="30"/>
          <w:szCs w:val="30"/>
          <w:lang w:eastAsia="zh-CN"/>
        </w:rPr>
        <w:t>市委、市政府高度重视教育。</w:t>
      </w:r>
      <w:r w:rsidRPr="00460EEA">
        <w:rPr>
          <w:rFonts w:ascii="宋体" w:eastAsia="宋体" w:hAnsi="宋体"/>
          <w:sz w:val="30"/>
          <w:szCs w:val="30"/>
          <w:lang w:eastAsia="zh-CN"/>
        </w:rPr>
        <w:t>202</w:t>
      </w:r>
      <w:r>
        <w:rPr>
          <w:rFonts w:ascii="宋体" w:eastAsia="宋体" w:hAnsi="宋体" w:hint="eastAsia"/>
          <w:sz w:val="30"/>
          <w:szCs w:val="30"/>
          <w:lang w:eastAsia="zh-CN"/>
        </w:rPr>
        <w:t>2</w:t>
      </w:r>
      <w:r w:rsidRPr="00460EEA">
        <w:rPr>
          <w:rFonts w:ascii="宋体" w:eastAsia="宋体" w:hAnsi="宋体" w:hint="eastAsia"/>
          <w:sz w:val="30"/>
          <w:szCs w:val="30"/>
          <w:lang w:eastAsia="zh-CN"/>
        </w:rPr>
        <w:t>年解决了教师招聘、平安校园创建、乡村教师支持、教师体检和薄弱学校改造等难题。乡镇人才津贴的兑现，提高了乡村教师待遇和地位，加强了对乡村教师的管理与考核。</w:t>
      </w:r>
    </w:p>
    <w:p w14:paraId="01C89354"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Pr>
          <w:rFonts w:ascii="宋体" w:eastAsia="宋体" w:hAnsi="宋体" w:hint="eastAsia"/>
          <w:sz w:val="30"/>
          <w:szCs w:val="30"/>
          <w:lang w:eastAsia="zh-CN"/>
        </w:rPr>
        <w:t>2</w:t>
      </w:r>
      <w:r w:rsidRPr="00460EEA">
        <w:rPr>
          <w:rFonts w:ascii="宋体" w:eastAsia="宋体" w:hAnsi="宋体" w:hint="eastAsia"/>
          <w:sz w:val="30"/>
          <w:szCs w:val="30"/>
          <w:lang w:eastAsia="zh-CN"/>
        </w:rPr>
        <w:t>、队伍建设成效显著</w:t>
      </w:r>
    </w:p>
    <w:p w14:paraId="06C8B484"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t>党建工作扎实有效。我局党委和教育系统各级党组织认真落实“党要管党，从严治党”要求，紧密结合教育工作实际，围绕育人抓党建，抓好党建促发展，进一步密切了党群、干群关系，群众满意度不断提高。</w:t>
      </w:r>
    </w:p>
    <w:p w14:paraId="5CC1EBDE"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t>作风建设毫不松懈。一是实行阳光政务。在汨罗政务网公示了各普通高中招生计划、录取办法和录取结果，所有学位一次性录取到位，主动接受了社会监督。二是加强廉政教育。</w:t>
      </w:r>
    </w:p>
    <w:p w14:paraId="16829229"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t>教师培训成效显著。积极参加国培、省培和岳阳市级校长教师培训。</w:t>
      </w:r>
    </w:p>
    <w:p w14:paraId="2A2DF661" w14:textId="70781945" w:rsidR="000F518E" w:rsidRPr="00460EEA" w:rsidRDefault="000F518E" w:rsidP="000F518E">
      <w:pPr>
        <w:spacing w:line="600" w:lineRule="exact"/>
        <w:jc w:val="both"/>
        <w:rPr>
          <w:rFonts w:ascii="宋体" w:eastAsia="宋体" w:hAnsi="宋体"/>
          <w:sz w:val="30"/>
          <w:szCs w:val="30"/>
          <w:lang w:eastAsia="zh-CN"/>
        </w:rPr>
      </w:pPr>
      <w:r>
        <w:rPr>
          <w:rFonts w:ascii="宋体" w:eastAsia="宋体" w:hAnsi="宋体" w:hint="eastAsia"/>
          <w:sz w:val="30"/>
          <w:szCs w:val="30"/>
          <w:lang w:eastAsia="zh-CN"/>
        </w:rPr>
        <w:t>全年培训教师5365人次，培训率达80.24%。</w:t>
      </w:r>
      <w:r w:rsidRPr="00460EEA">
        <w:rPr>
          <w:rFonts w:ascii="宋体" w:eastAsia="宋体" w:hAnsi="宋体" w:hint="eastAsia"/>
          <w:sz w:val="30"/>
          <w:szCs w:val="30"/>
          <w:lang w:eastAsia="zh-CN"/>
        </w:rPr>
        <w:t>乡村教师支持计划落到实处。一是完善教师补充机制。加大教师招聘、引进和公费定向师范生培养力度。二是切实提高乡村教师待遇。依法依规足额落实乡村教师乡镇工作补贴，兑现人才津贴。三是改革和完善职称评聘制度。适当调整乡村学校教师岗位结构比例，重点用于解决在乡村学校工作满</w:t>
      </w:r>
      <w:r w:rsidRPr="00460EEA">
        <w:rPr>
          <w:rFonts w:ascii="宋体" w:eastAsia="宋体" w:hAnsi="宋体"/>
          <w:sz w:val="30"/>
          <w:szCs w:val="30"/>
          <w:lang w:eastAsia="zh-CN"/>
        </w:rPr>
        <w:t>20</w:t>
      </w:r>
      <w:r w:rsidRPr="00460EEA">
        <w:rPr>
          <w:rFonts w:ascii="宋体" w:eastAsia="宋体" w:hAnsi="宋体" w:hint="eastAsia"/>
          <w:sz w:val="30"/>
          <w:szCs w:val="30"/>
          <w:lang w:eastAsia="zh-CN"/>
        </w:rPr>
        <w:t>年具备初级职称和工作满</w:t>
      </w:r>
      <w:r w:rsidRPr="00460EEA">
        <w:rPr>
          <w:rFonts w:ascii="宋体" w:eastAsia="宋体" w:hAnsi="宋体"/>
          <w:sz w:val="30"/>
          <w:szCs w:val="30"/>
          <w:lang w:eastAsia="zh-CN"/>
        </w:rPr>
        <w:t>30</w:t>
      </w:r>
      <w:r w:rsidRPr="00460EEA">
        <w:rPr>
          <w:rFonts w:ascii="宋体" w:eastAsia="宋体" w:hAnsi="宋体" w:hint="eastAsia"/>
          <w:sz w:val="30"/>
          <w:szCs w:val="30"/>
          <w:lang w:eastAsia="zh-CN"/>
        </w:rPr>
        <w:t>年具备一级（原中级）职称且符合评审条件与标准的乡村教师。</w:t>
      </w:r>
    </w:p>
    <w:p w14:paraId="4051A5A7"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lastRenderedPageBreak/>
        <w:t>队伍素质稳步提升。积极推进“名师工程”，开展了名师评选工作。</w:t>
      </w:r>
      <w:r w:rsidRPr="00460EEA">
        <w:rPr>
          <w:rFonts w:ascii="宋体" w:eastAsia="宋体" w:hAnsi="宋体"/>
          <w:sz w:val="30"/>
          <w:szCs w:val="30"/>
          <w:lang w:eastAsia="zh-CN"/>
        </w:rPr>
        <w:t>9</w:t>
      </w:r>
      <w:r w:rsidRPr="00460EEA">
        <w:rPr>
          <w:rFonts w:ascii="宋体" w:eastAsia="宋体" w:hAnsi="宋体" w:hint="eastAsia"/>
          <w:sz w:val="30"/>
          <w:szCs w:val="30"/>
          <w:lang w:eastAsia="zh-CN"/>
        </w:rPr>
        <w:t>月</w:t>
      </w:r>
      <w:r w:rsidRPr="00460EEA">
        <w:rPr>
          <w:rFonts w:ascii="宋体" w:eastAsia="宋体" w:hAnsi="宋体"/>
          <w:sz w:val="30"/>
          <w:szCs w:val="30"/>
          <w:lang w:eastAsia="zh-CN"/>
        </w:rPr>
        <w:t>10</w:t>
      </w:r>
      <w:r w:rsidRPr="00460EEA">
        <w:rPr>
          <w:rFonts w:ascii="宋体" w:eastAsia="宋体" w:hAnsi="宋体" w:hint="eastAsia"/>
          <w:sz w:val="30"/>
          <w:szCs w:val="30"/>
          <w:lang w:eastAsia="zh-CN"/>
        </w:rPr>
        <w:t>日教师节，市委、市政府对名师、十佳师德标兵和十佳班主任进行了表彰奖励。</w:t>
      </w:r>
    </w:p>
    <w:p w14:paraId="174CDD46"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Pr>
          <w:rFonts w:ascii="宋体" w:eastAsia="宋体" w:hAnsi="宋体" w:hint="eastAsia"/>
          <w:sz w:val="30"/>
          <w:szCs w:val="30"/>
          <w:lang w:eastAsia="zh-CN"/>
        </w:rPr>
        <w:t>3</w:t>
      </w:r>
      <w:r w:rsidRPr="00460EEA">
        <w:rPr>
          <w:rFonts w:ascii="宋体" w:eastAsia="宋体" w:hAnsi="宋体" w:hint="eastAsia"/>
          <w:sz w:val="30"/>
          <w:szCs w:val="30"/>
          <w:lang w:eastAsia="zh-CN"/>
        </w:rPr>
        <w:t>、教育绩效继续保持领先</w:t>
      </w:r>
    </w:p>
    <w:p w14:paraId="7AD18597" w14:textId="1157CF79"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t>各类教育协调发展。学前教育快速发展，学前一年教育率达</w:t>
      </w:r>
      <w:r w:rsidRPr="00460EEA">
        <w:rPr>
          <w:rFonts w:ascii="宋体" w:eastAsia="宋体" w:hAnsi="宋体"/>
          <w:sz w:val="30"/>
          <w:szCs w:val="30"/>
          <w:lang w:eastAsia="zh-CN"/>
        </w:rPr>
        <w:t>100%</w:t>
      </w:r>
      <w:r w:rsidRPr="00460EEA">
        <w:rPr>
          <w:rFonts w:ascii="宋体" w:eastAsia="宋体" w:hAnsi="宋体" w:hint="eastAsia"/>
          <w:sz w:val="30"/>
          <w:szCs w:val="30"/>
          <w:lang w:eastAsia="zh-CN"/>
        </w:rPr>
        <w:t>，学前三年教育率达</w:t>
      </w:r>
      <w:r w:rsidRPr="00460EEA">
        <w:rPr>
          <w:rFonts w:ascii="宋体" w:eastAsia="宋体" w:hAnsi="宋体"/>
          <w:sz w:val="30"/>
          <w:szCs w:val="30"/>
          <w:lang w:eastAsia="zh-CN"/>
        </w:rPr>
        <w:t>7</w:t>
      </w:r>
      <w:r>
        <w:rPr>
          <w:rFonts w:ascii="宋体" w:eastAsia="宋体" w:hAnsi="宋体" w:hint="eastAsia"/>
          <w:sz w:val="30"/>
          <w:szCs w:val="30"/>
          <w:lang w:eastAsia="zh-CN"/>
        </w:rPr>
        <w:t>8.28</w:t>
      </w:r>
      <w:r w:rsidRPr="00460EEA">
        <w:rPr>
          <w:rFonts w:ascii="宋体" w:eastAsia="宋体" w:hAnsi="宋体"/>
          <w:sz w:val="30"/>
          <w:szCs w:val="30"/>
          <w:lang w:eastAsia="zh-CN"/>
        </w:rPr>
        <w:t>%</w:t>
      </w:r>
      <w:r w:rsidRPr="00460EEA">
        <w:rPr>
          <w:rFonts w:ascii="宋体" w:eastAsia="宋体" w:hAnsi="宋体" w:hint="eastAsia"/>
          <w:sz w:val="30"/>
          <w:szCs w:val="30"/>
          <w:lang w:eastAsia="zh-CN"/>
        </w:rPr>
        <w:t>。义务教育均衡发展</w:t>
      </w:r>
      <w:r w:rsidRPr="00460EEA">
        <w:rPr>
          <w:rFonts w:ascii="宋体" w:eastAsia="宋体" w:hAnsi="宋体"/>
          <w:sz w:val="30"/>
          <w:szCs w:val="30"/>
          <w:lang w:eastAsia="zh-CN"/>
        </w:rPr>
        <w:t>,</w:t>
      </w:r>
      <w:r w:rsidRPr="00460EEA">
        <w:rPr>
          <w:rFonts w:ascii="宋体" w:eastAsia="宋体" w:hAnsi="宋体" w:hint="eastAsia"/>
          <w:sz w:val="30"/>
          <w:szCs w:val="30"/>
          <w:lang w:eastAsia="zh-CN"/>
        </w:rPr>
        <w:t>全市适龄儿童入学率达</w:t>
      </w:r>
      <w:r w:rsidRPr="00460EEA">
        <w:rPr>
          <w:rFonts w:ascii="宋体" w:eastAsia="宋体" w:hAnsi="宋体"/>
          <w:sz w:val="30"/>
          <w:szCs w:val="30"/>
          <w:lang w:eastAsia="zh-CN"/>
        </w:rPr>
        <w:t>100%</w:t>
      </w:r>
      <w:r w:rsidRPr="00460EEA">
        <w:rPr>
          <w:rFonts w:ascii="宋体" w:eastAsia="宋体" w:hAnsi="宋体" w:hint="eastAsia"/>
          <w:sz w:val="30"/>
          <w:szCs w:val="30"/>
          <w:lang w:eastAsia="zh-CN"/>
        </w:rPr>
        <w:t>，小学生巩固率达</w:t>
      </w:r>
      <w:r w:rsidRPr="00460EEA">
        <w:rPr>
          <w:rFonts w:ascii="宋体" w:eastAsia="宋体" w:hAnsi="宋体"/>
          <w:sz w:val="30"/>
          <w:szCs w:val="30"/>
          <w:lang w:eastAsia="zh-CN"/>
        </w:rPr>
        <w:t>100%</w:t>
      </w:r>
      <w:r w:rsidRPr="00460EEA">
        <w:rPr>
          <w:rFonts w:ascii="宋体" w:eastAsia="宋体" w:hAnsi="宋体" w:hint="eastAsia"/>
          <w:sz w:val="30"/>
          <w:szCs w:val="30"/>
          <w:lang w:eastAsia="zh-CN"/>
        </w:rPr>
        <w:t>，初中学生巩固率达</w:t>
      </w:r>
      <w:r w:rsidRPr="00460EEA">
        <w:rPr>
          <w:rFonts w:ascii="宋体" w:eastAsia="宋体" w:hAnsi="宋体"/>
          <w:sz w:val="30"/>
          <w:szCs w:val="30"/>
          <w:lang w:eastAsia="zh-CN"/>
        </w:rPr>
        <w:t>99.</w:t>
      </w:r>
      <w:r>
        <w:rPr>
          <w:rFonts w:ascii="宋体" w:eastAsia="宋体" w:hAnsi="宋体" w:hint="eastAsia"/>
          <w:sz w:val="30"/>
          <w:szCs w:val="30"/>
          <w:lang w:eastAsia="zh-CN"/>
        </w:rPr>
        <w:t>8</w:t>
      </w:r>
      <w:r w:rsidRPr="00460EEA">
        <w:rPr>
          <w:rFonts w:ascii="宋体" w:eastAsia="宋体" w:hAnsi="宋体"/>
          <w:sz w:val="30"/>
          <w:szCs w:val="30"/>
          <w:lang w:eastAsia="zh-CN"/>
        </w:rPr>
        <w:t>4%</w:t>
      </w:r>
      <w:r w:rsidRPr="00460EEA">
        <w:rPr>
          <w:rFonts w:ascii="宋体" w:eastAsia="宋体" w:hAnsi="宋体" w:hint="eastAsia"/>
          <w:sz w:val="30"/>
          <w:szCs w:val="30"/>
          <w:lang w:eastAsia="zh-CN"/>
        </w:rPr>
        <w:t>；高中教育持续发展，普高巩固率达</w:t>
      </w:r>
      <w:r w:rsidRPr="00460EEA">
        <w:rPr>
          <w:rFonts w:ascii="宋体" w:eastAsia="宋体" w:hAnsi="宋体"/>
          <w:sz w:val="30"/>
          <w:szCs w:val="30"/>
          <w:lang w:eastAsia="zh-CN"/>
        </w:rPr>
        <w:t>9</w:t>
      </w:r>
      <w:r>
        <w:rPr>
          <w:rFonts w:ascii="宋体" w:eastAsia="宋体" w:hAnsi="宋体" w:hint="eastAsia"/>
          <w:sz w:val="30"/>
          <w:szCs w:val="30"/>
          <w:lang w:eastAsia="zh-CN"/>
        </w:rPr>
        <w:t>8</w:t>
      </w:r>
      <w:r w:rsidRPr="00460EEA">
        <w:rPr>
          <w:rFonts w:ascii="宋体" w:eastAsia="宋体" w:hAnsi="宋体"/>
          <w:sz w:val="30"/>
          <w:szCs w:val="30"/>
          <w:lang w:eastAsia="zh-CN"/>
        </w:rPr>
        <w:t>.2%</w:t>
      </w:r>
      <w:r w:rsidRPr="00460EEA">
        <w:rPr>
          <w:rFonts w:ascii="宋体" w:eastAsia="宋体" w:hAnsi="宋体" w:hint="eastAsia"/>
          <w:sz w:val="30"/>
          <w:szCs w:val="30"/>
          <w:lang w:eastAsia="zh-CN"/>
        </w:rPr>
        <w:t>。职业教育与成人教育稳步发展，职高巩固率达</w:t>
      </w:r>
      <w:r w:rsidRPr="00460EEA">
        <w:rPr>
          <w:rFonts w:ascii="宋体" w:eastAsia="宋体" w:hAnsi="宋体"/>
          <w:sz w:val="30"/>
          <w:szCs w:val="30"/>
          <w:lang w:eastAsia="zh-CN"/>
        </w:rPr>
        <w:t>97.4%</w:t>
      </w:r>
      <w:r w:rsidRPr="00460EEA">
        <w:rPr>
          <w:rFonts w:ascii="宋体" w:eastAsia="宋体" w:hAnsi="宋体" w:hint="eastAsia"/>
          <w:sz w:val="30"/>
          <w:szCs w:val="30"/>
          <w:lang w:eastAsia="zh-CN"/>
        </w:rPr>
        <w:t>，普职招生比历年来保持大体相当；市职业中专顺利通过了省教科院卓越职业院校中期验收。目前，我市正积极准备迎接全国首批职成教育示范县创建验收工作。民办普惠性幼儿园评定工作有序推进，共</w:t>
      </w:r>
      <w:r w:rsidRPr="00460EEA">
        <w:rPr>
          <w:rFonts w:ascii="宋体" w:eastAsia="宋体" w:hAnsi="宋体"/>
          <w:sz w:val="30"/>
          <w:szCs w:val="30"/>
          <w:lang w:eastAsia="zh-CN"/>
        </w:rPr>
        <w:t>53</w:t>
      </w:r>
      <w:r w:rsidRPr="00460EEA">
        <w:rPr>
          <w:rFonts w:ascii="宋体" w:eastAsia="宋体" w:hAnsi="宋体" w:hint="eastAsia"/>
          <w:sz w:val="30"/>
          <w:szCs w:val="30"/>
          <w:lang w:eastAsia="zh-CN"/>
        </w:rPr>
        <w:t>所幼儿园通过了资格审查认定。</w:t>
      </w:r>
    </w:p>
    <w:p w14:paraId="52FEF6C7"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Pr>
          <w:rFonts w:ascii="宋体" w:eastAsia="宋体" w:hAnsi="宋体" w:hint="eastAsia"/>
          <w:sz w:val="30"/>
          <w:szCs w:val="30"/>
          <w:lang w:eastAsia="zh-CN"/>
        </w:rPr>
        <w:t>4</w:t>
      </w:r>
      <w:r w:rsidRPr="00460EEA">
        <w:rPr>
          <w:rFonts w:ascii="宋体" w:eastAsia="宋体" w:hAnsi="宋体" w:hint="eastAsia"/>
          <w:sz w:val="30"/>
          <w:szCs w:val="30"/>
          <w:lang w:eastAsia="zh-CN"/>
        </w:rPr>
        <w:t>、安全工作常抓不懈</w:t>
      </w:r>
    </w:p>
    <w:p w14:paraId="1A4E1320"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t>全力打造平安校园。强化校园安全管理，全市各中学、示范性小学、幼儿园均在重要部位安装了监控设备，部分学校、幼儿园实现了校园监控全覆盖。</w:t>
      </w:r>
      <w:r w:rsidRPr="00460EEA">
        <w:rPr>
          <w:rFonts w:ascii="宋体" w:eastAsia="宋体" w:hAnsi="宋体"/>
          <w:sz w:val="30"/>
          <w:szCs w:val="30"/>
          <w:lang w:eastAsia="zh-CN"/>
        </w:rPr>
        <w:t xml:space="preserve"> </w:t>
      </w:r>
    </w:p>
    <w:p w14:paraId="40407C81"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t>强化校车安全管理。市校车办严肃认真落实省</w:t>
      </w:r>
      <w:r w:rsidRPr="00460EEA">
        <w:rPr>
          <w:rFonts w:ascii="宋体" w:eastAsia="宋体" w:hAnsi="宋体"/>
          <w:sz w:val="30"/>
          <w:szCs w:val="30"/>
          <w:lang w:eastAsia="zh-CN"/>
        </w:rPr>
        <w:t>277</w:t>
      </w:r>
      <w:r w:rsidRPr="00460EEA">
        <w:rPr>
          <w:rFonts w:ascii="宋体" w:eastAsia="宋体" w:hAnsi="宋体" w:hint="eastAsia"/>
          <w:sz w:val="30"/>
          <w:szCs w:val="30"/>
          <w:lang w:eastAsia="zh-CN"/>
        </w:rPr>
        <w:t>号令，切实加强校车安全管理。</w:t>
      </w:r>
      <w:r w:rsidRPr="00460EEA">
        <w:rPr>
          <w:rFonts w:ascii="宋体" w:eastAsia="宋体" w:hAnsi="宋体"/>
          <w:sz w:val="30"/>
          <w:szCs w:val="30"/>
          <w:lang w:eastAsia="zh-CN"/>
        </w:rPr>
        <w:t xml:space="preserve"> </w:t>
      </w:r>
    </w:p>
    <w:p w14:paraId="04F53E74"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sz w:val="30"/>
          <w:szCs w:val="30"/>
          <w:lang w:eastAsia="zh-CN"/>
        </w:rPr>
        <w:t xml:space="preserve"> </w:t>
      </w:r>
      <w:r>
        <w:rPr>
          <w:rFonts w:ascii="宋体" w:eastAsia="宋体" w:hAnsi="宋体" w:hint="eastAsia"/>
          <w:sz w:val="30"/>
          <w:szCs w:val="30"/>
          <w:lang w:eastAsia="zh-CN"/>
        </w:rPr>
        <w:t>5</w:t>
      </w:r>
      <w:r w:rsidRPr="00460EEA">
        <w:rPr>
          <w:rFonts w:ascii="宋体" w:eastAsia="宋体" w:hAnsi="宋体" w:hint="eastAsia"/>
          <w:sz w:val="30"/>
          <w:szCs w:val="30"/>
          <w:lang w:eastAsia="zh-CN"/>
        </w:rPr>
        <w:t>、生动活泼校园建设初见成效</w:t>
      </w:r>
    </w:p>
    <w:p w14:paraId="4F699698"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t>德育工作有声有色。强化德育首位，“全面育人”、“全员育人”、“全程育人”机制不断完善。</w:t>
      </w:r>
      <w:r w:rsidRPr="00460EEA">
        <w:rPr>
          <w:rFonts w:ascii="宋体" w:eastAsia="宋体" w:hAnsi="宋体"/>
          <w:sz w:val="30"/>
          <w:szCs w:val="30"/>
          <w:lang w:eastAsia="zh-CN"/>
        </w:rPr>
        <w:t xml:space="preserve"> </w:t>
      </w:r>
    </w:p>
    <w:p w14:paraId="20C336BD" w14:textId="7086EDEC"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lastRenderedPageBreak/>
        <w:t>高效课堂成效显著。一是进一步更新观念，举办教师讲座培训</w:t>
      </w:r>
      <w:r w:rsidRPr="00460EEA">
        <w:rPr>
          <w:rFonts w:ascii="宋体" w:eastAsia="宋体" w:hAnsi="宋体"/>
          <w:sz w:val="30"/>
          <w:szCs w:val="30"/>
          <w:lang w:eastAsia="zh-CN"/>
        </w:rPr>
        <w:t>3</w:t>
      </w:r>
      <w:r>
        <w:rPr>
          <w:rFonts w:ascii="宋体" w:eastAsia="宋体" w:hAnsi="宋体" w:hint="eastAsia"/>
          <w:sz w:val="30"/>
          <w:szCs w:val="30"/>
          <w:lang w:eastAsia="zh-CN"/>
        </w:rPr>
        <w:t>5</w:t>
      </w:r>
      <w:r w:rsidRPr="00460EEA">
        <w:rPr>
          <w:rFonts w:ascii="宋体" w:eastAsia="宋体" w:hAnsi="宋体"/>
          <w:sz w:val="30"/>
          <w:szCs w:val="30"/>
          <w:lang w:eastAsia="zh-CN"/>
        </w:rPr>
        <w:t>0</w:t>
      </w:r>
      <w:r w:rsidRPr="00460EEA">
        <w:rPr>
          <w:rFonts w:ascii="宋体" w:eastAsia="宋体" w:hAnsi="宋体" w:hint="eastAsia"/>
          <w:sz w:val="30"/>
          <w:szCs w:val="30"/>
          <w:lang w:eastAsia="zh-CN"/>
        </w:rPr>
        <w:t>余次，推出示范研究课</w:t>
      </w:r>
      <w:r w:rsidRPr="00460EEA">
        <w:rPr>
          <w:rFonts w:ascii="宋体" w:eastAsia="宋体" w:hAnsi="宋体"/>
          <w:sz w:val="30"/>
          <w:szCs w:val="30"/>
          <w:lang w:eastAsia="zh-CN"/>
        </w:rPr>
        <w:t>4</w:t>
      </w:r>
      <w:r>
        <w:rPr>
          <w:rFonts w:ascii="宋体" w:eastAsia="宋体" w:hAnsi="宋体" w:hint="eastAsia"/>
          <w:sz w:val="30"/>
          <w:szCs w:val="30"/>
          <w:lang w:eastAsia="zh-CN"/>
        </w:rPr>
        <w:t>21</w:t>
      </w:r>
      <w:r w:rsidRPr="00460EEA">
        <w:rPr>
          <w:rFonts w:ascii="宋体" w:eastAsia="宋体" w:hAnsi="宋体" w:hint="eastAsia"/>
          <w:sz w:val="30"/>
          <w:szCs w:val="30"/>
          <w:lang w:eastAsia="zh-CN"/>
        </w:rPr>
        <w:t>节</w:t>
      </w:r>
      <w:r w:rsidRPr="00460EEA">
        <w:rPr>
          <w:rFonts w:ascii="宋体" w:eastAsia="宋体" w:hAnsi="宋体"/>
          <w:sz w:val="30"/>
          <w:szCs w:val="30"/>
          <w:lang w:eastAsia="zh-CN"/>
        </w:rPr>
        <w:t>/</w:t>
      </w:r>
      <w:r w:rsidRPr="00460EEA">
        <w:rPr>
          <w:rFonts w:ascii="宋体" w:eastAsia="宋体" w:hAnsi="宋体" w:hint="eastAsia"/>
          <w:sz w:val="30"/>
          <w:szCs w:val="30"/>
          <w:lang w:eastAsia="zh-CN"/>
        </w:rPr>
        <w:t>次，培训教师</w:t>
      </w:r>
      <w:r w:rsidRPr="00460EEA">
        <w:rPr>
          <w:rFonts w:ascii="宋体" w:eastAsia="宋体" w:hAnsi="宋体"/>
          <w:sz w:val="30"/>
          <w:szCs w:val="30"/>
          <w:lang w:eastAsia="zh-CN"/>
        </w:rPr>
        <w:t>4</w:t>
      </w:r>
      <w:r>
        <w:rPr>
          <w:rFonts w:ascii="宋体" w:eastAsia="宋体" w:hAnsi="宋体" w:hint="eastAsia"/>
          <w:sz w:val="30"/>
          <w:szCs w:val="30"/>
          <w:lang w:eastAsia="zh-CN"/>
        </w:rPr>
        <w:t>2</w:t>
      </w:r>
      <w:r w:rsidRPr="00460EEA">
        <w:rPr>
          <w:rFonts w:ascii="宋体" w:eastAsia="宋体" w:hAnsi="宋体"/>
          <w:sz w:val="30"/>
          <w:szCs w:val="30"/>
          <w:lang w:eastAsia="zh-CN"/>
        </w:rPr>
        <w:t>00</w:t>
      </w:r>
      <w:r w:rsidRPr="00460EEA">
        <w:rPr>
          <w:rFonts w:ascii="宋体" w:eastAsia="宋体" w:hAnsi="宋体" w:hint="eastAsia"/>
          <w:sz w:val="30"/>
          <w:szCs w:val="30"/>
          <w:lang w:eastAsia="zh-CN"/>
        </w:rPr>
        <w:t>余人</w:t>
      </w:r>
      <w:r w:rsidRPr="00460EEA">
        <w:rPr>
          <w:rFonts w:ascii="宋体" w:eastAsia="宋体" w:hAnsi="宋体"/>
          <w:sz w:val="30"/>
          <w:szCs w:val="30"/>
          <w:lang w:eastAsia="zh-CN"/>
        </w:rPr>
        <w:t>/</w:t>
      </w:r>
      <w:r w:rsidRPr="00460EEA">
        <w:rPr>
          <w:rFonts w:ascii="宋体" w:eastAsia="宋体" w:hAnsi="宋体" w:hint="eastAsia"/>
          <w:sz w:val="30"/>
          <w:szCs w:val="30"/>
          <w:lang w:eastAsia="zh-CN"/>
        </w:rPr>
        <w:t>次，鼓励教师以“课改面前，人人是学习者；课改面前，人人是研究者；课改面前，人人是实践者”的全新姿态投入到课改实践中。二是探索课型建模。三是以竞赛促提高。</w:t>
      </w:r>
    </w:p>
    <w:p w14:paraId="7C17AB40"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t>社团活动精彩纷呈。各学校进一步改善了社团活动场地设施，完善了社团活动课程体系，创建了一大批精品社团。</w:t>
      </w:r>
      <w:r w:rsidRPr="00460EEA">
        <w:rPr>
          <w:rFonts w:ascii="宋体" w:eastAsia="宋体" w:hAnsi="宋体"/>
          <w:sz w:val="30"/>
          <w:szCs w:val="30"/>
          <w:lang w:eastAsia="zh-CN"/>
        </w:rPr>
        <w:t xml:space="preserve"> </w:t>
      </w:r>
    </w:p>
    <w:p w14:paraId="3311B81A"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Pr>
          <w:rFonts w:ascii="宋体" w:eastAsia="宋体" w:hAnsi="宋体" w:hint="eastAsia"/>
          <w:sz w:val="30"/>
          <w:szCs w:val="30"/>
          <w:lang w:eastAsia="zh-CN"/>
        </w:rPr>
        <w:t>6</w:t>
      </w:r>
      <w:r w:rsidRPr="00460EEA">
        <w:rPr>
          <w:rFonts w:ascii="宋体" w:eastAsia="宋体" w:hAnsi="宋体" w:hint="eastAsia"/>
          <w:sz w:val="30"/>
          <w:szCs w:val="30"/>
          <w:lang w:eastAsia="zh-CN"/>
        </w:rPr>
        <w:t>、体育工作水平进一步提升</w:t>
      </w:r>
    </w:p>
    <w:p w14:paraId="49D08F0B"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t>学校体育成效显著，阳光校园逐步形成。媒体对我市初中体育考试改革经验进行全面报道，并将我市初中体育考试过程性评价制度改革研究列入年湖南省体育局社会科学重点研究课题。</w:t>
      </w:r>
    </w:p>
    <w:p w14:paraId="610C6B6A" w14:textId="77777777" w:rsidR="000F518E" w:rsidRPr="00460EEA" w:rsidRDefault="000F518E" w:rsidP="000F518E">
      <w:pPr>
        <w:spacing w:line="600" w:lineRule="exact"/>
        <w:ind w:firstLineChars="200" w:firstLine="600"/>
        <w:jc w:val="both"/>
        <w:rPr>
          <w:rFonts w:ascii="宋体" w:eastAsia="宋体" w:hAnsi="宋体"/>
          <w:sz w:val="30"/>
          <w:szCs w:val="30"/>
          <w:lang w:eastAsia="zh-CN"/>
        </w:rPr>
      </w:pPr>
      <w:r w:rsidRPr="00460EEA">
        <w:rPr>
          <w:rFonts w:ascii="宋体" w:eastAsia="宋体" w:hAnsi="宋体" w:hint="eastAsia"/>
          <w:sz w:val="30"/>
          <w:szCs w:val="30"/>
          <w:lang w:eastAsia="zh-CN"/>
        </w:rPr>
        <w:t>竞技体育稳步发展，运动竞赛领跑岳阳。继续发挥教育优势，做好教体结合文章，竞技体育品牌逐步形成。在今年岳阳市中小学生体育竞赛活动中，竞技水平继续领跑岳阳各县市区。体育产业初具规模，社会效益不断扩大。</w:t>
      </w:r>
    </w:p>
    <w:p w14:paraId="6CF6DA39"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14:paraId="7FC55906" w14:textId="3B18E8B7" w:rsidR="000F518E" w:rsidRPr="000F518E" w:rsidRDefault="000F518E" w:rsidP="000F518E">
      <w:pPr>
        <w:pStyle w:val="Default"/>
        <w:spacing w:line="600" w:lineRule="exact"/>
        <w:ind w:firstLineChars="200" w:firstLine="600"/>
        <w:rPr>
          <w:rFonts w:ascii="宋体" w:eastAsia="宋体" w:hAnsi="宋体" w:cs="宋体"/>
          <w:sz w:val="30"/>
          <w:szCs w:val="30"/>
        </w:rPr>
      </w:pPr>
      <w:r>
        <w:rPr>
          <w:rFonts w:ascii="宋体" w:eastAsia="宋体" w:hAnsi="宋体" w:cs="宋体" w:hint="eastAsia"/>
          <w:sz w:val="30"/>
          <w:szCs w:val="30"/>
        </w:rPr>
        <w:t>我部门从预算和预算绩效管理、部门履职效能、资金分配、使用和管理、资产和财务管理、政府采购等方面归纳存在的问题，</w:t>
      </w:r>
      <w:r>
        <w:rPr>
          <w:rFonts w:ascii="宋体" w:eastAsia="宋体" w:hAnsi="宋体" w:cs="宋体"/>
          <w:sz w:val="30"/>
        </w:rPr>
        <w:t>整体支出绩效</w:t>
      </w:r>
      <w:r>
        <w:rPr>
          <w:rFonts w:ascii="宋体" w:eastAsia="宋体" w:hAnsi="宋体" w:cs="宋体" w:hint="eastAsia"/>
          <w:sz w:val="30"/>
        </w:rPr>
        <w:t>存在的问题及原因分析为：</w:t>
      </w:r>
    </w:p>
    <w:p w14:paraId="0967D5ED" w14:textId="77777777" w:rsidR="000F518E" w:rsidRDefault="000F518E" w:rsidP="000F518E">
      <w:pPr>
        <w:spacing w:line="600" w:lineRule="exact"/>
        <w:ind w:firstLineChars="200" w:firstLine="600"/>
        <w:jc w:val="both"/>
        <w:rPr>
          <w:rFonts w:ascii="宋体" w:eastAsia="宋体" w:hAnsi="宋体"/>
          <w:sz w:val="30"/>
          <w:szCs w:val="30"/>
          <w:lang w:eastAsia="zh-CN"/>
        </w:rPr>
      </w:pPr>
      <w:r w:rsidRPr="0075344D">
        <w:rPr>
          <w:rFonts w:ascii="宋体" w:eastAsia="宋体" w:hAnsi="宋体" w:cs="宋体" w:hint="eastAsia"/>
          <w:sz w:val="30"/>
          <w:lang w:eastAsia="zh-CN"/>
        </w:rPr>
        <w:t>存在的问题：相关管理制度还有待进一步完善</w:t>
      </w:r>
      <w:r>
        <w:rPr>
          <w:rFonts w:ascii="宋体" w:eastAsia="宋体" w:hAnsi="宋体" w:cs="宋体" w:hint="eastAsia"/>
          <w:sz w:val="30"/>
          <w:lang w:eastAsia="zh-CN"/>
        </w:rPr>
        <w:t>，部门预算支出科目与决算支出科目调整较大</w:t>
      </w:r>
      <w:r w:rsidRPr="0075344D">
        <w:rPr>
          <w:rFonts w:ascii="宋体" w:eastAsia="宋体" w:hAnsi="宋体" w:cs="宋体" w:hint="eastAsia"/>
          <w:sz w:val="30"/>
          <w:lang w:eastAsia="zh-CN"/>
        </w:rPr>
        <w:t>。</w:t>
      </w:r>
      <w:r w:rsidRPr="004A0DD1">
        <w:rPr>
          <w:rFonts w:ascii="宋体" w:eastAsia="宋体" w:hAnsi="宋体"/>
          <w:sz w:val="30"/>
          <w:szCs w:val="30"/>
          <w:lang w:eastAsia="zh-CN"/>
        </w:rPr>
        <w:t>目前我机关在项目绩效目标设</w:t>
      </w:r>
      <w:r w:rsidRPr="004A0DD1">
        <w:rPr>
          <w:rFonts w:ascii="宋体" w:eastAsia="宋体" w:hAnsi="宋体" w:hint="eastAsia"/>
          <w:sz w:val="30"/>
          <w:szCs w:val="30"/>
          <w:lang w:eastAsia="zh-CN"/>
        </w:rPr>
        <w:t>定、预算执行、资</w:t>
      </w:r>
      <w:r w:rsidRPr="004A0DD1">
        <w:rPr>
          <w:rFonts w:ascii="宋体" w:eastAsia="宋体" w:hAnsi="宋体" w:hint="eastAsia"/>
          <w:sz w:val="30"/>
          <w:szCs w:val="30"/>
          <w:lang w:eastAsia="zh-CN"/>
        </w:rPr>
        <w:lastRenderedPageBreak/>
        <w:t>金使用等方面，不同程度地存在一些操作不够规范、跟踪不够及时、衔接不够充分、监督不到位等问题。</w:t>
      </w:r>
    </w:p>
    <w:p w14:paraId="149BA6EA" w14:textId="20D0E82D" w:rsidR="0016221E" w:rsidRDefault="00000000" w:rsidP="000F518E">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14:paraId="383B277C" w14:textId="77777777" w:rsidR="000F518E" w:rsidRPr="0075344D" w:rsidRDefault="000F518E" w:rsidP="000F518E">
      <w:pPr>
        <w:spacing w:line="600" w:lineRule="exact"/>
        <w:ind w:firstLine="600"/>
        <w:rPr>
          <w:rFonts w:ascii="宋体" w:eastAsia="宋体" w:hAnsi="宋体" w:cs="宋体"/>
          <w:sz w:val="30"/>
          <w:lang w:eastAsia="zh-CN"/>
        </w:rPr>
      </w:pPr>
      <w:r>
        <w:rPr>
          <w:rFonts w:ascii="宋体" w:eastAsia="宋体" w:hAnsi="宋体" w:cs="宋体" w:hint="eastAsia"/>
          <w:sz w:val="30"/>
          <w:lang w:eastAsia="zh-CN"/>
        </w:rPr>
        <w:t>1、</w:t>
      </w:r>
      <w:r w:rsidRPr="0075344D">
        <w:rPr>
          <w:rFonts w:ascii="宋体" w:eastAsia="宋体" w:hAnsi="宋体" w:cs="宋体" w:hint="eastAsia"/>
          <w:sz w:val="30"/>
          <w:lang w:eastAsia="zh-CN"/>
        </w:rPr>
        <w:t>细化预算编制工作，做好预算的编制。严格按照预算编制的相关制度和要求进行预算编制，全面编制预算项目，优先保障固定性的相对刚性的费用支出项目，进一步提高预算编制的科学性、严谨性和可控性。</w:t>
      </w:r>
    </w:p>
    <w:p w14:paraId="506688CD" w14:textId="77777777" w:rsidR="000F518E" w:rsidRPr="0075344D" w:rsidRDefault="000F518E" w:rsidP="000F518E">
      <w:pPr>
        <w:spacing w:line="600" w:lineRule="exact"/>
        <w:ind w:firstLine="600"/>
        <w:rPr>
          <w:rFonts w:ascii="宋体" w:eastAsia="宋体" w:hAnsi="宋体" w:cs="宋体"/>
          <w:sz w:val="30"/>
          <w:lang w:eastAsia="zh-CN"/>
        </w:rPr>
      </w:pPr>
      <w:r>
        <w:rPr>
          <w:rFonts w:ascii="宋体" w:eastAsia="宋体" w:hAnsi="宋体" w:cs="宋体" w:hint="eastAsia"/>
          <w:sz w:val="30"/>
          <w:lang w:eastAsia="zh-CN"/>
        </w:rPr>
        <w:t>2、</w:t>
      </w:r>
      <w:r w:rsidRPr="0075344D">
        <w:rPr>
          <w:rFonts w:ascii="宋体" w:eastAsia="宋体" w:hAnsi="宋体" w:cs="宋体" w:hint="eastAsia"/>
          <w:sz w:val="30"/>
          <w:lang w:eastAsia="zh-CN"/>
        </w:rPr>
        <w:t>加强财务管理，严格财务审批。在费用报账支付时，按照预算规定的费用项目和用途进行资金使用、审核，列报支付，财务核算杜绝超支现象的发生。</w:t>
      </w:r>
    </w:p>
    <w:p w14:paraId="089B08A0" w14:textId="77777777" w:rsidR="000F518E" w:rsidRPr="0075344D" w:rsidRDefault="000F518E" w:rsidP="000F518E">
      <w:pPr>
        <w:spacing w:line="600" w:lineRule="exact"/>
        <w:ind w:firstLine="600"/>
        <w:rPr>
          <w:rFonts w:ascii="宋体" w:eastAsia="宋体" w:hAnsi="宋体" w:cs="宋体"/>
          <w:sz w:val="30"/>
          <w:lang w:eastAsia="zh-CN"/>
        </w:rPr>
      </w:pPr>
      <w:r>
        <w:rPr>
          <w:rFonts w:ascii="宋体" w:eastAsia="宋体" w:hAnsi="宋体" w:cs="宋体" w:hint="eastAsia"/>
          <w:sz w:val="30"/>
          <w:lang w:eastAsia="zh-CN"/>
        </w:rPr>
        <w:t>3、</w:t>
      </w:r>
      <w:r w:rsidRPr="0075344D">
        <w:rPr>
          <w:rFonts w:ascii="宋体" w:eastAsia="宋体" w:hAnsi="宋体" w:cs="宋体" w:hint="eastAsia"/>
          <w:sz w:val="30"/>
          <w:lang w:eastAsia="zh-CN"/>
        </w:rPr>
        <w:t>持续抓好“三公经费”管理。严格控制“三公经费”的规模和比例，把关“三公经费”支出的审核、审批，进一步细化“三公经费”的管理，合理压缩“三公经费”的支出。</w:t>
      </w:r>
    </w:p>
    <w:p w14:paraId="3EA6A809" w14:textId="77777777" w:rsidR="000F518E" w:rsidRPr="0075344D" w:rsidRDefault="000F518E" w:rsidP="000F518E">
      <w:pPr>
        <w:spacing w:line="600" w:lineRule="exact"/>
        <w:ind w:firstLine="600"/>
        <w:rPr>
          <w:rFonts w:ascii="宋体" w:eastAsia="宋体" w:hAnsi="宋体" w:cs="宋体"/>
          <w:sz w:val="30"/>
          <w:lang w:eastAsia="zh-CN"/>
        </w:rPr>
      </w:pPr>
      <w:r>
        <w:rPr>
          <w:rFonts w:ascii="宋体" w:eastAsia="宋体" w:hAnsi="宋体" w:cs="宋体" w:hint="eastAsia"/>
          <w:sz w:val="30"/>
          <w:lang w:eastAsia="zh-CN"/>
        </w:rPr>
        <w:t>4、</w:t>
      </w:r>
      <w:r w:rsidRPr="0075344D">
        <w:rPr>
          <w:rFonts w:ascii="宋体" w:eastAsia="宋体" w:hAnsi="宋体" w:cs="宋体" w:hint="eastAsia"/>
          <w:sz w:val="30"/>
          <w:lang w:eastAsia="zh-CN"/>
        </w:rPr>
        <w:t>加强队伍建设，抓好绩效评价管理部门的队伍建设和业务指导，培养部门的绩效管理队伍，建立绩效评价的长期机制。</w:t>
      </w:r>
    </w:p>
    <w:p w14:paraId="4ADDC0D2" w14:textId="1A8926CE" w:rsidR="000F518E" w:rsidRDefault="000F518E" w:rsidP="000F518E">
      <w:pPr>
        <w:spacing w:line="600" w:lineRule="exact"/>
        <w:ind w:firstLineChars="200" w:firstLine="600"/>
        <w:jc w:val="both"/>
        <w:rPr>
          <w:rFonts w:ascii="方正黑体_GBK" w:eastAsia="方正黑体_GBK"/>
          <w:sz w:val="32"/>
          <w:szCs w:val="32"/>
          <w:lang w:eastAsia="zh-CN"/>
        </w:rPr>
      </w:pPr>
      <w:r>
        <w:rPr>
          <w:rFonts w:ascii="宋体" w:eastAsia="宋体" w:hAnsi="宋体" w:cs="宋体" w:hint="eastAsia"/>
          <w:sz w:val="30"/>
          <w:lang w:eastAsia="zh-CN"/>
        </w:rPr>
        <w:t>5、</w:t>
      </w:r>
      <w:r w:rsidRPr="0075344D">
        <w:rPr>
          <w:rFonts w:ascii="宋体" w:eastAsia="宋体" w:hAnsi="宋体" w:cs="宋体" w:hint="eastAsia"/>
          <w:sz w:val="30"/>
          <w:lang w:eastAsia="zh-CN"/>
        </w:rPr>
        <w:t>建议市财政局定期主办教育整体资金绩效评价的专题培训，提高教育行政干部的整体绩效管理意识和工作人员的整体绩效管理水平。</w:t>
      </w:r>
    </w:p>
    <w:p w14:paraId="325F267E" w14:textId="77777777" w:rsidR="0016221E"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14:paraId="7DD5241E" w14:textId="33F1CEFF" w:rsidR="000F518E" w:rsidRPr="000F518E" w:rsidRDefault="000F518E" w:rsidP="000F518E">
      <w:pPr>
        <w:spacing w:line="600" w:lineRule="exact"/>
        <w:ind w:firstLineChars="200" w:firstLine="600"/>
        <w:jc w:val="both"/>
        <w:rPr>
          <w:rFonts w:ascii="宋体" w:eastAsia="宋体" w:hAnsi="宋体"/>
          <w:sz w:val="30"/>
          <w:szCs w:val="30"/>
          <w:lang w:eastAsia="zh-CN"/>
        </w:rPr>
      </w:pPr>
      <w:r>
        <w:rPr>
          <w:rFonts w:ascii="宋体" w:eastAsia="宋体" w:hAnsi="宋体" w:hint="eastAsia"/>
          <w:sz w:val="30"/>
          <w:szCs w:val="30"/>
          <w:lang w:eastAsia="zh-CN"/>
        </w:rPr>
        <w:t>根据汨罗市财政局相关部门统一部署，我单位2023年度部门整体支出绩效自评情况将在汨罗市人民政府门户网站公开，接受社会监督。对绩效自评工作中发现的问题及时整改，解决好绩效评价管理中存在的问题，提高工作效能。根据部门整体支出绩效评价指标评分标准，2022年我单位部门整体评价自评分为100分。</w:t>
      </w:r>
    </w:p>
    <w:p w14:paraId="07546E31" w14:textId="77777777" w:rsidR="0016221E" w:rsidRDefault="00000000">
      <w:pPr>
        <w:spacing w:line="600" w:lineRule="exact"/>
        <w:ind w:firstLineChars="200" w:firstLine="640"/>
        <w:jc w:val="both"/>
        <w:rPr>
          <w:rFonts w:eastAsia="黑体"/>
          <w:sz w:val="32"/>
          <w:szCs w:val="32"/>
          <w:lang w:eastAsia="zh-CN"/>
        </w:rPr>
      </w:pPr>
      <w:r>
        <w:rPr>
          <w:rFonts w:eastAsia="黑体" w:hint="eastAsia"/>
          <w:sz w:val="32"/>
          <w:szCs w:val="32"/>
          <w:lang w:eastAsia="zh-CN"/>
        </w:rPr>
        <w:lastRenderedPageBreak/>
        <w:t>十、其他需要说明的情况</w:t>
      </w:r>
    </w:p>
    <w:p w14:paraId="4D140D0A" w14:textId="10AD2DF1" w:rsidR="0016221E" w:rsidRPr="000F518E" w:rsidRDefault="000F518E">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无</w:t>
      </w:r>
    </w:p>
    <w:p w14:paraId="63330B22" w14:textId="77777777" w:rsidR="0016221E" w:rsidRDefault="0016221E">
      <w:pPr>
        <w:spacing w:line="267" w:lineRule="auto"/>
        <w:ind w:firstLine="552"/>
        <w:jc w:val="both"/>
        <w:rPr>
          <w:rFonts w:ascii="宋体" w:eastAsia="宋体" w:hAnsi="宋体" w:cs="宋体"/>
          <w:bCs/>
          <w:spacing w:val="-4"/>
          <w:sz w:val="28"/>
          <w:szCs w:val="28"/>
          <w:lang w:eastAsia="zh-CN"/>
        </w:rPr>
      </w:pPr>
    </w:p>
    <w:p w14:paraId="383EF576" w14:textId="77777777" w:rsidR="0016221E" w:rsidRDefault="0016221E">
      <w:pPr>
        <w:spacing w:line="267" w:lineRule="auto"/>
        <w:ind w:firstLine="552"/>
        <w:jc w:val="both"/>
        <w:rPr>
          <w:rFonts w:ascii="宋体" w:eastAsia="宋体" w:hAnsi="宋体" w:cs="宋体"/>
          <w:bCs/>
          <w:spacing w:val="-4"/>
          <w:sz w:val="28"/>
          <w:szCs w:val="28"/>
          <w:lang w:eastAsia="zh-CN"/>
        </w:rPr>
      </w:pPr>
    </w:p>
    <w:p w14:paraId="625B8F19" w14:textId="77777777" w:rsidR="0016221E" w:rsidRDefault="0016221E">
      <w:pPr>
        <w:spacing w:line="267" w:lineRule="auto"/>
        <w:ind w:firstLine="552"/>
        <w:jc w:val="both"/>
        <w:rPr>
          <w:rFonts w:ascii="宋体" w:eastAsia="宋体" w:hAnsi="宋体" w:cs="宋体"/>
          <w:bCs/>
          <w:spacing w:val="-4"/>
          <w:sz w:val="28"/>
          <w:szCs w:val="28"/>
          <w:lang w:eastAsia="zh-CN"/>
        </w:rPr>
      </w:pPr>
    </w:p>
    <w:p w14:paraId="39D96AC3" w14:textId="5EC81F89" w:rsidR="0016221E" w:rsidRDefault="0016221E">
      <w:pPr>
        <w:spacing w:line="560" w:lineRule="exact"/>
        <w:ind w:firstLineChars="200" w:firstLine="640"/>
        <w:outlineLvl w:val="0"/>
        <w:rPr>
          <w:rFonts w:eastAsia="仿宋_GB2312"/>
          <w:sz w:val="32"/>
          <w:szCs w:val="32"/>
          <w:lang w:eastAsia="zh-CN"/>
        </w:rPr>
      </w:pPr>
    </w:p>
    <w:sectPr w:rsidR="0016221E">
      <w:footerReference w:type="default" r:id="rId8"/>
      <w:pgSz w:w="11900" w:h="16820"/>
      <w:pgMar w:top="1755" w:right="1227" w:bottom="1485" w:left="1011"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DFED3" w14:textId="77777777" w:rsidR="00DA378D" w:rsidRDefault="00DA378D">
      <w:r>
        <w:separator/>
      </w:r>
    </w:p>
    <w:p w14:paraId="2B65DDE3" w14:textId="77777777" w:rsidR="00DA378D" w:rsidRDefault="00DA378D"/>
    <w:p w14:paraId="7DFE2367" w14:textId="77777777" w:rsidR="00DA378D" w:rsidRDefault="00DA378D" w:rsidP="00C7297E"/>
    <w:p w14:paraId="19A133BC" w14:textId="77777777" w:rsidR="00DA378D" w:rsidRDefault="00DA378D" w:rsidP="00C7297E"/>
    <w:p w14:paraId="584A7CF3" w14:textId="77777777" w:rsidR="00DA378D" w:rsidRDefault="00DA378D" w:rsidP="00C7297E"/>
    <w:p w14:paraId="3CA86552" w14:textId="77777777" w:rsidR="00DA378D" w:rsidRDefault="00DA378D" w:rsidP="00C7297E"/>
    <w:p w14:paraId="2343DBF9" w14:textId="77777777" w:rsidR="00DA378D" w:rsidRDefault="00DA378D" w:rsidP="00C7297E"/>
    <w:p w14:paraId="7D5AA97C" w14:textId="77777777" w:rsidR="00DA378D" w:rsidRDefault="00DA378D" w:rsidP="00C7297E"/>
    <w:p w14:paraId="1A24E592" w14:textId="77777777" w:rsidR="00DA378D" w:rsidRDefault="00DA378D" w:rsidP="00C7297E"/>
    <w:p w14:paraId="1487DEB2" w14:textId="77777777" w:rsidR="00DA378D" w:rsidRDefault="00DA378D" w:rsidP="00C7297E"/>
    <w:p w14:paraId="3B76FF2C" w14:textId="77777777" w:rsidR="00DA378D" w:rsidRDefault="00DA378D" w:rsidP="00C7297E"/>
    <w:p w14:paraId="5F2810C7" w14:textId="77777777" w:rsidR="00DA378D" w:rsidRDefault="00DA378D" w:rsidP="005011D4"/>
    <w:p w14:paraId="1F187B4F" w14:textId="77777777" w:rsidR="00DA378D" w:rsidRDefault="00DA378D" w:rsidP="005011D4"/>
  </w:endnote>
  <w:endnote w:type="continuationSeparator" w:id="0">
    <w:p w14:paraId="5E0A90C5" w14:textId="77777777" w:rsidR="00DA378D" w:rsidRDefault="00DA378D">
      <w:r>
        <w:continuationSeparator/>
      </w:r>
    </w:p>
    <w:p w14:paraId="5660C608" w14:textId="77777777" w:rsidR="00DA378D" w:rsidRDefault="00DA378D"/>
    <w:p w14:paraId="599A1365" w14:textId="77777777" w:rsidR="00DA378D" w:rsidRDefault="00DA378D" w:rsidP="00C7297E"/>
    <w:p w14:paraId="06E6F884" w14:textId="77777777" w:rsidR="00DA378D" w:rsidRDefault="00DA378D" w:rsidP="00C7297E"/>
    <w:p w14:paraId="65D885DD" w14:textId="77777777" w:rsidR="00DA378D" w:rsidRDefault="00DA378D" w:rsidP="00C7297E"/>
    <w:p w14:paraId="3E946C0B" w14:textId="77777777" w:rsidR="00DA378D" w:rsidRDefault="00DA378D" w:rsidP="00C7297E"/>
    <w:p w14:paraId="5F01A608" w14:textId="77777777" w:rsidR="00DA378D" w:rsidRDefault="00DA378D" w:rsidP="00C7297E"/>
    <w:p w14:paraId="5D4B580C" w14:textId="77777777" w:rsidR="00DA378D" w:rsidRDefault="00DA378D" w:rsidP="00C7297E"/>
    <w:p w14:paraId="2E7DA7B7" w14:textId="77777777" w:rsidR="00DA378D" w:rsidRDefault="00DA378D" w:rsidP="00C7297E"/>
    <w:p w14:paraId="2597EBC7" w14:textId="77777777" w:rsidR="00DA378D" w:rsidRDefault="00DA378D" w:rsidP="00C7297E"/>
    <w:p w14:paraId="503CF208" w14:textId="77777777" w:rsidR="00DA378D" w:rsidRDefault="00DA378D" w:rsidP="00C7297E"/>
    <w:p w14:paraId="4D1DF459" w14:textId="77777777" w:rsidR="00DA378D" w:rsidRDefault="00DA378D" w:rsidP="005011D4"/>
    <w:p w14:paraId="1133D333" w14:textId="77777777" w:rsidR="00DA378D" w:rsidRDefault="00DA378D" w:rsidP="00501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6"/>
    </w:sdtPr>
    <w:sdtEndPr>
      <w:rPr>
        <w:rFonts w:asciiTheme="minorEastAsia" w:eastAsiaTheme="minorEastAsia" w:hAnsiTheme="minorEastAsia"/>
        <w:sz w:val="28"/>
        <w:szCs w:val="28"/>
      </w:rPr>
    </w:sdtEndPr>
    <w:sdtContent>
      <w:p w14:paraId="793BA9E0" w14:textId="77777777" w:rsidR="0016221E" w:rsidRDefault="00000000">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14:paraId="00F0EB6B" w14:textId="77777777" w:rsidR="0016221E" w:rsidRDefault="0016221E">
    <w:pPr>
      <w:pStyle w:val="a4"/>
      <w:rPr>
        <w:rFonts w:eastAsiaTheme="minorEastAsia"/>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7"/>
    </w:sdtPr>
    <w:sdtEndPr>
      <w:rPr>
        <w:rFonts w:asciiTheme="minorEastAsia" w:eastAsiaTheme="minorEastAsia" w:hAnsiTheme="minorEastAsia"/>
        <w:sz w:val="28"/>
        <w:szCs w:val="28"/>
      </w:rPr>
    </w:sdtEndPr>
    <w:sdtContent>
      <w:p w14:paraId="2687891D" w14:textId="77777777" w:rsidR="0016221E" w:rsidRDefault="00000000">
        <w:pPr>
          <w:pStyle w:val="a4"/>
          <w:jc w:val="right"/>
          <w:rPr>
            <w:rFonts w:asciiTheme="minorEastAsia" w:eastAsiaTheme="minorEastAsia" w:hAnsiTheme="minorEastAsia"/>
            <w:sz w:val="28"/>
            <w:szCs w:val="28"/>
          </w:rPr>
        </w:pPr>
      </w:p>
    </w:sdtContent>
  </w:sdt>
  <w:p w14:paraId="38A3DD86" w14:textId="77777777" w:rsidR="0016221E" w:rsidRDefault="0016221E">
    <w:pPr>
      <w:spacing w:before="1" w:line="175" w:lineRule="auto"/>
      <w:ind w:left="444"/>
      <w:rPr>
        <w:rFonts w:ascii="宋体" w:eastAsia="宋体" w:hAnsi="宋体" w:cs="宋体"/>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F59E1" w14:textId="77777777" w:rsidR="0016221E" w:rsidRDefault="0016221E">
    <w:pPr>
      <w:spacing w:line="177" w:lineRule="auto"/>
      <w:ind w:left="274"/>
      <w:rPr>
        <w:rFonts w:ascii="宋体" w:eastAsia="宋体" w:hAnsi="宋体" w:cs="宋体"/>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FA35A" w14:textId="77777777" w:rsidR="00DA378D" w:rsidRDefault="00DA378D">
      <w:r>
        <w:separator/>
      </w:r>
    </w:p>
    <w:p w14:paraId="065A993A" w14:textId="77777777" w:rsidR="00DA378D" w:rsidRDefault="00DA378D"/>
    <w:p w14:paraId="5CB4FE57" w14:textId="77777777" w:rsidR="00DA378D" w:rsidRDefault="00DA378D" w:rsidP="00C7297E"/>
    <w:p w14:paraId="268E3942" w14:textId="77777777" w:rsidR="00DA378D" w:rsidRDefault="00DA378D" w:rsidP="00C7297E"/>
    <w:p w14:paraId="393750CD" w14:textId="77777777" w:rsidR="00DA378D" w:rsidRDefault="00DA378D" w:rsidP="00C7297E"/>
    <w:p w14:paraId="1A238850" w14:textId="77777777" w:rsidR="00DA378D" w:rsidRDefault="00DA378D" w:rsidP="00C7297E"/>
    <w:p w14:paraId="6031359C" w14:textId="77777777" w:rsidR="00DA378D" w:rsidRDefault="00DA378D" w:rsidP="00C7297E"/>
    <w:p w14:paraId="5AE285A0" w14:textId="77777777" w:rsidR="00DA378D" w:rsidRDefault="00DA378D" w:rsidP="00C7297E"/>
    <w:p w14:paraId="3F2D30CE" w14:textId="77777777" w:rsidR="00DA378D" w:rsidRDefault="00DA378D" w:rsidP="00C7297E"/>
    <w:p w14:paraId="43B614F8" w14:textId="77777777" w:rsidR="00DA378D" w:rsidRDefault="00DA378D" w:rsidP="00C7297E"/>
    <w:p w14:paraId="3B4F4888" w14:textId="77777777" w:rsidR="00DA378D" w:rsidRDefault="00DA378D" w:rsidP="00C7297E"/>
    <w:p w14:paraId="6B9E6C76" w14:textId="77777777" w:rsidR="00DA378D" w:rsidRDefault="00DA378D" w:rsidP="005011D4"/>
    <w:p w14:paraId="37B3C9A7" w14:textId="77777777" w:rsidR="00DA378D" w:rsidRDefault="00DA378D" w:rsidP="005011D4"/>
  </w:footnote>
  <w:footnote w:type="continuationSeparator" w:id="0">
    <w:p w14:paraId="0468CCA5" w14:textId="77777777" w:rsidR="00DA378D" w:rsidRDefault="00DA378D">
      <w:r>
        <w:continuationSeparator/>
      </w:r>
    </w:p>
    <w:p w14:paraId="437F9269" w14:textId="77777777" w:rsidR="00DA378D" w:rsidRDefault="00DA378D"/>
    <w:p w14:paraId="10209007" w14:textId="77777777" w:rsidR="00DA378D" w:rsidRDefault="00DA378D" w:rsidP="00C7297E"/>
    <w:p w14:paraId="4C4213C4" w14:textId="77777777" w:rsidR="00DA378D" w:rsidRDefault="00DA378D" w:rsidP="00C7297E"/>
    <w:p w14:paraId="1DFD1B06" w14:textId="77777777" w:rsidR="00DA378D" w:rsidRDefault="00DA378D" w:rsidP="00C7297E"/>
    <w:p w14:paraId="12028056" w14:textId="77777777" w:rsidR="00DA378D" w:rsidRDefault="00DA378D" w:rsidP="00C7297E"/>
    <w:p w14:paraId="05021DD7" w14:textId="77777777" w:rsidR="00DA378D" w:rsidRDefault="00DA378D" w:rsidP="00C7297E"/>
    <w:p w14:paraId="3D3F763B" w14:textId="77777777" w:rsidR="00DA378D" w:rsidRDefault="00DA378D" w:rsidP="00C7297E"/>
    <w:p w14:paraId="46A786F5" w14:textId="77777777" w:rsidR="00DA378D" w:rsidRDefault="00DA378D" w:rsidP="00C7297E"/>
    <w:p w14:paraId="23F13075" w14:textId="77777777" w:rsidR="00DA378D" w:rsidRDefault="00DA378D" w:rsidP="00C7297E"/>
    <w:p w14:paraId="76DCCEF8" w14:textId="77777777" w:rsidR="00DA378D" w:rsidRDefault="00DA378D" w:rsidP="00C7297E"/>
    <w:p w14:paraId="0FFCF177" w14:textId="77777777" w:rsidR="00DA378D" w:rsidRDefault="00DA378D" w:rsidP="005011D4"/>
    <w:p w14:paraId="75C80EF6" w14:textId="77777777" w:rsidR="00DA378D" w:rsidRDefault="00DA378D" w:rsidP="005011D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hlZDUzZGYxNzYyMDEzOWQ1YTI4MjdmZmM4OTIzOWYifQ=="/>
  </w:docVars>
  <w:rsids>
    <w:rsidRoot w:val="0016221E"/>
    <w:rsid w:val="000F518E"/>
    <w:rsid w:val="0016221E"/>
    <w:rsid w:val="005011D4"/>
    <w:rsid w:val="00694B30"/>
    <w:rsid w:val="006D4ECD"/>
    <w:rsid w:val="00787B1A"/>
    <w:rsid w:val="00810359"/>
    <w:rsid w:val="00885F12"/>
    <w:rsid w:val="008A2A1F"/>
    <w:rsid w:val="00974822"/>
    <w:rsid w:val="009D3177"/>
    <w:rsid w:val="00B42A91"/>
    <w:rsid w:val="00C7297E"/>
    <w:rsid w:val="00C74E69"/>
    <w:rsid w:val="00CE4DE0"/>
    <w:rsid w:val="00D164A3"/>
    <w:rsid w:val="00D54E6F"/>
    <w:rsid w:val="00D56687"/>
    <w:rsid w:val="00DA378D"/>
    <w:rsid w:val="00F456C4"/>
    <w:rsid w:val="00F55926"/>
    <w:rsid w:val="00FA689A"/>
    <w:rsid w:val="01AF3811"/>
    <w:rsid w:val="03795BF7"/>
    <w:rsid w:val="086E756B"/>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2FA3F96"/>
    <w:rsid w:val="55850F17"/>
    <w:rsid w:val="57AE6D93"/>
    <w:rsid w:val="5FB623A7"/>
    <w:rsid w:val="6E3851B0"/>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B2132"/>
  <w15:docId w15:val="{17CD4607-91BD-487C-9587-90F69BBB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4"/>
      <w:szCs w:val="34"/>
    </w:rPr>
  </w:style>
  <w:style w:type="paragraph" w:styleId="a4">
    <w:name w:val="footer"/>
    <w:autoRedefine/>
    <w:uiPriority w:val="99"/>
    <w:qFormat/>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style>
  <w:style w:type="paragraph" w:styleId="a6">
    <w:name w:val="List Paragraph"/>
    <w:autoRedefine/>
    <w:uiPriority w:val="99"/>
    <w:unhideWhenUsed/>
    <w:qFormat/>
    <w:rsid w:val="000F518E"/>
    <w:pPr>
      <w:kinsoku w:val="0"/>
      <w:autoSpaceDE w:val="0"/>
      <w:autoSpaceDN w:val="0"/>
      <w:adjustRightInd w:val="0"/>
      <w:snapToGrid w:val="0"/>
      <w:spacing w:line="600" w:lineRule="exact"/>
      <w:ind w:firstLineChars="200" w:firstLine="600"/>
      <w:jc w:val="both"/>
      <w:textAlignment w:val="baseline"/>
    </w:pPr>
    <w:rPr>
      <w:rFonts w:asciiTheme="minorEastAsia" w:hAnsiTheme="minorEastAsia"/>
      <w:snapToGrid w:val="0"/>
      <w:color w:val="000000"/>
      <w:sz w:val="30"/>
      <w:szCs w:val="30"/>
    </w:rPr>
  </w:style>
  <w:style w:type="paragraph" w:customStyle="1" w:styleId="Default">
    <w:name w:val="Default"/>
    <w:qFormat/>
    <w:rsid w:val="000F518E"/>
    <w:pPr>
      <w:widowControl w:val="0"/>
      <w:autoSpaceDE w:val="0"/>
      <w:autoSpaceDN w:val="0"/>
      <w:adjustRightInd w:val="0"/>
    </w:pPr>
    <w:rPr>
      <w:rFonts w:ascii="黑体" w:eastAsia="黑体" w:hAnsiTheme="minorHAns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46721">
      <w:bodyDiv w:val="1"/>
      <w:marLeft w:val="0"/>
      <w:marRight w:val="0"/>
      <w:marTop w:val="0"/>
      <w:marBottom w:val="0"/>
      <w:divBdr>
        <w:top w:val="none" w:sz="0" w:space="0" w:color="auto"/>
        <w:left w:val="none" w:sz="0" w:space="0" w:color="auto"/>
        <w:bottom w:val="none" w:sz="0" w:space="0" w:color="auto"/>
        <w:right w:val="none" w:sz="0" w:space="0" w:color="auto"/>
      </w:divBdr>
    </w:div>
    <w:div w:id="366759415">
      <w:bodyDiv w:val="1"/>
      <w:marLeft w:val="0"/>
      <w:marRight w:val="0"/>
      <w:marTop w:val="0"/>
      <w:marBottom w:val="0"/>
      <w:divBdr>
        <w:top w:val="none" w:sz="0" w:space="0" w:color="auto"/>
        <w:left w:val="none" w:sz="0" w:space="0" w:color="auto"/>
        <w:bottom w:val="none" w:sz="0" w:space="0" w:color="auto"/>
        <w:right w:val="none" w:sz="0" w:space="0" w:color="auto"/>
      </w:divBdr>
    </w:div>
    <w:div w:id="835539229">
      <w:bodyDiv w:val="1"/>
      <w:marLeft w:val="0"/>
      <w:marRight w:val="0"/>
      <w:marTop w:val="0"/>
      <w:marBottom w:val="0"/>
      <w:divBdr>
        <w:top w:val="none" w:sz="0" w:space="0" w:color="auto"/>
        <w:left w:val="none" w:sz="0" w:space="0" w:color="auto"/>
        <w:bottom w:val="none" w:sz="0" w:space="0" w:color="auto"/>
        <w:right w:val="none" w:sz="0" w:space="0" w:color="auto"/>
      </w:divBdr>
    </w:div>
    <w:div w:id="850605321">
      <w:bodyDiv w:val="1"/>
      <w:marLeft w:val="0"/>
      <w:marRight w:val="0"/>
      <w:marTop w:val="0"/>
      <w:marBottom w:val="0"/>
      <w:divBdr>
        <w:top w:val="none" w:sz="0" w:space="0" w:color="auto"/>
        <w:left w:val="none" w:sz="0" w:space="0" w:color="auto"/>
        <w:bottom w:val="none" w:sz="0" w:space="0" w:color="auto"/>
        <w:right w:val="none" w:sz="0" w:space="0" w:color="auto"/>
      </w:divBdr>
    </w:div>
    <w:div w:id="1520505320">
      <w:bodyDiv w:val="1"/>
      <w:marLeft w:val="0"/>
      <w:marRight w:val="0"/>
      <w:marTop w:val="0"/>
      <w:marBottom w:val="0"/>
      <w:divBdr>
        <w:top w:val="none" w:sz="0" w:space="0" w:color="auto"/>
        <w:left w:val="none" w:sz="0" w:space="0" w:color="auto"/>
        <w:bottom w:val="none" w:sz="0" w:space="0" w:color="auto"/>
        <w:right w:val="none" w:sz="0" w:space="0" w:color="auto"/>
      </w:divBdr>
    </w:div>
    <w:div w:id="192487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13</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9</cp:revision>
  <cp:lastPrinted>2024-05-21T14:05:00Z</cp:lastPrinted>
  <dcterms:created xsi:type="dcterms:W3CDTF">2024-07-10T00:28:00Z</dcterms:created>
  <dcterms:modified xsi:type="dcterms:W3CDTF">2024-07-11T01:26:00Z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2052-12.1.0.17133</vt:lpwstr>
  </property>
  <property fmtid="{D5CDD505-2E9C-101B-9397-08002B2CF9AE}" pid="6" name="ICV">
    <vt:lpwstr>A1E9AC54BF58440288AD196632C2A254_12</vt:lpwstr>
  </property>
</Properties>
</file>