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B8" w:rsidRDefault="00EE4A83">
      <w:pPr>
        <w:pStyle w:val="a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附件1</w:t>
      </w:r>
    </w:p>
    <w:p w:rsidR="00C549B8" w:rsidRDefault="00EE4A83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2022年度部门整体支出绩效评价基础</w:t>
      </w:r>
    </w:p>
    <w:p w:rsidR="00C549B8" w:rsidRDefault="00EE4A83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C549B8" w:rsidRDefault="00C549B8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C549B8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C549B8" w:rsidRDefault="00EE4A8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财政供养人员情况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C549B8" w:rsidRDefault="00EE4A8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:rsidR="00C549B8" w:rsidRDefault="00EE4A8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:rsidR="00C549B8" w:rsidRDefault="00EE4A83">
            <w:pPr>
              <w:ind w:firstLineChars="300" w:firstLine="63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控制率</w:t>
            </w:r>
          </w:p>
        </w:tc>
      </w:tr>
      <w:tr w:rsidR="00C549B8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549B8" w:rsidRDefault="001E538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270</w:t>
            </w:r>
          </w:p>
        </w:tc>
        <w:tc>
          <w:tcPr>
            <w:tcW w:w="2039" w:type="dxa"/>
            <w:gridSpan w:val="2"/>
            <w:vAlign w:val="center"/>
          </w:tcPr>
          <w:p w:rsidR="00C549B8" w:rsidRDefault="001E538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270</w:t>
            </w:r>
          </w:p>
        </w:tc>
        <w:tc>
          <w:tcPr>
            <w:tcW w:w="1983" w:type="dxa"/>
            <w:gridSpan w:val="2"/>
            <w:vAlign w:val="center"/>
          </w:tcPr>
          <w:p w:rsidR="00C549B8" w:rsidRDefault="001E538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</w:tr>
      <w:tr w:rsidR="00C549B8">
        <w:trPr>
          <w:trHeight w:val="359"/>
        </w:trPr>
        <w:tc>
          <w:tcPr>
            <w:tcW w:w="3271" w:type="dxa"/>
            <w:vAlign w:val="center"/>
          </w:tcPr>
          <w:p w:rsidR="00C549B8" w:rsidRDefault="00EE4A8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经费控制情况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C549B8" w:rsidRDefault="00EE4A8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C549B8" w:rsidRDefault="00EE4A8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C549B8" w:rsidRDefault="00EE4A8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C549B8">
        <w:trPr>
          <w:trHeight w:val="369"/>
        </w:trPr>
        <w:tc>
          <w:tcPr>
            <w:tcW w:w="3271" w:type="dxa"/>
            <w:vAlign w:val="center"/>
          </w:tcPr>
          <w:p w:rsidR="00C549B8" w:rsidRDefault="00EE4A8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:rsidR="00C549B8" w:rsidRDefault="003467E2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5.5</w:t>
            </w:r>
          </w:p>
        </w:tc>
        <w:tc>
          <w:tcPr>
            <w:tcW w:w="2039" w:type="dxa"/>
            <w:gridSpan w:val="2"/>
            <w:vAlign w:val="center"/>
          </w:tcPr>
          <w:p w:rsidR="00C549B8" w:rsidRDefault="0092613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:rsidR="00C549B8" w:rsidRDefault="001E5380" w:rsidP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  <w:r w:rsidR="003467E2">
              <w:rPr>
                <w:rFonts w:ascii="仿宋_GB2312" w:eastAsia="仿宋_GB2312" w:hint="eastAsia"/>
                <w:lang w:eastAsia="zh-CN"/>
              </w:rPr>
              <w:t>.41</w:t>
            </w:r>
          </w:p>
        </w:tc>
      </w:tr>
      <w:tr w:rsidR="00C549B8">
        <w:trPr>
          <w:trHeight w:val="350"/>
        </w:trPr>
        <w:tc>
          <w:tcPr>
            <w:tcW w:w="3271" w:type="dxa"/>
            <w:vAlign w:val="center"/>
          </w:tcPr>
          <w:p w:rsidR="00C549B8" w:rsidRDefault="00EE4A83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C549B8">
        <w:trPr>
          <w:trHeight w:val="370"/>
        </w:trPr>
        <w:tc>
          <w:tcPr>
            <w:tcW w:w="3271" w:type="dxa"/>
            <w:vAlign w:val="center"/>
          </w:tcPr>
          <w:p w:rsidR="00C549B8" w:rsidRDefault="00EE4A83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549B8">
        <w:trPr>
          <w:trHeight w:val="350"/>
        </w:trPr>
        <w:tc>
          <w:tcPr>
            <w:tcW w:w="3271" w:type="dxa"/>
            <w:vAlign w:val="center"/>
          </w:tcPr>
          <w:p w:rsidR="00C549B8" w:rsidRDefault="00EE4A8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549B8">
        <w:trPr>
          <w:trHeight w:val="369"/>
        </w:trPr>
        <w:tc>
          <w:tcPr>
            <w:tcW w:w="3271" w:type="dxa"/>
            <w:vAlign w:val="center"/>
          </w:tcPr>
          <w:p w:rsidR="00C549B8" w:rsidRDefault="00EE4A83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467E2">
        <w:trPr>
          <w:trHeight w:val="340"/>
        </w:trPr>
        <w:tc>
          <w:tcPr>
            <w:tcW w:w="3271" w:type="dxa"/>
            <w:vAlign w:val="center"/>
          </w:tcPr>
          <w:p w:rsidR="003467E2" w:rsidRDefault="003467E2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3467E2" w:rsidRDefault="003467E2" w:rsidP="006F2B9C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5.5</w:t>
            </w:r>
          </w:p>
        </w:tc>
        <w:tc>
          <w:tcPr>
            <w:tcW w:w="2039" w:type="dxa"/>
            <w:gridSpan w:val="2"/>
            <w:vAlign w:val="center"/>
          </w:tcPr>
          <w:p w:rsidR="003467E2" w:rsidRDefault="003467E2" w:rsidP="006F2B9C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17.9</w:t>
            </w:r>
          </w:p>
        </w:tc>
        <w:tc>
          <w:tcPr>
            <w:tcW w:w="1983" w:type="dxa"/>
            <w:gridSpan w:val="2"/>
            <w:vAlign w:val="center"/>
          </w:tcPr>
          <w:p w:rsidR="003467E2" w:rsidRDefault="003467E2" w:rsidP="006F2B9C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5.41</w:t>
            </w:r>
          </w:p>
        </w:tc>
      </w:tr>
      <w:tr w:rsidR="003467E2">
        <w:trPr>
          <w:trHeight w:val="350"/>
        </w:trPr>
        <w:tc>
          <w:tcPr>
            <w:tcW w:w="3271" w:type="dxa"/>
            <w:vAlign w:val="center"/>
          </w:tcPr>
          <w:p w:rsidR="003467E2" w:rsidRDefault="003467E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467E2">
        <w:trPr>
          <w:trHeight w:val="359"/>
        </w:trPr>
        <w:tc>
          <w:tcPr>
            <w:tcW w:w="3271" w:type="dxa"/>
            <w:vAlign w:val="center"/>
          </w:tcPr>
          <w:p w:rsidR="003467E2" w:rsidRDefault="003467E2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467E2">
        <w:trPr>
          <w:trHeight w:val="359"/>
        </w:trPr>
        <w:tc>
          <w:tcPr>
            <w:tcW w:w="3271" w:type="dxa"/>
            <w:vAlign w:val="center"/>
          </w:tcPr>
          <w:p w:rsidR="003467E2" w:rsidRDefault="003467E2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467E2">
        <w:trPr>
          <w:trHeight w:val="359"/>
        </w:trPr>
        <w:tc>
          <w:tcPr>
            <w:tcW w:w="3271" w:type="dxa"/>
            <w:vAlign w:val="center"/>
          </w:tcPr>
          <w:p w:rsidR="003467E2" w:rsidRDefault="003467E2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3467E2" w:rsidRDefault="003467E2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3467E2">
        <w:trPr>
          <w:trHeight w:val="350"/>
        </w:trPr>
        <w:tc>
          <w:tcPr>
            <w:tcW w:w="3271" w:type="dxa"/>
            <w:vAlign w:val="center"/>
          </w:tcPr>
          <w:p w:rsidR="003467E2" w:rsidRDefault="003467E2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467E2">
        <w:trPr>
          <w:trHeight w:val="350"/>
        </w:trPr>
        <w:tc>
          <w:tcPr>
            <w:tcW w:w="3271" w:type="dxa"/>
            <w:vAlign w:val="center"/>
          </w:tcPr>
          <w:p w:rsidR="003467E2" w:rsidRDefault="003467E2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:rsidR="003467E2" w:rsidRDefault="00FE2A9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37.87</w:t>
            </w:r>
          </w:p>
        </w:tc>
        <w:tc>
          <w:tcPr>
            <w:tcW w:w="2039" w:type="dxa"/>
            <w:gridSpan w:val="2"/>
            <w:vAlign w:val="center"/>
          </w:tcPr>
          <w:p w:rsidR="003467E2" w:rsidRDefault="00A76B7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lang w:eastAsia="zh-CN"/>
              </w:rPr>
              <w:t>50</w:t>
            </w:r>
          </w:p>
        </w:tc>
        <w:tc>
          <w:tcPr>
            <w:tcW w:w="1983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43.69</w:t>
            </w:r>
          </w:p>
        </w:tc>
      </w:tr>
      <w:tr w:rsidR="003467E2">
        <w:trPr>
          <w:trHeight w:val="360"/>
        </w:trPr>
        <w:tc>
          <w:tcPr>
            <w:tcW w:w="3271" w:type="dxa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:rsidR="003467E2" w:rsidRDefault="00FE2A9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171.19</w:t>
            </w:r>
          </w:p>
        </w:tc>
        <w:tc>
          <w:tcPr>
            <w:tcW w:w="2039" w:type="dxa"/>
            <w:gridSpan w:val="2"/>
            <w:vAlign w:val="center"/>
          </w:tcPr>
          <w:p w:rsidR="003467E2" w:rsidRDefault="00A76B7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211</w:t>
            </w:r>
          </w:p>
        </w:tc>
        <w:tc>
          <w:tcPr>
            <w:tcW w:w="1983" w:type="dxa"/>
            <w:gridSpan w:val="2"/>
            <w:vAlign w:val="center"/>
          </w:tcPr>
          <w:p w:rsidR="003467E2" w:rsidRDefault="00FE2A9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190.78</w:t>
            </w:r>
          </w:p>
        </w:tc>
      </w:tr>
      <w:tr w:rsidR="003467E2">
        <w:trPr>
          <w:trHeight w:val="350"/>
        </w:trPr>
        <w:tc>
          <w:tcPr>
            <w:tcW w:w="3271" w:type="dxa"/>
            <w:vAlign w:val="center"/>
          </w:tcPr>
          <w:p w:rsidR="003467E2" w:rsidRDefault="003467E2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14.9</w:t>
            </w:r>
            <w:r w:rsidR="00FE2A98">
              <w:rPr>
                <w:rFonts w:ascii="仿宋_GB2312" w:eastAsia="仿宋_GB2312" w:hint="eastAsia"/>
                <w:lang w:eastAsia="zh-CN"/>
              </w:rPr>
              <w:t>4</w:t>
            </w:r>
          </w:p>
        </w:tc>
        <w:tc>
          <w:tcPr>
            <w:tcW w:w="2039" w:type="dxa"/>
            <w:gridSpan w:val="2"/>
            <w:vAlign w:val="center"/>
          </w:tcPr>
          <w:p w:rsidR="003467E2" w:rsidRDefault="00A76B7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53.9</w:t>
            </w:r>
          </w:p>
        </w:tc>
        <w:tc>
          <w:tcPr>
            <w:tcW w:w="1983" w:type="dxa"/>
            <w:gridSpan w:val="2"/>
            <w:vAlign w:val="center"/>
          </w:tcPr>
          <w:p w:rsidR="003467E2" w:rsidRDefault="00FE2A9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16.16</w:t>
            </w:r>
          </w:p>
        </w:tc>
      </w:tr>
      <w:tr w:rsidR="003467E2">
        <w:trPr>
          <w:trHeight w:val="350"/>
        </w:trPr>
        <w:tc>
          <w:tcPr>
            <w:tcW w:w="3271" w:type="dxa"/>
            <w:vAlign w:val="center"/>
          </w:tcPr>
          <w:p w:rsidR="003467E2" w:rsidRDefault="003467E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:rsidR="003467E2" w:rsidRDefault="00FE2A9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467E2" w:rsidRDefault="00FE2A9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3467E2">
        <w:trPr>
          <w:trHeight w:val="369"/>
        </w:trPr>
        <w:tc>
          <w:tcPr>
            <w:tcW w:w="3271" w:type="dxa"/>
            <w:vAlign w:val="center"/>
          </w:tcPr>
          <w:p w:rsidR="003467E2" w:rsidRDefault="003467E2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3467E2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3467E2" w:rsidRDefault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3467E2" w:rsidRDefault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3467E2" w:rsidRDefault="003467E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3467E2" w:rsidRDefault="003467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批复规模</w:t>
            </w:r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3467E2" w:rsidRDefault="003467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实际规模</w:t>
            </w:r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3467E2" w:rsidRDefault="003467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规模控制率</w:t>
            </w:r>
          </w:p>
        </w:tc>
        <w:tc>
          <w:tcPr>
            <w:tcW w:w="1079" w:type="dxa"/>
            <w:vAlign w:val="center"/>
          </w:tcPr>
          <w:p w:rsidR="003467E2" w:rsidRDefault="003467E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预算投资</w:t>
            </w:r>
          </w:p>
          <w:p w:rsidR="003467E2" w:rsidRDefault="003467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3467E2" w:rsidRDefault="003467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实际投资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3467E2" w:rsidRDefault="003467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r>
              <w:rPr>
                <w:rFonts w:ascii="仿宋_GB2312" w:eastAsia="仿宋_GB2312" w:hAnsi="宋体" w:cs="宋体" w:hint="eastAsia"/>
              </w:rPr>
              <w:t>资概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r>
              <w:rPr>
                <w:rFonts w:ascii="仿宋_GB2312" w:eastAsia="仿宋_GB2312" w:hAnsi="宋体" w:cs="宋体" w:hint="eastAsia"/>
              </w:rPr>
              <w:t>制率</w:t>
            </w:r>
          </w:p>
        </w:tc>
      </w:tr>
      <w:tr w:rsidR="003467E2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3467E2" w:rsidRDefault="003467E2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3467E2" w:rsidRPr="00A76B7B" w:rsidRDefault="00A76B7B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58" w:type="dxa"/>
            <w:vAlign w:val="center"/>
          </w:tcPr>
          <w:p w:rsidR="003467E2" w:rsidRPr="00A76B7B" w:rsidRDefault="00A76B7B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60" w:type="dxa"/>
            <w:vAlign w:val="center"/>
          </w:tcPr>
          <w:p w:rsidR="003467E2" w:rsidRPr="00A76B7B" w:rsidRDefault="00A76B7B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079" w:type="dxa"/>
            <w:vAlign w:val="center"/>
          </w:tcPr>
          <w:p w:rsidR="003467E2" w:rsidRPr="00A76B7B" w:rsidRDefault="00A76B7B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039" w:type="dxa"/>
            <w:vAlign w:val="center"/>
          </w:tcPr>
          <w:p w:rsidR="003467E2" w:rsidRPr="00A76B7B" w:rsidRDefault="00A76B7B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44" w:type="dxa"/>
            <w:vAlign w:val="center"/>
          </w:tcPr>
          <w:p w:rsidR="003467E2" w:rsidRPr="00A76B7B" w:rsidRDefault="00A76B7B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3467E2">
        <w:trPr>
          <w:trHeight w:val="345"/>
        </w:trPr>
        <w:tc>
          <w:tcPr>
            <w:tcW w:w="3271" w:type="dxa"/>
            <w:vAlign w:val="center"/>
          </w:tcPr>
          <w:p w:rsidR="003467E2" w:rsidRDefault="003467E2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3467E2" w:rsidRPr="00A76B7B" w:rsidRDefault="00A76B7B" w:rsidP="00A76B7B">
            <w:pPr>
              <w:spacing w:line="228" w:lineRule="auto"/>
              <w:ind w:firstLine="400"/>
              <w:rPr>
                <w:rFonts w:eastAsiaTheme="minorEastAsia"/>
                <w:sz w:val="20"/>
                <w:szCs w:val="20"/>
                <w:lang w:eastAsia="zh-CN"/>
              </w:rPr>
            </w:pPr>
            <w:r w:rsidRPr="00A76B7B">
              <w:rPr>
                <w:rFonts w:eastAsiaTheme="minorEastAsia" w:hint="eastAsia"/>
                <w:sz w:val="20"/>
                <w:szCs w:val="20"/>
                <w:lang w:eastAsia="zh-CN"/>
              </w:rPr>
              <w:t>严格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实行</w:t>
            </w:r>
            <w:r w:rsidRPr="00A76B7B">
              <w:rPr>
                <w:rFonts w:eastAsiaTheme="minorEastAsia" w:hint="eastAsia"/>
                <w:sz w:val="20"/>
                <w:szCs w:val="20"/>
                <w:lang w:eastAsia="zh-CN"/>
              </w:rPr>
              <w:t>经费管理制度、切实厉行节约和完善风险管控，做好经费保障措施，确保学校经费用在真正需要的地方，合理高效地运用并得到合理保障。</w:t>
            </w:r>
          </w:p>
        </w:tc>
      </w:tr>
    </w:tbl>
    <w:p w:rsidR="00C549B8" w:rsidRDefault="00EE4A83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C549B8" w:rsidRDefault="00EE4A83" w:rsidP="00A76B7B">
      <w:pPr>
        <w:spacing w:before="65" w:line="228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 xml:space="preserve">填表人： </w:t>
      </w:r>
      <w:r w:rsidR="00A76B7B">
        <w:rPr>
          <w:rFonts w:ascii="仿宋_GB2312" w:eastAsia="仿宋_GB2312" w:hAnsi="宋体" w:cs="宋体"/>
          <w:lang w:eastAsia="zh-CN"/>
        </w:rPr>
        <w:t xml:space="preserve">李华罡     </w:t>
      </w:r>
      <w:r>
        <w:rPr>
          <w:rFonts w:ascii="仿宋_GB2312" w:eastAsia="仿宋_GB2312" w:hAnsi="宋体" w:cs="宋体"/>
          <w:lang w:eastAsia="zh-CN"/>
        </w:rPr>
        <w:t xml:space="preserve"> 填报日期：</w:t>
      </w:r>
      <w:r w:rsidR="00A76B7B">
        <w:rPr>
          <w:rFonts w:ascii="仿宋_GB2312" w:eastAsia="仿宋_GB2312" w:hAnsi="宋体" w:cs="宋体" w:hint="eastAsia"/>
          <w:lang w:eastAsia="zh-CN"/>
        </w:rPr>
        <w:t>2024.06.26</w:t>
      </w:r>
      <w:r w:rsidR="00A76B7B"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/>
          <w:lang w:eastAsia="zh-CN"/>
        </w:rPr>
        <w:t>联系电话：</w:t>
      </w:r>
      <w:r w:rsidR="00A76B7B">
        <w:rPr>
          <w:rFonts w:ascii="仿宋_GB2312" w:eastAsia="仿宋_GB2312" w:hAnsi="宋体" w:cs="宋体" w:hint="eastAsia"/>
          <w:lang w:eastAsia="zh-CN"/>
        </w:rPr>
        <w:t>13974050680</w:t>
      </w:r>
      <w:r w:rsidR="00A76B7B">
        <w:rPr>
          <w:rFonts w:ascii="仿宋_GB2312" w:eastAsia="仿宋_GB2312" w:hAnsi="宋体" w:cs="宋体"/>
          <w:lang w:eastAsia="zh-CN"/>
        </w:rPr>
        <w:t xml:space="preserve">     </w:t>
      </w:r>
      <w:r>
        <w:rPr>
          <w:rFonts w:ascii="仿宋_GB2312" w:eastAsia="仿宋_GB2312" w:hAnsi="宋体" w:cs="宋体"/>
          <w:lang w:eastAsia="zh-CN"/>
        </w:rPr>
        <w:t xml:space="preserve"> 单位负责人签字：</w:t>
      </w:r>
      <w:r w:rsidR="00A76B7B">
        <w:rPr>
          <w:rFonts w:ascii="仿宋_GB2312" w:eastAsia="仿宋_GB2312" w:hAnsi="宋体" w:cs="宋体"/>
          <w:lang w:eastAsia="zh-CN"/>
        </w:rPr>
        <w:t>冯丁伟</w:t>
      </w:r>
    </w:p>
    <w:p w:rsidR="008E34F2" w:rsidRDefault="008E34F2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</w:p>
    <w:p w:rsidR="008E34F2" w:rsidRDefault="008E34F2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</w:p>
    <w:p w:rsidR="008E34F2" w:rsidRDefault="008E34F2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</w:p>
    <w:p w:rsidR="00C549B8" w:rsidRDefault="00EE4A83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附件2</w:t>
      </w:r>
    </w:p>
    <w:p w:rsidR="00C549B8" w:rsidRDefault="00EE4A83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C549B8" w:rsidRDefault="00C549B8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C549B8">
        <w:trPr>
          <w:trHeight w:val="484"/>
        </w:trPr>
        <w:tc>
          <w:tcPr>
            <w:tcW w:w="1074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预算部门</w:t>
            </w:r>
          </w:p>
          <w:p w:rsidR="00C549B8" w:rsidRDefault="00EE4A8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:rsidR="00C549B8" w:rsidRDefault="00A76B7B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汨罗市第一中学</w:t>
            </w:r>
          </w:p>
        </w:tc>
      </w:tr>
      <w:tr w:rsidR="00C549B8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C549B8" w:rsidRDefault="00EE4A8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年度预算申请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年初</w:t>
            </w:r>
          </w:p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298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269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执行数</w:t>
            </w:r>
          </w:p>
        </w:tc>
        <w:tc>
          <w:tcPr>
            <w:tcW w:w="699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执行率</w:t>
            </w:r>
          </w:p>
        </w:tc>
        <w:tc>
          <w:tcPr>
            <w:tcW w:w="1423" w:type="dxa"/>
            <w:vAlign w:val="center"/>
          </w:tcPr>
          <w:p w:rsidR="00C549B8" w:rsidRDefault="00EE4A8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</w:tr>
      <w:tr w:rsidR="00C549B8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C549B8" w:rsidRDefault="00EE4A83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年度资金总额</w:t>
            </w:r>
          </w:p>
        </w:tc>
        <w:tc>
          <w:tcPr>
            <w:tcW w:w="1249" w:type="dxa"/>
            <w:vAlign w:val="center"/>
          </w:tcPr>
          <w:p w:rsidR="00C549B8" w:rsidRDefault="00165BF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3733.68</w:t>
            </w:r>
          </w:p>
        </w:tc>
        <w:tc>
          <w:tcPr>
            <w:tcW w:w="1298" w:type="dxa"/>
            <w:vAlign w:val="center"/>
          </w:tcPr>
          <w:p w:rsidR="00C549B8" w:rsidRDefault="00165BF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6252.36</w:t>
            </w:r>
          </w:p>
        </w:tc>
        <w:tc>
          <w:tcPr>
            <w:tcW w:w="1269" w:type="dxa"/>
            <w:vAlign w:val="center"/>
          </w:tcPr>
          <w:p w:rsidR="00C549B8" w:rsidRDefault="00165BF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6241.36</w:t>
            </w:r>
          </w:p>
        </w:tc>
        <w:tc>
          <w:tcPr>
            <w:tcW w:w="699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C549B8" w:rsidRDefault="00165BF7" w:rsidP="00165BF7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99.82</w:t>
            </w:r>
          </w:p>
        </w:tc>
        <w:tc>
          <w:tcPr>
            <w:tcW w:w="1423" w:type="dxa"/>
            <w:vAlign w:val="center"/>
          </w:tcPr>
          <w:p w:rsidR="00C549B8" w:rsidRDefault="00165BF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9.98</w:t>
            </w:r>
          </w:p>
        </w:tc>
      </w:tr>
      <w:tr w:rsidR="00C549B8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549B8" w:rsidRDefault="00EE4A83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按收入性质分：</w:t>
            </w:r>
            <w:r w:rsidR="00165BF7">
              <w:rPr>
                <w:rFonts w:ascii="仿宋_GB2312" w:eastAsia="仿宋_GB2312" w:hAnsi="宋体" w:cs="宋体" w:hint="eastAsia"/>
                <w:lang w:eastAsia="zh-CN"/>
              </w:rPr>
              <w:t>6241.36</w:t>
            </w:r>
          </w:p>
        </w:tc>
        <w:tc>
          <w:tcPr>
            <w:tcW w:w="4260" w:type="dxa"/>
            <w:gridSpan w:val="4"/>
            <w:vAlign w:val="center"/>
          </w:tcPr>
          <w:p w:rsidR="00C549B8" w:rsidRDefault="00EE4A83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按支出性质分：</w:t>
            </w:r>
            <w:r w:rsidR="00165BF7">
              <w:rPr>
                <w:rFonts w:ascii="仿宋_GB2312" w:eastAsia="仿宋_GB2312" w:hAnsi="宋体" w:cs="宋体" w:hint="eastAsia"/>
                <w:lang w:eastAsia="zh-CN"/>
              </w:rPr>
              <w:t>6241.36</w:t>
            </w:r>
          </w:p>
        </w:tc>
      </w:tr>
      <w:tr w:rsidR="00C549B8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549B8" w:rsidRDefault="00EE4A83" w:rsidP="00165BF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</w:t>
            </w:r>
            <w:r w:rsidR="00165BF7">
              <w:rPr>
                <w:rFonts w:ascii="仿宋_GB2312" w:eastAsia="仿宋_GB2312" w:hAnsi="宋体" w:cs="宋体" w:hint="eastAsia"/>
                <w:lang w:eastAsia="zh-CN"/>
              </w:rPr>
              <w:t>4423.93</w:t>
            </w:r>
          </w:p>
        </w:tc>
        <w:tc>
          <w:tcPr>
            <w:tcW w:w="4260" w:type="dxa"/>
            <w:gridSpan w:val="4"/>
            <w:vAlign w:val="center"/>
          </w:tcPr>
          <w:p w:rsidR="00C549B8" w:rsidRDefault="00EE4A83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  <w:r w:rsidR="00165BF7">
              <w:rPr>
                <w:rFonts w:ascii="仿宋_GB2312" w:eastAsia="仿宋_GB2312" w:hAnsi="宋体" w:cs="宋体" w:hint="eastAsia"/>
                <w:lang w:eastAsia="zh-CN"/>
              </w:rPr>
              <w:t>6241.36</w:t>
            </w:r>
          </w:p>
        </w:tc>
      </w:tr>
      <w:tr w:rsidR="00C549B8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549B8" w:rsidRDefault="00EE4A83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:rsidR="00C549B8" w:rsidRDefault="00EE4A83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</w:p>
        </w:tc>
      </w:tr>
      <w:tr w:rsidR="00C549B8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549B8" w:rsidRDefault="00EE4A83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:rsidR="00C549B8" w:rsidRDefault="00C549B8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C549B8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549B8" w:rsidRDefault="00EE4A83" w:rsidP="00165BF7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其他资金：</w:t>
            </w:r>
            <w:r w:rsidR="00165BF7">
              <w:rPr>
                <w:rFonts w:ascii="仿宋_GB2312" w:eastAsia="仿宋_GB2312" w:hAnsi="宋体" w:cs="宋体" w:hint="eastAsia"/>
                <w:lang w:eastAsia="zh-CN"/>
              </w:rPr>
              <w:t>1817.43</w:t>
            </w:r>
          </w:p>
        </w:tc>
        <w:tc>
          <w:tcPr>
            <w:tcW w:w="4260" w:type="dxa"/>
            <w:gridSpan w:val="4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549B8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C549B8" w:rsidRDefault="00EE4A8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年度总体目标</w:t>
            </w:r>
          </w:p>
        </w:tc>
        <w:tc>
          <w:tcPr>
            <w:tcW w:w="4645" w:type="dxa"/>
            <w:gridSpan w:val="4"/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:rsidR="00C549B8" w:rsidRDefault="00EE4A8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C549B8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549B8" w:rsidRDefault="00A256F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把教学放在首位，</w:t>
            </w:r>
            <w:r w:rsidR="00F3155F">
              <w:rPr>
                <w:rFonts w:ascii="仿宋_GB2312" w:eastAsia="仿宋_GB2312"/>
                <w:lang w:eastAsia="zh-CN"/>
              </w:rPr>
              <w:t>提高师生整体素质，师生满意度达到</w:t>
            </w:r>
            <w:r w:rsidR="00F3155F">
              <w:rPr>
                <w:rFonts w:ascii="仿宋_GB2312" w:eastAsia="仿宋_GB2312" w:hint="eastAsia"/>
                <w:lang w:eastAsia="zh-CN"/>
              </w:rPr>
              <w:t>99%</w:t>
            </w:r>
          </w:p>
        </w:tc>
        <w:tc>
          <w:tcPr>
            <w:tcW w:w="4260" w:type="dxa"/>
            <w:gridSpan w:val="4"/>
            <w:vAlign w:val="center"/>
          </w:tcPr>
          <w:p w:rsidR="00C549B8" w:rsidRDefault="00F315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圆满完成各项任务</w:t>
            </w:r>
          </w:p>
        </w:tc>
      </w:tr>
      <w:tr w:rsidR="00C549B8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C549B8" w:rsidRDefault="00EE4A8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C549B8" w:rsidRDefault="00C549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029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249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298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269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699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423" w:type="dxa"/>
            <w:vAlign w:val="center"/>
          </w:tcPr>
          <w:p w:rsidR="00C549B8" w:rsidRDefault="00EE4A8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C549B8" w:rsidRDefault="00EE4A8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C549B8" w:rsidRDefault="00EE4A8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C549B8" w:rsidTr="0092613A">
        <w:trPr>
          <w:trHeight w:val="1110"/>
        </w:trPr>
        <w:tc>
          <w:tcPr>
            <w:tcW w:w="1074" w:type="dxa"/>
            <w:vMerge/>
            <w:textDirection w:val="tbRlV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549B8" w:rsidRDefault="00EE4A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249" w:type="dxa"/>
            <w:vAlign w:val="center"/>
          </w:tcPr>
          <w:p w:rsidR="00C549B8" w:rsidRPr="00FD74AE" w:rsidRDefault="00FD74AE" w:rsidP="00FD74AE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招生数、在校生数、毕业生数达标。</w:t>
            </w:r>
          </w:p>
        </w:tc>
        <w:tc>
          <w:tcPr>
            <w:tcW w:w="1298" w:type="dxa"/>
            <w:vAlign w:val="center"/>
          </w:tcPr>
          <w:p w:rsidR="00C549B8" w:rsidRPr="00FD74AE" w:rsidRDefault="00FD74AE" w:rsidP="00D66E50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招收</w:t>
            </w:r>
            <w:r>
              <w:rPr>
                <w:rFonts w:hint="eastAsia"/>
                <w:sz w:val="14"/>
                <w:szCs w:val="14"/>
                <w:lang w:eastAsia="zh-CN"/>
              </w:rPr>
              <w:t>1</w:t>
            </w:r>
            <w:r>
              <w:rPr>
                <w:rFonts w:eastAsiaTheme="minorEastAsia" w:hint="eastAsia"/>
                <w:sz w:val="14"/>
                <w:szCs w:val="14"/>
                <w:lang w:eastAsia="zh-CN"/>
              </w:rPr>
              <w:t>2</w:t>
            </w:r>
            <w:r>
              <w:rPr>
                <w:rFonts w:hint="eastAsia"/>
                <w:sz w:val="14"/>
                <w:szCs w:val="14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名新生，在校生达到</w:t>
            </w:r>
            <w:r>
              <w:rPr>
                <w:rFonts w:hint="eastAsia"/>
                <w:sz w:val="14"/>
                <w:szCs w:val="14"/>
                <w:lang w:eastAsia="zh-CN"/>
              </w:rPr>
              <w:t>3</w:t>
            </w:r>
            <w:r>
              <w:rPr>
                <w:rFonts w:eastAsiaTheme="minorEastAsia" w:hint="eastAsia"/>
                <w:sz w:val="14"/>
                <w:szCs w:val="14"/>
                <w:lang w:eastAsia="zh-CN"/>
              </w:rPr>
              <w:t>2</w:t>
            </w:r>
            <w:r>
              <w:rPr>
                <w:rFonts w:hint="eastAsia"/>
                <w:sz w:val="14"/>
                <w:szCs w:val="14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人，预计高中毕业合格率达</w:t>
            </w:r>
            <w:r>
              <w:rPr>
                <w:rFonts w:hint="eastAsia"/>
                <w:sz w:val="14"/>
                <w:szCs w:val="14"/>
                <w:lang w:eastAsia="zh-CN"/>
              </w:rPr>
              <w:t>100%</w:t>
            </w: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，本科上线率达</w:t>
            </w:r>
            <w:r>
              <w:rPr>
                <w:rFonts w:hint="eastAsia"/>
                <w:sz w:val="14"/>
                <w:szCs w:val="14"/>
                <w:lang w:eastAsia="zh-CN"/>
              </w:rPr>
              <w:t>9</w:t>
            </w:r>
            <w:r w:rsidR="00D66E50">
              <w:rPr>
                <w:rFonts w:eastAsiaTheme="minorEastAsia" w:hint="eastAsia"/>
                <w:sz w:val="14"/>
                <w:szCs w:val="14"/>
                <w:lang w:eastAsia="zh-CN"/>
              </w:rPr>
              <w:t>6</w:t>
            </w:r>
            <w:r>
              <w:rPr>
                <w:rFonts w:hint="eastAsia"/>
                <w:sz w:val="14"/>
                <w:szCs w:val="14"/>
                <w:lang w:eastAsia="zh-CN"/>
              </w:rPr>
              <w:t>%</w:t>
            </w: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。</w:t>
            </w:r>
          </w:p>
        </w:tc>
        <w:tc>
          <w:tcPr>
            <w:tcW w:w="1269" w:type="dxa"/>
            <w:vAlign w:val="center"/>
          </w:tcPr>
          <w:p w:rsidR="00C549B8" w:rsidRDefault="00FD74A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C549B8" w:rsidRDefault="00FD74A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C549B8" w:rsidRDefault="00FD74A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C549B8" w:rsidRDefault="00C549B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 w:rsidTr="0092613A">
        <w:trPr>
          <w:trHeight w:val="626"/>
        </w:trPr>
        <w:tc>
          <w:tcPr>
            <w:tcW w:w="1074" w:type="dxa"/>
            <w:vMerge/>
            <w:textDirection w:val="tbRlV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249" w:type="dxa"/>
            <w:vAlign w:val="center"/>
          </w:tcPr>
          <w:p w:rsidR="00F44C74" w:rsidRDefault="00F44C74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学校教育质量考核进入先进单位</w:t>
            </w:r>
          </w:p>
        </w:tc>
        <w:tc>
          <w:tcPr>
            <w:tcW w:w="1298" w:type="dxa"/>
            <w:vAlign w:val="center"/>
          </w:tcPr>
          <w:p w:rsidR="00F44C74" w:rsidRPr="00FD74AE" w:rsidRDefault="00F44C74" w:rsidP="00FD74AE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学校教育质量考核进入先进单位</w:t>
            </w:r>
          </w:p>
        </w:tc>
        <w:tc>
          <w:tcPr>
            <w:tcW w:w="12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 w:rsidTr="0092613A">
        <w:trPr>
          <w:trHeight w:val="767"/>
        </w:trPr>
        <w:tc>
          <w:tcPr>
            <w:tcW w:w="1074" w:type="dxa"/>
            <w:vMerge/>
            <w:textDirection w:val="tbRlV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249" w:type="dxa"/>
            <w:vAlign w:val="center"/>
          </w:tcPr>
          <w:p w:rsidR="00F44C74" w:rsidRDefault="00F44C74" w:rsidP="00FD74AE">
            <w:pPr>
              <w:rPr>
                <w:rFonts w:ascii="仿宋_GB2312" w:eastAsia="仿宋_GB2312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完成各项任务指标</w:t>
            </w:r>
          </w:p>
        </w:tc>
        <w:tc>
          <w:tcPr>
            <w:tcW w:w="1298" w:type="dxa"/>
            <w:vAlign w:val="center"/>
          </w:tcPr>
          <w:p w:rsidR="00F44C74" w:rsidRPr="00FD74AE" w:rsidRDefault="00F44C74" w:rsidP="00FD74AE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按时完成教育教学任务，顺利完成各项任务指标</w:t>
            </w:r>
          </w:p>
        </w:tc>
        <w:tc>
          <w:tcPr>
            <w:tcW w:w="12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经济效益指标</w:t>
            </w:r>
          </w:p>
        </w:tc>
        <w:tc>
          <w:tcPr>
            <w:tcW w:w="1249" w:type="dxa"/>
            <w:vAlign w:val="center"/>
          </w:tcPr>
          <w:p w:rsidR="00F44C74" w:rsidRPr="00FD74AE" w:rsidRDefault="00F44C74" w:rsidP="00FD74AE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经济效益</w:t>
            </w:r>
          </w:p>
        </w:tc>
        <w:tc>
          <w:tcPr>
            <w:tcW w:w="1298" w:type="dxa"/>
            <w:vAlign w:val="center"/>
          </w:tcPr>
          <w:p w:rsidR="00F44C74" w:rsidRPr="00FD74AE" w:rsidRDefault="00F44C74" w:rsidP="00FD74AE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完成高中学历教育，收支平衡。</w:t>
            </w:r>
          </w:p>
        </w:tc>
        <w:tc>
          <w:tcPr>
            <w:tcW w:w="12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 w:rsidTr="0092613A">
        <w:trPr>
          <w:trHeight w:val="1931"/>
        </w:trPr>
        <w:tc>
          <w:tcPr>
            <w:tcW w:w="1074" w:type="dxa"/>
            <w:vMerge/>
            <w:textDirection w:val="tbRlV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社会效益指标</w:t>
            </w:r>
          </w:p>
        </w:tc>
        <w:tc>
          <w:tcPr>
            <w:tcW w:w="1249" w:type="dxa"/>
            <w:vAlign w:val="center"/>
          </w:tcPr>
          <w:p w:rsidR="00F44C74" w:rsidRPr="00F44C74" w:rsidRDefault="00F44C74" w:rsidP="00F44C74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学校办学水平</w:t>
            </w:r>
          </w:p>
        </w:tc>
        <w:tc>
          <w:tcPr>
            <w:tcW w:w="1298" w:type="dxa"/>
            <w:vAlign w:val="center"/>
          </w:tcPr>
          <w:p w:rsidR="00F44C74" w:rsidRPr="00F44C74" w:rsidRDefault="00F44C74" w:rsidP="00F44C74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教师素质和学校办学水平进一步提升；教育教学成绩不断提高，学生各类竞赛、评比成绩更好；深化课题研究，促进教学技能发展；文化建设深受社会好评；为国家输送更多的优秀人才</w:t>
            </w:r>
          </w:p>
        </w:tc>
        <w:tc>
          <w:tcPr>
            <w:tcW w:w="12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 w:rsidTr="0092613A">
        <w:trPr>
          <w:trHeight w:val="1039"/>
        </w:trPr>
        <w:tc>
          <w:tcPr>
            <w:tcW w:w="1074" w:type="dxa"/>
            <w:vMerge/>
            <w:textDirection w:val="tbRlV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249" w:type="dxa"/>
            <w:vAlign w:val="center"/>
          </w:tcPr>
          <w:p w:rsidR="00F44C74" w:rsidRPr="00F44C74" w:rsidRDefault="00F44C74" w:rsidP="00F44C74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校园生态环境</w:t>
            </w:r>
          </w:p>
        </w:tc>
        <w:tc>
          <w:tcPr>
            <w:tcW w:w="1298" w:type="dxa"/>
            <w:vAlign w:val="center"/>
          </w:tcPr>
          <w:p w:rsidR="00F44C74" w:rsidRPr="00F44C74" w:rsidRDefault="00F44C74" w:rsidP="00F44C74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增加学校绿化覆盖率，加强学生的环保意识，优化校园生态环境。</w:t>
            </w:r>
          </w:p>
        </w:tc>
        <w:tc>
          <w:tcPr>
            <w:tcW w:w="12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 w:rsidTr="0092613A">
        <w:trPr>
          <w:trHeight w:val="1692"/>
        </w:trPr>
        <w:tc>
          <w:tcPr>
            <w:tcW w:w="1074" w:type="dxa"/>
            <w:vMerge/>
            <w:textDirection w:val="tbRlV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:rsidR="00F44C74" w:rsidRPr="00F44C74" w:rsidRDefault="00F44C74" w:rsidP="00F44C74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社会知名度</w:t>
            </w:r>
          </w:p>
        </w:tc>
        <w:tc>
          <w:tcPr>
            <w:tcW w:w="1298" w:type="dxa"/>
            <w:vAlign w:val="center"/>
          </w:tcPr>
          <w:p w:rsidR="00F44C74" w:rsidRPr="00F44C74" w:rsidRDefault="00F44C74" w:rsidP="00F44C74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以提高人才培养质量为核心，全力打造学校育人品牌，在市城区生源稳定，学生表现良好，对社会培养合格公民。</w:t>
            </w:r>
          </w:p>
        </w:tc>
        <w:tc>
          <w:tcPr>
            <w:tcW w:w="12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F44C74" w:rsidRDefault="00F44C74" w:rsidP="00333E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 w:rsidTr="0092613A">
        <w:trPr>
          <w:trHeight w:val="1274"/>
        </w:trPr>
        <w:tc>
          <w:tcPr>
            <w:tcW w:w="1074" w:type="dxa"/>
            <w:vMerge/>
            <w:textDirection w:val="tbRlV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</w:p>
          <w:p w:rsidR="00F44C74" w:rsidRDefault="00F44C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:rsidR="00F44C74" w:rsidRPr="00BE0544" w:rsidRDefault="00C07EB5" w:rsidP="00BE0544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服务对象满意度</w:t>
            </w:r>
          </w:p>
        </w:tc>
        <w:tc>
          <w:tcPr>
            <w:tcW w:w="1298" w:type="dxa"/>
            <w:vAlign w:val="center"/>
          </w:tcPr>
          <w:p w:rsidR="00F44C74" w:rsidRPr="00C07EB5" w:rsidRDefault="00C07EB5" w:rsidP="00C07EB5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持续开展加强家校联系活动，把教学放在首位，一切为教学服务，办社会、家长、学生满意教育。</w:t>
            </w:r>
          </w:p>
        </w:tc>
        <w:tc>
          <w:tcPr>
            <w:tcW w:w="1269" w:type="dxa"/>
            <w:vAlign w:val="center"/>
          </w:tcPr>
          <w:p w:rsidR="00F44C74" w:rsidRDefault="0092613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99</w:t>
            </w:r>
            <w:r w:rsidR="00BE0544">
              <w:rPr>
                <w:rFonts w:ascii="仿宋_GB2312" w:eastAsia="仿宋_GB2312" w:hint="eastAsia"/>
                <w:lang w:eastAsia="zh-CN"/>
              </w:rPr>
              <w:t>%</w:t>
            </w:r>
          </w:p>
        </w:tc>
        <w:tc>
          <w:tcPr>
            <w:tcW w:w="699" w:type="dxa"/>
            <w:vAlign w:val="center"/>
          </w:tcPr>
          <w:p w:rsidR="00F44C74" w:rsidRDefault="00C07E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F44C74" w:rsidRDefault="00C07E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9.9</w:t>
            </w: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 w:rsidTr="00AB457D">
        <w:trPr>
          <w:trHeight w:val="210"/>
        </w:trPr>
        <w:tc>
          <w:tcPr>
            <w:tcW w:w="1074" w:type="dxa"/>
            <w:vMerge/>
            <w:textDirection w:val="tbRlV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 w:rsidTr="0092613A">
        <w:trPr>
          <w:trHeight w:val="970"/>
        </w:trPr>
        <w:tc>
          <w:tcPr>
            <w:tcW w:w="1074" w:type="dxa"/>
            <w:vMerge/>
            <w:textDirection w:val="tbRlV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F44C74" w:rsidRDefault="00F44C7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F44C74" w:rsidRPr="00BE0544" w:rsidRDefault="00BE0544" w:rsidP="00BE0544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合理安排资金</w:t>
            </w:r>
          </w:p>
        </w:tc>
        <w:tc>
          <w:tcPr>
            <w:tcW w:w="1298" w:type="dxa"/>
            <w:vAlign w:val="center"/>
          </w:tcPr>
          <w:p w:rsidR="00F44C74" w:rsidRPr="00BE0544" w:rsidRDefault="00BE0544" w:rsidP="00BE0544">
            <w:pPr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严格执行事业单位财务管理制度及相关政策精神，合理安排资金</w:t>
            </w:r>
          </w:p>
        </w:tc>
        <w:tc>
          <w:tcPr>
            <w:tcW w:w="1269" w:type="dxa"/>
            <w:vAlign w:val="center"/>
          </w:tcPr>
          <w:p w:rsidR="00F44C74" w:rsidRDefault="00BE054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F44C74" w:rsidRDefault="00BE054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F44C74" w:rsidRDefault="00BE054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 w:rsidTr="0092613A">
        <w:trPr>
          <w:trHeight w:val="856"/>
        </w:trPr>
        <w:tc>
          <w:tcPr>
            <w:tcW w:w="1074" w:type="dxa"/>
            <w:vMerge/>
            <w:textDirection w:val="tbRlV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F44C74" w:rsidRPr="00BE0544" w:rsidRDefault="00BE0544" w:rsidP="00BE0544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 w:rsidR="00F44C74" w:rsidRDefault="00BE054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:rsidR="00F44C74" w:rsidRDefault="00BE054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F44C74" w:rsidRDefault="00BE054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F44C74" w:rsidRDefault="00BE054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 w:rsidTr="0092613A">
        <w:trPr>
          <w:trHeight w:val="840"/>
        </w:trPr>
        <w:tc>
          <w:tcPr>
            <w:tcW w:w="1074" w:type="dxa"/>
            <w:vMerge/>
            <w:textDirection w:val="tbRlV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F44C74" w:rsidRPr="00BE0544" w:rsidRDefault="00BE0544" w:rsidP="00BE0544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 w:rsidR="00F44C74" w:rsidRDefault="00BE054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:rsidR="00F44C74" w:rsidRDefault="00BE054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F44C74" w:rsidRDefault="00BE054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F44C74" w:rsidRDefault="00BE054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44C74" w:rsidTr="0092613A">
        <w:trPr>
          <w:trHeight w:val="683"/>
        </w:trPr>
        <w:tc>
          <w:tcPr>
            <w:tcW w:w="6988" w:type="dxa"/>
            <w:gridSpan w:val="6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F44C74" w:rsidRDefault="00F44C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F44C74" w:rsidRDefault="00BE0544" w:rsidP="00BE0544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99.88</w:t>
            </w:r>
          </w:p>
        </w:tc>
        <w:tc>
          <w:tcPr>
            <w:tcW w:w="1423" w:type="dxa"/>
            <w:vAlign w:val="center"/>
          </w:tcPr>
          <w:p w:rsidR="00F44C74" w:rsidRDefault="00F44C74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C549B8" w:rsidRDefault="00E820EB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 李华罡</w:t>
      </w:r>
      <w:r w:rsidR="008E34F2">
        <w:rPr>
          <w:rFonts w:ascii="仿宋_GB2312" w:eastAsia="仿宋_GB2312" w:hAnsi="宋体" w:cs="宋体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 w:hint="eastAsia"/>
          <w:lang w:eastAsia="zh-CN"/>
        </w:rPr>
        <w:t>2024.06.26</w:t>
      </w:r>
      <w:r w:rsidR="008E34F2">
        <w:rPr>
          <w:rFonts w:ascii="仿宋_GB2312" w:eastAsia="仿宋_GB2312" w:hAnsi="宋体" w:cs="宋体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 w:hint="eastAsia"/>
          <w:lang w:eastAsia="zh-CN"/>
        </w:rPr>
        <w:t>13974050680</w:t>
      </w:r>
      <w:r>
        <w:rPr>
          <w:rFonts w:ascii="仿宋_GB2312" w:eastAsia="仿宋_GB2312" w:hAnsi="宋体" w:cs="宋体"/>
          <w:lang w:eastAsia="zh-CN"/>
        </w:rPr>
        <w:t>单位负责人签字：冯丁伟</w:t>
      </w:r>
    </w:p>
    <w:p w:rsidR="00E820EB" w:rsidRDefault="00E820E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E820EB" w:rsidRDefault="00E820E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E820EB" w:rsidRDefault="00E820E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E820EB" w:rsidRDefault="00E820E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E820EB" w:rsidRDefault="00E820E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E820EB" w:rsidRDefault="00E820E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E820EB" w:rsidRDefault="00E820E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E820EB" w:rsidRDefault="00E820E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E820EB" w:rsidRDefault="00E820E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E820EB" w:rsidRDefault="00E820E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E820EB" w:rsidRDefault="00E820E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92613A" w:rsidRDefault="0092613A">
      <w:pPr>
        <w:ind w:firstLine="880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</w:p>
    <w:p w:rsidR="009C1094" w:rsidRDefault="009C1094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9C1094" w:rsidRDefault="009C1094" w:rsidP="00E367E5">
      <w:pPr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</w:p>
    <w:p w:rsidR="00C549B8" w:rsidRDefault="00EE4A83" w:rsidP="00E367E5">
      <w:pPr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2022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</w:t>
      </w:r>
      <w:r w:rsidR="0092613A">
        <w:rPr>
          <w:rFonts w:ascii="方正小标宋简体" w:eastAsia="方正小标宋简体" w:hint="eastAsia"/>
          <w:sz w:val="44"/>
          <w:szCs w:val="44"/>
          <w:lang w:eastAsia="zh-CN"/>
        </w:rPr>
        <w:t>汨罗市第一中学</w:t>
      </w:r>
      <w:r w:rsidR="00E367E5">
        <w:rPr>
          <w:rFonts w:ascii="方正小标宋简体" w:eastAsia="方正小标宋简体" w:hint="eastAsia"/>
          <w:sz w:val="44"/>
          <w:szCs w:val="44"/>
          <w:lang w:eastAsia="zh-CN"/>
        </w:rPr>
        <w:t>部门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整体支出</w:t>
      </w:r>
    </w:p>
    <w:p w:rsidR="00C549B8" w:rsidRDefault="00EE4A83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绩效自评报告</w:t>
      </w: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</w:pPr>
    </w:p>
    <w:p w:rsidR="009C1094" w:rsidRDefault="009C1094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E34F2" w:rsidRDefault="008E34F2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C549B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C549B8" w:rsidRDefault="00EE4A83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(盖章)</w:t>
      </w:r>
    </w:p>
    <w:p w:rsidR="00C549B8" w:rsidRDefault="00E367E5">
      <w:pPr>
        <w:spacing w:before="274" w:line="225" w:lineRule="auto"/>
        <w:ind w:firstLine="617"/>
        <w:jc w:val="center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2024</w:t>
      </w:r>
      <w:r w:rsidR="00EE4A83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年 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06</w:t>
      </w:r>
      <w:r w:rsidR="00EE4A83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  </w:t>
      </w:r>
      <w:r w:rsidR="00EE4A83"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月   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>25</w:t>
      </w:r>
      <w:r w:rsidR="00EE4A83"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 </w:t>
      </w:r>
      <w:r w:rsidR="00EE4A83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C549B8" w:rsidRDefault="00EE4A83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 w:rsidR="00C549B8" w:rsidRDefault="00C549B8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C549B8" w:rsidRDefault="00C549B8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C549B8" w:rsidRDefault="00C549B8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C549B8" w:rsidRDefault="00C549B8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C549B8" w:rsidRDefault="00C549B8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C549B8" w:rsidRDefault="00EE4A83">
      <w:pPr>
        <w:spacing w:before="130" w:line="221" w:lineRule="auto"/>
        <w:jc w:val="center"/>
        <w:rPr>
          <w:rFonts w:ascii="黑体" w:eastAsia="黑体" w:hAnsi="黑体" w:cs="黑体"/>
          <w:spacing w:val="16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lastRenderedPageBreak/>
        <w:t>202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2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 xml:space="preserve"> 年度</w:t>
      </w:r>
      <w:r w:rsidR="00E367E5" w:rsidRPr="009C1094"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汨</w:t>
      </w:r>
      <w:r w:rsidR="00E367E5" w:rsidRPr="009C1094">
        <w:rPr>
          <w:rFonts w:ascii="黑体" w:eastAsia="黑体" w:hAnsi="黑体" w:cs="黑体"/>
          <w:spacing w:val="16"/>
          <w:sz w:val="40"/>
          <w:szCs w:val="40"/>
          <w:lang w:eastAsia="zh-CN"/>
        </w:rPr>
        <w:t>罗市第一中学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部门整体支出绩效</w:t>
      </w:r>
    </w:p>
    <w:p w:rsidR="00C549B8" w:rsidRDefault="00EE4A83">
      <w:pPr>
        <w:spacing w:before="130" w:line="221" w:lineRule="auto"/>
        <w:jc w:val="center"/>
        <w:rPr>
          <w:rFonts w:ascii="黑体" w:eastAsia="黑体" w:hAnsi="黑体" w:cs="黑体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-24"/>
          <w:position w:val="20"/>
          <w:sz w:val="40"/>
          <w:szCs w:val="40"/>
          <w:lang w:eastAsia="zh-CN"/>
        </w:rPr>
        <w:t>自评报告</w:t>
      </w:r>
    </w:p>
    <w:p w:rsidR="00C549B8" w:rsidRDefault="00C549B8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C549B8" w:rsidRDefault="00EE4A83">
      <w:pPr>
        <w:spacing w:before="211" w:line="224" w:lineRule="auto"/>
        <w:ind w:firstLine="640"/>
        <w:jc w:val="both"/>
        <w:rPr>
          <w:rFonts w:ascii="方正黑体_GBK" w:eastAsia="方正黑体_GBK" w:hAnsi="仿宋" w:cs="仿宋"/>
          <w:sz w:val="32"/>
          <w:szCs w:val="32"/>
          <w:lang w:eastAsia="zh-CN"/>
        </w:rPr>
      </w:pP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一、部门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(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单位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)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基本情况</w:t>
      </w:r>
    </w:p>
    <w:p w:rsidR="00E367E5" w:rsidRPr="00976A58" w:rsidRDefault="00E367E5" w:rsidP="008E34F2">
      <w:pPr>
        <w:spacing w:line="60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汨罗市第一中学属汨罗市教育体育局举办的公办普通高中教育学校，为财政全额拨款单位，执行政府会计制度，属汨罗市二级事业单位。</w:t>
      </w:r>
    </w:p>
    <w:p w:rsidR="00E367E5" w:rsidRPr="00976A58" w:rsidRDefault="00E367E5" w:rsidP="008E34F2">
      <w:pPr>
        <w:spacing w:line="60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1</w:t>
      </w:r>
      <w:r w:rsidRPr="00976A58">
        <w:rPr>
          <w:rFonts w:eastAsia="仿宋_GB2312" w:hint="eastAsia"/>
          <w:sz w:val="32"/>
          <w:szCs w:val="32"/>
          <w:lang w:eastAsia="zh-CN"/>
        </w:rPr>
        <w:t>、主要职责：</w:t>
      </w:r>
    </w:p>
    <w:p w:rsidR="00E367E5" w:rsidRPr="00976A58" w:rsidRDefault="00E367E5" w:rsidP="008E34F2">
      <w:pPr>
        <w:spacing w:line="60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实施高中学历教育</w:t>
      </w:r>
      <w:r w:rsidRPr="00976A58">
        <w:rPr>
          <w:rFonts w:eastAsia="仿宋_GB2312" w:hint="eastAsia"/>
          <w:sz w:val="32"/>
          <w:szCs w:val="32"/>
          <w:lang w:eastAsia="zh-CN"/>
        </w:rPr>
        <w:t>,</w:t>
      </w:r>
      <w:r w:rsidRPr="00976A58">
        <w:rPr>
          <w:rFonts w:eastAsia="仿宋_GB2312" w:hint="eastAsia"/>
          <w:sz w:val="32"/>
          <w:szCs w:val="32"/>
          <w:lang w:eastAsia="zh-CN"/>
        </w:rPr>
        <w:t>促进基础教育发展。全面贯彻执行国家的教育方针、政策及国家相关的法律法规；实施素质教育，按照规定标准完成教育教学任务，保证教育教学质量；加强教师队伍建设，提高教师的整体素质；加强安全和后勤服务工作，为教育教学提供保障。</w:t>
      </w:r>
    </w:p>
    <w:p w:rsidR="00E367E5" w:rsidRPr="00976A58" w:rsidRDefault="00E367E5" w:rsidP="008E34F2">
      <w:pPr>
        <w:spacing w:line="60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2</w:t>
      </w:r>
      <w:r w:rsidRPr="00976A58">
        <w:rPr>
          <w:rFonts w:eastAsia="仿宋_GB2312" w:hint="eastAsia"/>
          <w:sz w:val="32"/>
          <w:szCs w:val="32"/>
          <w:lang w:eastAsia="zh-CN"/>
        </w:rPr>
        <w:t>、机构设置：</w:t>
      </w:r>
    </w:p>
    <w:p w:rsidR="00E367E5" w:rsidRPr="00976A58" w:rsidRDefault="00E367E5" w:rsidP="008E34F2">
      <w:pPr>
        <w:spacing w:line="60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单位内设机构十个，分别为党委办、办公室、教务科、德育处、教研室、督导室、总务处、团委办、工会、信息中心。</w:t>
      </w:r>
    </w:p>
    <w:p w:rsidR="00C549B8" w:rsidRDefault="00EE4A8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二、一般公共预算支出情况</w:t>
      </w:r>
    </w:p>
    <w:p w:rsidR="00C549B8" w:rsidRDefault="00EE4A83" w:rsidP="009C1094">
      <w:pPr>
        <w:pStyle w:val="a6"/>
        <w:spacing w:line="600" w:lineRule="exact"/>
        <w:ind w:firstLine="643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基本支出情况</w:t>
      </w:r>
    </w:p>
    <w:p w:rsidR="00E367E5" w:rsidRDefault="00E367E5" w:rsidP="00E367E5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2022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年度财政拨款基本支出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4423.93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万元，其中：人员经费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3866.06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万元，占基本支出的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87.39%,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主要包括基本工资、津贴补贴、奖金、伙食补助费；公用经费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557.87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万元，占基本支出的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12.61%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，主要包括办公费、印刷费、物业管理费、水费、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lastRenderedPageBreak/>
        <w:t>电费、维修费、会议费、培训费、公务接待费、专用材料费、工会经费。</w:t>
      </w:r>
    </w:p>
    <w:p w:rsidR="00C549B8" w:rsidRDefault="00EE4A83" w:rsidP="009C1094">
      <w:pPr>
        <w:pStyle w:val="a6"/>
        <w:spacing w:line="600" w:lineRule="exact"/>
        <w:ind w:firstLine="643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（二）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项目支出情况</w:t>
      </w:r>
    </w:p>
    <w:p w:rsidR="00E367E5" w:rsidRDefault="00662607" w:rsidP="00A76B7B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本年度无项目支出</w:t>
      </w:r>
    </w:p>
    <w:p w:rsidR="00C549B8" w:rsidRDefault="00EE4A8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三、政府性基金预算支出情况</w:t>
      </w:r>
    </w:p>
    <w:p w:rsidR="00662607" w:rsidRPr="00976A58" w:rsidRDefault="0066260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/>
          <w:sz w:val="32"/>
          <w:szCs w:val="32"/>
          <w:lang w:eastAsia="zh-CN"/>
        </w:rPr>
        <w:t>我单位本年</w:t>
      </w:r>
      <w:r w:rsidR="00976A58" w:rsidRPr="00976A58">
        <w:rPr>
          <w:rFonts w:eastAsia="仿宋_GB2312"/>
          <w:sz w:val="32"/>
          <w:szCs w:val="32"/>
          <w:lang w:eastAsia="zh-CN"/>
        </w:rPr>
        <w:t>度无政府性基金预算支出</w:t>
      </w:r>
    </w:p>
    <w:p w:rsidR="00C549B8" w:rsidRDefault="00EE4A8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四、国有资本经营预算支出情况</w:t>
      </w:r>
    </w:p>
    <w:p w:rsidR="00976A58" w:rsidRPr="00976A58" w:rsidRDefault="00976A58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我单位本年度无经营预算支出</w:t>
      </w:r>
    </w:p>
    <w:p w:rsidR="00C549B8" w:rsidRDefault="00EE4A8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五、社会保险基金预算支出情况</w:t>
      </w:r>
    </w:p>
    <w:p w:rsidR="00976A58" w:rsidRPr="00976A58" w:rsidRDefault="00976A58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我单位本年度无社会保险基金预算支出</w:t>
      </w:r>
    </w:p>
    <w:p w:rsidR="00C549B8" w:rsidRDefault="00EE4A8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六、部门整体支出绩效情况</w:t>
      </w:r>
    </w:p>
    <w:p w:rsidR="00C549B8" w:rsidRDefault="00976A58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我单位</w:t>
      </w:r>
      <w:r w:rsidR="00EE4A83">
        <w:rPr>
          <w:rFonts w:eastAsia="仿宋_GB2312"/>
          <w:sz w:val="32"/>
          <w:szCs w:val="32"/>
          <w:lang w:eastAsia="zh-CN"/>
        </w:rPr>
        <w:t>“</w:t>
      </w:r>
      <w:r w:rsidR="00EE4A83">
        <w:rPr>
          <w:rFonts w:eastAsia="仿宋_GB2312" w:hint="eastAsia"/>
          <w:sz w:val="32"/>
          <w:szCs w:val="32"/>
          <w:lang w:eastAsia="zh-CN"/>
        </w:rPr>
        <w:t>四本预算</w:t>
      </w:r>
      <w:r w:rsidR="00EE4A83">
        <w:rPr>
          <w:rFonts w:eastAsia="仿宋_GB2312"/>
          <w:sz w:val="32"/>
          <w:szCs w:val="32"/>
          <w:lang w:eastAsia="zh-CN"/>
        </w:rPr>
        <w:t>”</w:t>
      </w:r>
      <w:r w:rsidR="00EE4A83">
        <w:rPr>
          <w:rFonts w:eastAsia="仿宋_GB2312" w:hint="eastAsia"/>
          <w:sz w:val="32"/>
          <w:szCs w:val="32"/>
          <w:lang w:eastAsia="zh-CN"/>
        </w:rPr>
        <w:t>支出的绩效目标完成情况</w:t>
      </w:r>
      <w:r>
        <w:rPr>
          <w:rFonts w:eastAsia="仿宋_GB2312" w:hint="eastAsia"/>
          <w:sz w:val="32"/>
          <w:szCs w:val="32"/>
          <w:lang w:eastAsia="zh-CN"/>
        </w:rPr>
        <w:t>好</w:t>
      </w:r>
      <w:r w:rsidR="00EE4A83">
        <w:rPr>
          <w:rFonts w:eastAsia="仿宋_GB2312" w:hint="eastAsia"/>
          <w:sz w:val="32"/>
          <w:szCs w:val="32"/>
          <w:lang w:eastAsia="zh-CN"/>
        </w:rPr>
        <w:t>，实现产出和取得效益</w:t>
      </w:r>
      <w:r w:rsidR="00587B27">
        <w:rPr>
          <w:rFonts w:eastAsia="仿宋_GB2312" w:hint="eastAsia"/>
          <w:sz w:val="32"/>
          <w:szCs w:val="32"/>
          <w:lang w:eastAsia="zh-CN"/>
        </w:rPr>
        <w:t>达标</w:t>
      </w:r>
      <w:r w:rsidR="00EE4A83">
        <w:rPr>
          <w:rFonts w:eastAsia="仿宋_GB2312" w:hint="eastAsia"/>
          <w:sz w:val="32"/>
          <w:szCs w:val="32"/>
          <w:lang w:eastAsia="zh-CN"/>
        </w:rPr>
        <w:t>。围绕部门职责、</w:t>
      </w:r>
      <w:r w:rsidR="00587B27">
        <w:rPr>
          <w:rFonts w:eastAsia="仿宋_GB2312" w:hint="eastAsia"/>
          <w:sz w:val="32"/>
          <w:szCs w:val="32"/>
          <w:lang w:eastAsia="zh-CN"/>
        </w:rPr>
        <w:t>学校</w:t>
      </w:r>
      <w:r w:rsidR="00EE4A83">
        <w:rPr>
          <w:rFonts w:eastAsia="仿宋_GB2312" w:hint="eastAsia"/>
          <w:sz w:val="32"/>
          <w:szCs w:val="32"/>
          <w:lang w:eastAsia="zh-CN"/>
        </w:rPr>
        <w:t>发展规划，以预算资金管理为主线，</w:t>
      </w:r>
      <w:r w:rsidR="00DE6E54">
        <w:rPr>
          <w:rFonts w:eastAsia="仿宋_GB2312" w:hint="eastAsia"/>
          <w:sz w:val="32"/>
          <w:szCs w:val="32"/>
          <w:lang w:eastAsia="zh-CN"/>
        </w:rPr>
        <w:t>完善单位资产管理，积极</w:t>
      </w:r>
      <w:r w:rsidR="00EE4A83">
        <w:rPr>
          <w:rFonts w:eastAsia="仿宋_GB2312" w:hint="eastAsia"/>
          <w:sz w:val="32"/>
          <w:szCs w:val="32"/>
          <w:lang w:eastAsia="zh-CN"/>
        </w:rPr>
        <w:t>开展业务</w:t>
      </w:r>
      <w:r w:rsidR="00DE6E54">
        <w:rPr>
          <w:rFonts w:eastAsia="仿宋_GB2312" w:hint="eastAsia"/>
          <w:sz w:val="32"/>
          <w:szCs w:val="32"/>
          <w:lang w:eastAsia="zh-CN"/>
        </w:rPr>
        <w:t>活动。</w:t>
      </w:r>
      <w:r w:rsidR="00DE6E54">
        <w:rPr>
          <w:rFonts w:eastAsia="仿宋_GB2312" w:hint="eastAsia"/>
          <w:sz w:val="32"/>
          <w:szCs w:val="32"/>
          <w:lang w:eastAsia="zh-CN"/>
        </w:rPr>
        <w:t>2022</w:t>
      </w:r>
      <w:r w:rsidR="00DE6E54">
        <w:rPr>
          <w:rFonts w:eastAsia="仿宋_GB2312" w:hint="eastAsia"/>
          <w:sz w:val="32"/>
          <w:szCs w:val="32"/>
          <w:lang w:eastAsia="zh-CN"/>
        </w:rPr>
        <w:t>年</w:t>
      </w:r>
      <w:r w:rsidR="00DE6E54" w:rsidRPr="00DE6E54">
        <w:rPr>
          <w:rFonts w:eastAsia="仿宋_GB2312" w:hint="eastAsia"/>
          <w:sz w:val="32"/>
          <w:szCs w:val="32"/>
          <w:lang w:eastAsia="zh-CN"/>
        </w:rPr>
        <w:t>招收</w:t>
      </w:r>
      <w:r w:rsidR="00DE6E54" w:rsidRPr="00DE6E54">
        <w:rPr>
          <w:rFonts w:eastAsia="仿宋_GB2312" w:hint="eastAsia"/>
          <w:sz w:val="32"/>
          <w:szCs w:val="32"/>
          <w:lang w:eastAsia="zh-CN"/>
        </w:rPr>
        <w:t>1200</w:t>
      </w:r>
      <w:r w:rsidR="00DE6E54" w:rsidRPr="00DE6E54">
        <w:rPr>
          <w:rFonts w:eastAsia="仿宋_GB2312" w:hint="eastAsia"/>
          <w:sz w:val="32"/>
          <w:szCs w:val="32"/>
          <w:lang w:eastAsia="zh-CN"/>
        </w:rPr>
        <w:t>名新生，在校生达到</w:t>
      </w:r>
      <w:r w:rsidR="00DE6E54" w:rsidRPr="00DE6E54">
        <w:rPr>
          <w:rFonts w:eastAsia="仿宋_GB2312" w:hint="eastAsia"/>
          <w:sz w:val="32"/>
          <w:szCs w:val="32"/>
          <w:lang w:eastAsia="zh-CN"/>
        </w:rPr>
        <w:t>3200</w:t>
      </w:r>
      <w:r w:rsidR="00DE6E54" w:rsidRPr="00DE6E54">
        <w:rPr>
          <w:rFonts w:eastAsia="仿宋_GB2312" w:hint="eastAsia"/>
          <w:sz w:val="32"/>
          <w:szCs w:val="32"/>
          <w:lang w:eastAsia="zh-CN"/>
        </w:rPr>
        <w:t>人，高中毕业合格率达</w:t>
      </w:r>
      <w:r w:rsidR="00DE6E54" w:rsidRPr="00DE6E54">
        <w:rPr>
          <w:rFonts w:eastAsia="仿宋_GB2312" w:hint="eastAsia"/>
          <w:sz w:val="32"/>
          <w:szCs w:val="32"/>
          <w:lang w:eastAsia="zh-CN"/>
        </w:rPr>
        <w:t>100%</w:t>
      </w:r>
      <w:r w:rsidR="00DE6E54" w:rsidRPr="00DE6E54">
        <w:rPr>
          <w:rFonts w:eastAsia="仿宋_GB2312" w:hint="eastAsia"/>
          <w:sz w:val="32"/>
          <w:szCs w:val="32"/>
          <w:lang w:eastAsia="zh-CN"/>
        </w:rPr>
        <w:t>，本科上线率达</w:t>
      </w:r>
      <w:r w:rsidR="00DE6E54" w:rsidRPr="00DE6E54">
        <w:rPr>
          <w:rFonts w:eastAsia="仿宋_GB2312" w:hint="eastAsia"/>
          <w:sz w:val="32"/>
          <w:szCs w:val="32"/>
          <w:lang w:eastAsia="zh-CN"/>
        </w:rPr>
        <w:t>9</w:t>
      </w:r>
      <w:r w:rsidR="00DE6E54">
        <w:rPr>
          <w:rFonts w:eastAsia="仿宋_GB2312" w:hint="eastAsia"/>
          <w:sz w:val="32"/>
          <w:szCs w:val="32"/>
          <w:lang w:eastAsia="zh-CN"/>
        </w:rPr>
        <w:t>8</w:t>
      </w:r>
      <w:r w:rsidR="00DE6E54" w:rsidRPr="00DE6E54">
        <w:rPr>
          <w:rFonts w:eastAsia="仿宋_GB2312" w:hint="eastAsia"/>
          <w:sz w:val="32"/>
          <w:szCs w:val="32"/>
          <w:lang w:eastAsia="zh-CN"/>
        </w:rPr>
        <w:t>%</w:t>
      </w:r>
      <w:r w:rsidR="00DE6E54" w:rsidRPr="00DE6E54">
        <w:rPr>
          <w:rFonts w:eastAsia="仿宋_GB2312" w:hint="eastAsia"/>
          <w:sz w:val="32"/>
          <w:szCs w:val="32"/>
          <w:lang w:eastAsia="zh-CN"/>
        </w:rPr>
        <w:t>。教师素质和学校办学水平进一步提升；教育教学成绩不断提高，学生各类竞赛、评比成绩更好；深化课题研究，促进教学技能发展；文化建设深受社会好评；为国家输送更多的优秀人才</w:t>
      </w:r>
      <w:r w:rsidR="00DE6E54">
        <w:rPr>
          <w:rFonts w:eastAsia="仿宋_GB2312" w:hint="eastAsia"/>
          <w:sz w:val="32"/>
          <w:szCs w:val="32"/>
          <w:lang w:eastAsia="zh-CN"/>
        </w:rPr>
        <w:t>。</w:t>
      </w:r>
      <w:r w:rsidR="00DE6E54" w:rsidRPr="00DE6E54">
        <w:rPr>
          <w:rFonts w:eastAsia="仿宋_GB2312" w:hint="eastAsia"/>
          <w:sz w:val="32"/>
          <w:szCs w:val="32"/>
          <w:lang w:eastAsia="zh-CN"/>
        </w:rPr>
        <w:t>持续开展加强家校联系活动，把教学放在首位，一切为教学服务，办社会、家长、学生满意教育。</w:t>
      </w:r>
      <w:r w:rsidR="00EE4A83">
        <w:rPr>
          <w:rFonts w:eastAsia="仿宋_GB2312" w:hint="eastAsia"/>
          <w:sz w:val="32"/>
          <w:szCs w:val="32"/>
          <w:lang w:eastAsia="zh-CN"/>
        </w:rPr>
        <w:t>服务对象满意度</w:t>
      </w:r>
      <w:r w:rsidR="00DE6E54">
        <w:rPr>
          <w:rFonts w:eastAsia="仿宋_GB2312" w:hint="eastAsia"/>
          <w:sz w:val="32"/>
          <w:szCs w:val="32"/>
          <w:lang w:eastAsia="zh-CN"/>
        </w:rPr>
        <w:t>达</w:t>
      </w:r>
      <w:r w:rsidR="00DE6E54">
        <w:rPr>
          <w:rFonts w:eastAsia="仿宋_GB2312" w:hint="eastAsia"/>
          <w:sz w:val="32"/>
          <w:szCs w:val="32"/>
          <w:lang w:eastAsia="zh-CN"/>
        </w:rPr>
        <w:t>99%</w:t>
      </w:r>
      <w:r w:rsidR="00EE4A83">
        <w:rPr>
          <w:rFonts w:eastAsia="仿宋_GB2312" w:hint="eastAsia"/>
          <w:sz w:val="32"/>
          <w:szCs w:val="32"/>
          <w:lang w:eastAsia="zh-CN"/>
        </w:rPr>
        <w:t>。</w:t>
      </w:r>
    </w:p>
    <w:p w:rsidR="00C549B8" w:rsidRDefault="00EE4A8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七、存在的问题及原因分析</w:t>
      </w:r>
    </w:p>
    <w:p w:rsidR="00DE6E54" w:rsidRPr="00DE6E54" w:rsidRDefault="00DE6E54" w:rsidP="00DE6E54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6D3DC9">
        <w:rPr>
          <w:rFonts w:eastAsia="仿宋_GB2312" w:hint="eastAsia"/>
          <w:sz w:val="32"/>
          <w:szCs w:val="32"/>
          <w:lang w:eastAsia="zh-CN"/>
        </w:rPr>
        <w:lastRenderedPageBreak/>
        <w:t>1</w:t>
      </w:r>
      <w:r>
        <w:rPr>
          <w:rFonts w:eastAsia="仿宋_GB2312" w:hint="eastAsia"/>
          <w:sz w:val="32"/>
          <w:szCs w:val="32"/>
          <w:lang w:eastAsia="zh-CN"/>
        </w:rPr>
        <w:t>、</w:t>
      </w:r>
      <w:r w:rsidRPr="006D3DC9">
        <w:rPr>
          <w:rFonts w:eastAsia="仿宋_GB2312" w:hint="eastAsia"/>
          <w:sz w:val="32"/>
          <w:szCs w:val="32"/>
          <w:lang w:eastAsia="zh-CN"/>
        </w:rPr>
        <w:t>财务工作是一个单位的命脉，创新机制正逐步加强，要求财务工作水平越来越高。</w:t>
      </w:r>
      <w:r w:rsidRPr="006D3DC9">
        <w:rPr>
          <w:rFonts w:eastAsia="仿宋_GB2312" w:hint="eastAsia"/>
          <w:sz w:val="32"/>
          <w:szCs w:val="32"/>
          <w:lang w:eastAsia="zh-CN"/>
        </w:rPr>
        <w:t xml:space="preserve"> </w:t>
      </w:r>
    </w:p>
    <w:p w:rsidR="00DE6E54" w:rsidRDefault="00DE6E54" w:rsidP="00DE6E54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6D3DC9">
        <w:rPr>
          <w:rFonts w:eastAsia="仿宋_GB2312" w:hint="eastAsia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</w:t>
      </w:r>
      <w:r w:rsidRPr="006D3DC9">
        <w:rPr>
          <w:rFonts w:eastAsia="仿宋_GB2312" w:hint="eastAsia"/>
          <w:sz w:val="32"/>
          <w:szCs w:val="32"/>
          <w:lang w:eastAsia="zh-CN"/>
        </w:rPr>
        <w:t>学校经费不足，导致优秀教师外流。</w:t>
      </w:r>
    </w:p>
    <w:p w:rsidR="00DE6E54" w:rsidRDefault="00DE6E54" w:rsidP="00DE6E54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、各系统间数据填报存在一定的差异性。</w:t>
      </w:r>
    </w:p>
    <w:p w:rsidR="00C549B8" w:rsidRDefault="00EE4A8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八、下一步改进措施</w:t>
      </w:r>
    </w:p>
    <w:p w:rsidR="00DE6E54" w:rsidRDefault="00DE6E54" w:rsidP="00DE6E54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6D3DC9">
        <w:rPr>
          <w:rFonts w:eastAsia="仿宋_GB2312" w:hint="eastAsia"/>
          <w:sz w:val="32"/>
          <w:szCs w:val="32"/>
          <w:lang w:eastAsia="zh-CN"/>
        </w:rPr>
        <w:t>1</w:t>
      </w:r>
      <w:r w:rsidR="008E34F2">
        <w:rPr>
          <w:rFonts w:eastAsia="仿宋_GB2312" w:hint="eastAsia"/>
          <w:sz w:val="32"/>
          <w:szCs w:val="32"/>
          <w:lang w:eastAsia="zh-CN"/>
        </w:rPr>
        <w:t>、</w:t>
      </w:r>
      <w:r w:rsidRPr="006D3DC9">
        <w:rPr>
          <w:rFonts w:eastAsia="仿宋_GB2312" w:hint="eastAsia"/>
          <w:sz w:val="32"/>
          <w:szCs w:val="32"/>
          <w:lang w:eastAsia="zh-CN"/>
        </w:rPr>
        <w:t>进一步完善财务制度，规范财经纪律，加强财务管理，提高财务工作水平。</w:t>
      </w:r>
    </w:p>
    <w:p w:rsidR="00DE6E54" w:rsidRDefault="00DE6E54" w:rsidP="00DE6E54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6D3DC9">
        <w:rPr>
          <w:rFonts w:eastAsia="仿宋_GB2312" w:hint="eastAsia"/>
          <w:sz w:val="32"/>
          <w:szCs w:val="32"/>
          <w:lang w:eastAsia="zh-CN"/>
        </w:rPr>
        <w:t>2</w:t>
      </w:r>
      <w:r w:rsidR="008E34F2">
        <w:rPr>
          <w:rFonts w:eastAsia="仿宋_GB2312" w:hint="eastAsia"/>
          <w:sz w:val="32"/>
          <w:szCs w:val="32"/>
          <w:lang w:eastAsia="zh-CN"/>
        </w:rPr>
        <w:t>、</w:t>
      </w:r>
      <w:r w:rsidRPr="006D3DC9">
        <w:rPr>
          <w:rFonts w:eastAsia="仿宋_GB2312" w:hint="eastAsia"/>
          <w:sz w:val="32"/>
          <w:szCs w:val="32"/>
          <w:lang w:eastAsia="zh-CN"/>
        </w:rPr>
        <w:t>加强财产管理，切实做到账卡相符、账物相符。</w:t>
      </w:r>
    </w:p>
    <w:p w:rsidR="00DE6E54" w:rsidRPr="00DE6E54" w:rsidRDefault="00DE6E54" w:rsidP="00DE6E54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6D3DC9">
        <w:rPr>
          <w:rFonts w:eastAsia="仿宋_GB2312" w:hint="eastAsia"/>
          <w:sz w:val="32"/>
          <w:szCs w:val="32"/>
          <w:lang w:eastAsia="zh-CN"/>
        </w:rPr>
        <w:t>3</w:t>
      </w:r>
      <w:r w:rsidR="008E34F2">
        <w:rPr>
          <w:rFonts w:eastAsia="仿宋_GB2312" w:hint="eastAsia"/>
          <w:sz w:val="32"/>
          <w:szCs w:val="32"/>
          <w:lang w:eastAsia="zh-CN"/>
        </w:rPr>
        <w:t>、</w:t>
      </w:r>
      <w:r w:rsidRPr="006D3DC9">
        <w:rPr>
          <w:rFonts w:eastAsia="仿宋_GB2312" w:hint="eastAsia"/>
          <w:sz w:val="32"/>
          <w:szCs w:val="32"/>
          <w:lang w:eastAsia="zh-CN"/>
        </w:rPr>
        <w:t>充实财务人员，加强财务人员培训，不断提高财务人员素质。</w:t>
      </w:r>
    </w:p>
    <w:p w:rsidR="00DE6E54" w:rsidRPr="00DE6E54" w:rsidRDefault="008E34F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4</w:t>
      </w:r>
      <w:r>
        <w:rPr>
          <w:rFonts w:eastAsia="仿宋_GB2312" w:hint="eastAsia"/>
          <w:sz w:val="32"/>
          <w:szCs w:val="32"/>
          <w:lang w:eastAsia="zh-CN"/>
        </w:rPr>
        <w:t>、希望上级部门优化各系统间的数据联系，使各系统间数据可以相互比对，提取。</w:t>
      </w:r>
    </w:p>
    <w:p w:rsidR="00C549B8" w:rsidRDefault="00EE4A8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九、部门整体支出绩效自评结果拟应用和公开情况</w:t>
      </w:r>
    </w:p>
    <w:p w:rsidR="008E34F2" w:rsidRDefault="008E34F2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 w:rsidRPr="008E34F2">
        <w:rPr>
          <w:rFonts w:eastAsia="仿宋_GB2312" w:hint="eastAsia"/>
          <w:sz w:val="32"/>
          <w:szCs w:val="32"/>
          <w:lang w:eastAsia="zh-CN"/>
        </w:rPr>
        <w:t>部门整体支出绩效自评依法依规公开</w:t>
      </w:r>
    </w:p>
    <w:p w:rsidR="00C549B8" w:rsidRDefault="00EE4A83">
      <w:pPr>
        <w:spacing w:line="600" w:lineRule="exact"/>
        <w:ind w:firstLineChars="200" w:firstLine="640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十、其他需要说明的情况</w:t>
      </w:r>
    </w:p>
    <w:p w:rsidR="00C549B8" w:rsidRDefault="008E34F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无</w:t>
      </w:r>
    </w:p>
    <w:p w:rsidR="00C549B8" w:rsidRDefault="00EE4A8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报告需要以下附件：</w:t>
      </w:r>
    </w:p>
    <w:p w:rsidR="00C549B8" w:rsidRDefault="00EE4A8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、部门整体支出绩效评价基础数据表</w:t>
      </w:r>
    </w:p>
    <w:p w:rsidR="00C549B8" w:rsidRDefault="00EE4A8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、部门整体支出绩效自评表</w:t>
      </w:r>
    </w:p>
    <w:p w:rsidR="00C549B8" w:rsidRDefault="00EE4A8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、项目支出绩效自评表（每个一级项目支出一张表）</w:t>
      </w:r>
    </w:p>
    <w:p w:rsidR="00C549B8" w:rsidRDefault="00EE4A8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4</w:t>
      </w:r>
      <w:r>
        <w:rPr>
          <w:rFonts w:eastAsia="仿宋_GB2312" w:hint="eastAsia"/>
          <w:sz w:val="32"/>
          <w:szCs w:val="32"/>
          <w:lang w:eastAsia="zh-CN"/>
        </w:rPr>
        <w:t>、政府性基金预算支出情况表</w:t>
      </w:r>
    </w:p>
    <w:p w:rsidR="00C549B8" w:rsidRDefault="00EE4A8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、国有资本经营预算支出情况表</w:t>
      </w:r>
    </w:p>
    <w:p w:rsidR="00C549B8" w:rsidRDefault="00EE4A83" w:rsidP="008E34F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eastAsia="仿宋_GB2312" w:hint="eastAsia"/>
          <w:sz w:val="32"/>
          <w:szCs w:val="32"/>
          <w:lang w:eastAsia="zh-CN"/>
        </w:rPr>
        <w:t>、社会保险基金预算支出情况表</w:t>
      </w:r>
    </w:p>
    <w:sectPr w:rsidR="00C549B8" w:rsidSect="008E34F2">
      <w:footerReference w:type="default" r:id="rId7"/>
      <w:pgSz w:w="11900" w:h="16820"/>
      <w:pgMar w:top="1429" w:right="1782" w:bottom="1158" w:left="1450" w:header="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E93" w:rsidRDefault="00121E93">
      <w:r>
        <w:separator/>
      </w:r>
    </w:p>
  </w:endnote>
  <w:endnote w:type="continuationSeparator" w:id="1">
    <w:p w:rsidR="00121E93" w:rsidRDefault="00121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B8" w:rsidRDefault="00C549B8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E93" w:rsidRDefault="00121E93">
      <w:r>
        <w:separator/>
      </w:r>
    </w:p>
  </w:footnote>
  <w:footnote w:type="continuationSeparator" w:id="1">
    <w:p w:rsidR="00121E93" w:rsidRDefault="00121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ThlZDUzZGYxNzYyMDEzOWQ1YTI4MjdmZmM4OTIzOWYifQ=="/>
  </w:docVars>
  <w:rsids>
    <w:rsidRoot w:val="00C549B8"/>
    <w:rsid w:val="00007C71"/>
    <w:rsid w:val="00121E93"/>
    <w:rsid w:val="00165BF7"/>
    <w:rsid w:val="001E5380"/>
    <w:rsid w:val="003467E2"/>
    <w:rsid w:val="00587B27"/>
    <w:rsid w:val="00662607"/>
    <w:rsid w:val="006C5E8C"/>
    <w:rsid w:val="008E34F2"/>
    <w:rsid w:val="0092613A"/>
    <w:rsid w:val="00926EDC"/>
    <w:rsid w:val="00976A58"/>
    <w:rsid w:val="009C1094"/>
    <w:rsid w:val="00A256F5"/>
    <w:rsid w:val="00A76B7B"/>
    <w:rsid w:val="00AB457D"/>
    <w:rsid w:val="00BE0544"/>
    <w:rsid w:val="00C07EB5"/>
    <w:rsid w:val="00C549B8"/>
    <w:rsid w:val="00CA602F"/>
    <w:rsid w:val="00CB59C2"/>
    <w:rsid w:val="00D470EB"/>
    <w:rsid w:val="00D66E50"/>
    <w:rsid w:val="00DE6E54"/>
    <w:rsid w:val="00E02E9B"/>
    <w:rsid w:val="00E367E5"/>
    <w:rsid w:val="00E820EB"/>
    <w:rsid w:val="00EE4A83"/>
    <w:rsid w:val="00F3155F"/>
    <w:rsid w:val="00F44C74"/>
    <w:rsid w:val="00FD74AE"/>
    <w:rsid w:val="00FE2A98"/>
    <w:rsid w:val="01AF3811"/>
    <w:rsid w:val="03795BF7"/>
    <w:rsid w:val="086E756B"/>
    <w:rsid w:val="0ACF37E5"/>
    <w:rsid w:val="0B400BC6"/>
    <w:rsid w:val="0E68228D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F8B6063"/>
    <w:rsid w:val="52FA3F96"/>
    <w:rsid w:val="55850F17"/>
    <w:rsid w:val="57AE6D93"/>
    <w:rsid w:val="5FB623A7"/>
    <w:rsid w:val="6E3851B0"/>
    <w:rsid w:val="7ED6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C549B8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C549B8"/>
    <w:rPr>
      <w:rFonts w:ascii="仿宋" w:eastAsia="仿宋" w:hAnsi="仿宋" w:cs="仿宋"/>
      <w:sz w:val="34"/>
      <w:szCs w:val="34"/>
    </w:rPr>
  </w:style>
  <w:style w:type="paragraph" w:styleId="a4">
    <w:name w:val="footer"/>
    <w:autoRedefine/>
    <w:uiPriority w:val="99"/>
    <w:qFormat/>
    <w:rsid w:val="00C549B8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C549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C54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C549B8"/>
  </w:style>
  <w:style w:type="paragraph" w:styleId="a6">
    <w:name w:val="List Paragraph"/>
    <w:autoRedefine/>
    <w:uiPriority w:val="99"/>
    <w:unhideWhenUsed/>
    <w:qFormat/>
    <w:rsid w:val="00C549B8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a7">
    <w:name w:val="Balloon Text"/>
    <w:basedOn w:val="a"/>
    <w:link w:val="Char"/>
    <w:rsid w:val="001E5380"/>
    <w:rPr>
      <w:sz w:val="18"/>
      <w:szCs w:val="18"/>
    </w:rPr>
  </w:style>
  <w:style w:type="character" w:customStyle="1" w:styleId="Char">
    <w:name w:val="批注框文本 Char"/>
    <w:basedOn w:val="a0"/>
    <w:link w:val="a7"/>
    <w:rsid w:val="001E538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0609-7B85-47CC-9A42-EE79EA90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7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cp:lastPrinted>2024-05-21T14:05:00Z</cp:lastPrinted>
  <dcterms:created xsi:type="dcterms:W3CDTF">2024-06-26T07:03:00Z</dcterms:created>
  <dcterms:modified xsi:type="dcterms:W3CDTF">2024-07-09T03:03:00Z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2052-12.1.0.17133</vt:lpwstr>
  </property>
  <property fmtid="{D5CDD505-2E9C-101B-9397-08002B2CF9AE}" pid="6" name="ICV">
    <vt:lpwstr>A1E9AC54BF58440288AD196632C2A254_12</vt:lpwstr>
  </property>
</Properties>
</file>