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338AE">
      <w:pPr>
        <w:pStyle w:val="4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附件1</w:t>
      </w:r>
    </w:p>
    <w:p w14:paraId="458C746E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2022年度部门整体支出绩效评价基础</w:t>
      </w:r>
    </w:p>
    <w:p w14:paraId="2B7042C6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数据表</w:t>
      </w:r>
    </w:p>
    <w:p w14:paraId="2FD7CD68">
      <w:pPr>
        <w:spacing w:line="177" w:lineRule="exact"/>
        <w:ind w:firstLine="420"/>
        <w:rPr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766D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4198B33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财政供养人员情况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人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2CC9D6E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1BC5B6B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3EA34983">
            <w:pPr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控制率</w:t>
            </w:r>
          </w:p>
        </w:tc>
      </w:tr>
      <w:tr w14:paraId="51DC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475AEDA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347E0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59</w:t>
            </w:r>
          </w:p>
        </w:tc>
        <w:tc>
          <w:tcPr>
            <w:tcW w:w="2039" w:type="dxa"/>
            <w:gridSpan w:val="2"/>
            <w:vAlign w:val="center"/>
          </w:tcPr>
          <w:p w14:paraId="3E9E20F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59</w:t>
            </w:r>
          </w:p>
        </w:tc>
        <w:tc>
          <w:tcPr>
            <w:tcW w:w="1983" w:type="dxa"/>
            <w:gridSpan w:val="2"/>
            <w:vAlign w:val="center"/>
          </w:tcPr>
          <w:p w14:paraId="1D1ACD5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</w:tr>
      <w:tr w14:paraId="32E84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5FE655D5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经费控制情况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70BA1F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2794CF9C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7EFB5ED6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</w:tr>
      <w:tr w14:paraId="5DABD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262C2518">
            <w:pPr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</w:rPr>
              <w:t>三公</w:t>
            </w:r>
            <w:r>
              <w:rPr>
                <w:rFonts w:ascii="仿宋_GB2312" w:hAnsi="宋体" w:eastAsia="仿宋_GB2312" w:cs="宋体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4EE92C76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14:paraId="01B3D39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787F78C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1.75</w:t>
            </w:r>
          </w:p>
        </w:tc>
      </w:tr>
      <w:tr w14:paraId="2395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174412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4945DD0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65348D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72B4F6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0578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4B9CB164">
            <w:pPr>
              <w:ind w:firstLine="840" w:firstLineChars="4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14D9A61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7DEAC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7C39C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05E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22A646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474EB15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17B46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0E10B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D9D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11A621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236D1D2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53DC0E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F9C71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1241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18EB44F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 w:cs="宋体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1F29FA8A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14:paraId="4FB45CD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70CDFE5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1.75</w:t>
            </w:r>
          </w:p>
        </w:tc>
      </w:tr>
      <w:tr w14:paraId="2833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F8FA208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7514F2C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2769A6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700531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F73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E83D72B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068882C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9C874F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263F33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7FC3B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A0BF024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295B06E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79910C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491AC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7B2B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8F7D67D">
            <w:pPr>
              <w:ind w:firstLine="42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、县级专项资金</w:t>
            </w:r>
          </w:p>
          <w:p w14:paraId="16BF3E75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7F1F929C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34702C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730E06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2131F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6A376BC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744356A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3C3AC4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8ED2AD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B9D8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9A491DC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46A2A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15</w:t>
            </w:r>
          </w:p>
        </w:tc>
        <w:tc>
          <w:tcPr>
            <w:tcW w:w="2039" w:type="dxa"/>
            <w:gridSpan w:val="2"/>
            <w:vAlign w:val="center"/>
          </w:tcPr>
          <w:p w14:paraId="1D8D05D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15</w:t>
            </w:r>
          </w:p>
        </w:tc>
        <w:tc>
          <w:tcPr>
            <w:tcW w:w="1983" w:type="dxa"/>
            <w:gridSpan w:val="2"/>
            <w:vAlign w:val="center"/>
          </w:tcPr>
          <w:p w14:paraId="2E841F9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14.09</w:t>
            </w:r>
          </w:p>
        </w:tc>
      </w:tr>
      <w:tr w14:paraId="3736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6B52E13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3F27975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30</w:t>
            </w:r>
          </w:p>
        </w:tc>
        <w:tc>
          <w:tcPr>
            <w:tcW w:w="2039" w:type="dxa"/>
            <w:gridSpan w:val="2"/>
            <w:vAlign w:val="center"/>
          </w:tcPr>
          <w:p w14:paraId="303D230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 w14:paraId="5E890AE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28.15</w:t>
            </w:r>
          </w:p>
        </w:tc>
      </w:tr>
      <w:tr w14:paraId="204D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1BEF6A1"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41D110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 w14:paraId="1E0F717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1C690E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5.68</w:t>
            </w:r>
          </w:p>
        </w:tc>
      </w:tr>
      <w:tr w14:paraId="0D6C9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DA0B04F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4C410BC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10B6D9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9A28F7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 w14:paraId="42052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0D60CB8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717A96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BAF420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A7A275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6D14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3CDD9C5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14:paraId="66E6084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楼堂馆所控制情况</w:t>
            </w:r>
          </w:p>
          <w:p w14:paraId="64D6890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(2022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0639028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批复规模</w:t>
            </w:r>
            <w:r>
              <w:rPr>
                <w:rFonts w:hint="eastAsia" w:ascii="仿宋_GB2312" w:eastAsia="仿宋_GB2312"/>
              </w:rPr>
              <w:t xml:space="preserve"> 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8" w:type="dxa"/>
            <w:vAlign w:val="center"/>
          </w:tcPr>
          <w:p w14:paraId="33E49BA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实际规模</w:t>
            </w:r>
            <w:r>
              <w:rPr>
                <w:rFonts w:hint="eastAsia" w:ascii="仿宋_GB2312" w:eastAsia="仿宋_GB2312"/>
              </w:rPr>
              <w:t>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60" w:type="dxa"/>
            <w:vAlign w:val="center"/>
          </w:tcPr>
          <w:p w14:paraId="24D9F7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0D1C2DA5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预算投资</w:t>
            </w:r>
          </w:p>
          <w:p w14:paraId="543B836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39" w:type="dxa"/>
            <w:vAlign w:val="center"/>
          </w:tcPr>
          <w:p w14:paraId="550FEB2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实际投资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44" w:type="dxa"/>
            <w:vAlign w:val="center"/>
          </w:tcPr>
          <w:p w14:paraId="108E9D6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</w:rPr>
              <w:t>资概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</w:rPr>
              <w:t>制率</w:t>
            </w:r>
          </w:p>
        </w:tc>
      </w:tr>
      <w:tr w14:paraId="24C9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15F8D6FA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14:paraId="3D5D3DBB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387E0A04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30E0810E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079" w:type="dxa"/>
            <w:vAlign w:val="center"/>
          </w:tcPr>
          <w:p w14:paraId="583DB236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14:paraId="3E525D73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14:paraId="4B437FA0">
            <w:pPr>
              <w:ind w:firstLine="4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025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3BCB0069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7F27DD52">
            <w:pPr>
              <w:spacing w:line="228" w:lineRule="auto"/>
              <w:ind w:firstLine="40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严格实行经费管理制度、切实厉行节约和完善风险管控，做好经费保障措施，确保学校经费用在真正需要的地方，合理高效地运用并得到合理保障。</w:t>
            </w:r>
          </w:p>
        </w:tc>
      </w:tr>
    </w:tbl>
    <w:p w14:paraId="3FD43C90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填报基本支出中的一般商品和服务支出。</w:t>
      </w:r>
    </w:p>
    <w:p w14:paraId="53B86B14">
      <w:pPr>
        <w:spacing w:before="65" w:line="228" w:lineRule="auto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 xml:space="preserve">填表人： </w:t>
      </w:r>
      <w:r>
        <w:rPr>
          <w:rFonts w:hint="eastAsia" w:ascii="仿宋_GB2312" w:hAnsi="宋体" w:eastAsia="仿宋_GB2312" w:cs="宋体"/>
          <w:lang w:eastAsia="zh-CN"/>
        </w:rPr>
        <w:t>范巍</w:t>
      </w:r>
      <w:r>
        <w:rPr>
          <w:rFonts w:ascii="仿宋_GB2312" w:hAnsi="宋体" w:eastAsia="仿宋_GB2312" w:cs="宋体"/>
          <w:lang w:eastAsia="zh-CN"/>
        </w:rPr>
        <w:t xml:space="preserve"> 填报日期：</w:t>
      </w:r>
      <w:r>
        <w:rPr>
          <w:rFonts w:hint="eastAsia" w:ascii="仿宋_GB2312" w:hAnsi="宋体" w:eastAsia="仿宋_GB2312" w:cs="宋体"/>
          <w:lang w:eastAsia="zh-CN"/>
        </w:rPr>
        <w:t>2024.07.15</w:t>
      </w:r>
      <w:r>
        <w:rPr>
          <w:rFonts w:ascii="仿宋_GB2312" w:hAnsi="宋体" w:eastAsia="仿宋_GB2312" w:cs="宋体"/>
          <w:lang w:eastAsia="zh-CN"/>
        </w:rPr>
        <w:t xml:space="preserve">   联系电话：</w:t>
      </w:r>
      <w:r>
        <w:rPr>
          <w:rFonts w:hint="eastAsia" w:ascii="仿宋_GB2312" w:hAnsi="宋体" w:eastAsia="仿宋_GB2312" w:cs="宋体"/>
          <w:lang w:eastAsia="zh-CN"/>
        </w:rPr>
        <w:t>13787999646</w:t>
      </w:r>
      <w:r>
        <w:rPr>
          <w:rFonts w:ascii="仿宋_GB2312" w:hAnsi="宋体" w:eastAsia="仿宋_GB2312" w:cs="宋体"/>
          <w:lang w:eastAsia="zh-CN"/>
        </w:rPr>
        <w:t xml:space="preserve">   单位负责人签字：</w:t>
      </w:r>
      <w:r>
        <w:rPr>
          <w:rFonts w:hint="eastAsia" w:ascii="仿宋_GB2312" w:hAnsi="宋体" w:eastAsia="仿宋_GB2312" w:cs="宋体"/>
          <w:lang w:eastAsia="zh-CN"/>
        </w:rPr>
        <w:t>赵</w:t>
      </w:r>
      <w:r>
        <w:rPr>
          <w:rFonts w:ascii="仿宋_GB2312" w:hAnsi="宋体" w:eastAsia="仿宋_GB2312" w:cs="宋体"/>
          <w:lang w:eastAsia="zh-CN"/>
        </w:rPr>
        <w:t>志</w:t>
      </w:r>
    </w:p>
    <w:p w14:paraId="5BD8F6C1"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</w:p>
    <w:p w14:paraId="1E891C48"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</w:p>
    <w:p w14:paraId="588A04B3"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</w:p>
    <w:p w14:paraId="49220CB8"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附件2</w:t>
      </w:r>
    </w:p>
    <w:p w14:paraId="7BFD05E6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14:paraId="19B84889">
      <w:pPr>
        <w:spacing w:line="237" w:lineRule="exact"/>
        <w:ind w:firstLine="420"/>
        <w:rPr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59BD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07FD62F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预算部门</w:t>
            </w:r>
          </w:p>
          <w:p w14:paraId="0DE86A8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4CEAB631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汨罗市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楚雄</w:t>
            </w:r>
            <w:r>
              <w:rPr>
                <w:rFonts w:hint="eastAsia" w:ascii="仿宋_GB2312" w:hAnsi="宋体" w:eastAsia="仿宋_GB2312" w:cs="宋体"/>
              </w:rPr>
              <w:t>中学</w:t>
            </w:r>
          </w:p>
        </w:tc>
      </w:tr>
      <w:tr w14:paraId="21A9F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5D85CBF7">
            <w:pPr>
              <w:jc w:val="center"/>
              <w:rPr>
                <w:rFonts w:ascii="仿宋_GB2312" w:hAnsi="宋体" w:eastAsia="仿宋_GB2312" w:cs="宋体"/>
              </w:rPr>
            </w:pPr>
          </w:p>
          <w:p w14:paraId="4EE2FBA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年度预算申请(万元)</w:t>
            </w:r>
          </w:p>
        </w:tc>
        <w:tc>
          <w:tcPr>
            <w:tcW w:w="2098" w:type="dxa"/>
            <w:gridSpan w:val="2"/>
            <w:vAlign w:val="center"/>
          </w:tcPr>
          <w:p w14:paraId="3DC631D5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49" w:type="dxa"/>
            <w:vAlign w:val="center"/>
          </w:tcPr>
          <w:p w14:paraId="2B3ED743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年初</w:t>
            </w:r>
          </w:p>
          <w:p w14:paraId="3FF0EFE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98" w:type="dxa"/>
            <w:vAlign w:val="center"/>
          </w:tcPr>
          <w:p w14:paraId="47B8378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 w14:paraId="7BEF0D0F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69" w:type="dxa"/>
            <w:vAlign w:val="center"/>
          </w:tcPr>
          <w:p w14:paraId="03B354A2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 w14:paraId="52CDD8B5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执行数</w:t>
            </w:r>
          </w:p>
        </w:tc>
        <w:tc>
          <w:tcPr>
            <w:tcW w:w="699" w:type="dxa"/>
            <w:vAlign w:val="center"/>
          </w:tcPr>
          <w:p w14:paraId="35A90A1B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 w14:paraId="26658352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执行率</w:t>
            </w:r>
          </w:p>
        </w:tc>
        <w:tc>
          <w:tcPr>
            <w:tcW w:w="1423" w:type="dxa"/>
            <w:vAlign w:val="center"/>
          </w:tcPr>
          <w:p w14:paraId="14575CC9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</w:tr>
      <w:tr w14:paraId="5F620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4962290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396781CF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3D08A38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1668.43</w:t>
            </w:r>
          </w:p>
        </w:tc>
        <w:tc>
          <w:tcPr>
            <w:tcW w:w="1298" w:type="dxa"/>
            <w:vAlign w:val="center"/>
          </w:tcPr>
          <w:p w14:paraId="784ADDB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1668.43</w:t>
            </w:r>
          </w:p>
        </w:tc>
        <w:tc>
          <w:tcPr>
            <w:tcW w:w="1269" w:type="dxa"/>
            <w:vAlign w:val="center"/>
          </w:tcPr>
          <w:p w14:paraId="746436B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1668.43</w:t>
            </w:r>
          </w:p>
        </w:tc>
        <w:tc>
          <w:tcPr>
            <w:tcW w:w="699" w:type="dxa"/>
            <w:vAlign w:val="center"/>
          </w:tcPr>
          <w:p w14:paraId="70EF642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10</w:t>
            </w:r>
          </w:p>
        </w:tc>
        <w:tc>
          <w:tcPr>
            <w:tcW w:w="869" w:type="dxa"/>
            <w:vAlign w:val="center"/>
          </w:tcPr>
          <w:p w14:paraId="41BE0D79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14:paraId="5C9D403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</w:tr>
      <w:tr w14:paraId="58DC8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AE33055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6F68B6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1668.43</w:t>
            </w:r>
          </w:p>
        </w:tc>
        <w:tc>
          <w:tcPr>
            <w:tcW w:w="4260" w:type="dxa"/>
            <w:gridSpan w:val="4"/>
            <w:vAlign w:val="center"/>
          </w:tcPr>
          <w:p w14:paraId="6CB1093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1668.43</w:t>
            </w:r>
          </w:p>
        </w:tc>
      </w:tr>
      <w:tr w14:paraId="6A10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A11DEAA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48AFE3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其中：一般公共预算：1448.81</w:t>
            </w:r>
          </w:p>
        </w:tc>
        <w:tc>
          <w:tcPr>
            <w:tcW w:w="4260" w:type="dxa"/>
            <w:gridSpan w:val="4"/>
            <w:vAlign w:val="center"/>
          </w:tcPr>
          <w:p w14:paraId="56C8778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1414.81</w:t>
            </w:r>
          </w:p>
        </w:tc>
      </w:tr>
      <w:tr w14:paraId="13F4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270CF89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1D4FED1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8793D6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253.62</w:t>
            </w:r>
          </w:p>
        </w:tc>
      </w:tr>
      <w:tr w14:paraId="093E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D18B98E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A43BA1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52A7D65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7FBB6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1BB0B17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1F6983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其他资金：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219.62</w:t>
            </w:r>
          </w:p>
        </w:tc>
        <w:tc>
          <w:tcPr>
            <w:tcW w:w="4260" w:type="dxa"/>
            <w:gridSpan w:val="4"/>
            <w:vAlign w:val="center"/>
          </w:tcPr>
          <w:p w14:paraId="5373B265"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40FB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B257C9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14:paraId="2FF55A5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7D737452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 w14:paraId="6E49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A45B341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B75659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把教学放在首位，提高师生整体素质，师生满意度达到99%</w:t>
            </w:r>
          </w:p>
        </w:tc>
        <w:tc>
          <w:tcPr>
            <w:tcW w:w="4260" w:type="dxa"/>
            <w:gridSpan w:val="4"/>
            <w:vAlign w:val="center"/>
          </w:tcPr>
          <w:p w14:paraId="3FBAE22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圆满完成各项任务</w:t>
            </w:r>
          </w:p>
        </w:tc>
      </w:tr>
      <w:tr w14:paraId="0935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67A0B06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  <w:p w14:paraId="10FC03D8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  <w:p w14:paraId="4C52E37A">
            <w:pPr>
              <w:jc w:val="center"/>
              <w:rPr>
                <w:rFonts w:ascii="仿宋_GB2312" w:hAnsi="宋体" w:eastAsia="仿宋_GB2312" w:cs="宋体"/>
              </w:rPr>
            </w:pPr>
          </w:p>
          <w:p w14:paraId="760086E8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69" w:type="dxa"/>
            <w:vAlign w:val="center"/>
          </w:tcPr>
          <w:p w14:paraId="0A23D12A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1AEA7AB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2DA94AAA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633C261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5F6049C8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4B80228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 w14:paraId="4DCDC41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423" w:type="dxa"/>
            <w:vAlign w:val="center"/>
          </w:tcPr>
          <w:p w14:paraId="160ADF9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</w:t>
            </w:r>
          </w:p>
          <w:p w14:paraId="3B2685E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分析及</w:t>
            </w:r>
          </w:p>
          <w:p w14:paraId="46C6ACF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改进措施</w:t>
            </w:r>
          </w:p>
        </w:tc>
      </w:tr>
      <w:tr w14:paraId="25DA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F19113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2D6BF8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 w14:paraId="231455E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40</w:t>
            </w:r>
            <w:r>
              <w:rPr>
                <w:rFonts w:hint="eastAsia" w:ascii="仿宋_GB2312" w:hAnsi="宋体" w:eastAsia="仿宋_GB2312" w:cs="宋体"/>
              </w:rPr>
              <w:t>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BAA259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BBC6B7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高中普及率</w:t>
            </w:r>
          </w:p>
        </w:tc>
        <w:tc>
          <w:tcPr>
            <w:tcW w:w="1298" w:type="dxa"/>
            <w:vAlign w:val="center"/>
          </w:tcPr>
          <w:p w14:paraId="25C59C6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000AB82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98%</w:t>
            </w:r>
          </w:p>
        </w:tc>
        <w:tc>
          <w:tcPr>
            <w:tcW w:w="699" w:type="dxa"/>
            <w:vAlign w:val="center"/>
          </w:tcPr>
          <w:p w14:paraId="0DB3866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0C19D6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9.8</w:t>
            </w:r>
          </w:p>
        </w:tc>
        <w:tc>
          <w:tcPr>
            <w:tcW w:w="1423" w:type="dxa"/>
            <w:vAlign w:val="center"/>
          </w:tcPr>
          <w:p w14:paraId="3536254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363C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9A89E9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B916722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05FE4EEB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73036A9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lang w:eastAsia="zh-CN"/>
              </w:rPr>
              <w:t>本科升学</w:t>
            </w:r>
            <w:bookmarkEnd w:id="0"/>
            <w:r>
              <w:rPr>
                <w:rFonts w:hint="eastAsia" w:ascii="仿宋_GB2312" w:hAnsi="宋体" w:eastAsia="仿宋_GB2312" w:cs="宋体"/>
                <w:lang w:eastAsia="zh-CN"/>
              </w:rPr>
              <w:t>率</w:t>
            </w:r>
          </w:p>
        </w:tc>
        <w:tc>
          <w:tcPr>
            <w:tcW w:w="1298" w:type="dxa"/>
            <w:vAlign w:val="center"/>
          </w:tcPr>
          <w:p w14:paraId="782D587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80%</w:t>
            </w:r>
          </w:p>
        </w:tc>
        <w:tc>
          <w:tcPr>
            <w:tcW w:w="1269" w:type="dxa"/>
            <w:vAlign w:val="center"/>
          </w:tcPr>
          <w:p w14:paraId="158B09A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52%</w:t>
            </w:r>
          </w:p>
        </w:tc>
        <w:tc>
          <w:tcPr>
            <w:tcW w:w="699" w:type="dxa"/>
            <w:vAlign w:val="center"/>
          </w:tcPr>
          <w:p w14:paraId="53AA9D5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84D6B2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6.5</w:t>
            </w:r>
          </w:p>
        </w:tc>
        <w:tc>
          <w:tcPr>
            <w:tcW w:w="1423" w:type="dxa"/>
            <w:vAlign w:val="center"/>
          </w:tcPr>
          <w:p w14:paraId="5047835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74D54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6E8B28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EED395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23887A7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165EAB3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完成各项任务指标</w:t>
            </w:r>
          </w:p>
        </w:tc>
        <w:tc>
          <w:tcPr>
            <w:tcW w:w="1298" w:type="dxa"/>
            <w:vAlign w:val="center"/>
          </w:tcPr>
          <w:p w14:paraId="02D702C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0BD2E26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3378FCC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07B90D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A6CEDD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601D7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0999AC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6807FF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289B96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成本指标</w:t>
            </w:r>
          </w:p>
        </w:tc>
        <w:tc>
          <w:tcPr>
            <w:tcW w:w="1249" w:type="dxa"/>
            <w:vAlign w:val="center"/>
          </w:tcPr>
          <w:p w14:paraId="41C81286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按规定的预算执行</w:t>
            </w:r>
          </w:p>
        </w:tc>
        <w:tc>
          <w:tcPr>
            <w:tcW w:w="1298" w:type="dxa"/>
            <w:vAlign w:val="center"/>
          </w:tcPr>
          <w:p w14:paraId="51C1C4E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0E9523A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211B135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1E05CA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CD38B8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2D188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87442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4C58A0C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效益指标(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60</w:t>
            </w:r>
            <w:r>
              <w:rPr>
                <w:rFonts w:hint="eastAsia" w:ascii="仿宋_GB2312" w:hAnsi="宋体" w:eastAsia="仿宋_GB2312" w:cs="宋体"/>
              </w:rPr>
              <w:t>分)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 w14:paraId="28836322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565A4E2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经济效益</w:t>
            </w:r>
          </w:p>
        </w:tc>
        <w:tc>
          <w:tcPr>
            <w:tcW w:w="1298" w:type="dxa"/>
            <w:vAlign w:val="center"/>
          </w:tcPr>
          <w:p w14:paraId="422E171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完成基础教育，收支平衡。</w:t>
            </w:r>
          </w:p>
        </w:tc>
        <w:tc>
          <w:tcPr>
            <w:tcW w:w="1269" w:type="dxa"/>
            <w:vAlign w:val="center"/>
          </w:tcPr>
          <w:p w14:paraId="11226CA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6F3562E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BB9696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D23202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4CB3D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0BA961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7279CFE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3E59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 w14:paraId="46A784D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教学秩序良好，家长满意度高</w:t>
            </w:r>
          </w:p>
        </w:tc>
        <w:tc>
          <w:tcPr>
            <w:tcW w:w="1298" w:type="dxa"/>
            <w:vAlign w:val="center"/>
          </w:tcPr>
          <w:p w14:paraId="7C5C52C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2DA1C5F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98%</w:t>
            </w:r>
          </w:p>
        </w:tc>
        <w:tc>
          <w:tcPr>
            <w:tcW w:w="699" w:type="dxa"/>
            <w:vAlign w:val="center"/>
          </w:tcPr>
          <w:p w14:paraId="020B1CC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8641C8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9.8</w:t>
            </w:r>
          </w:p>
        </w:tc>
        <w:tc>
          <w:tcPr>
            <w:tcW w:w="1423" w:type="dxa"/>
            <w:vAlign w:val="center"/>
          </w:tcPr>
          <w:p w14:paraId="0340C09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33128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423FACF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EACA489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738E"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 w14:paraId="6F7F2E6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承担社会责任，注重对教职工教学行为的督查</w:t>
            </w:r>
          </w:p>
        </w:tc>
        <w:tc>
          <w:tcPr>
            <w:tcW w:w="1298" w:type="dxa"/>
            <w:vAlign w:val="center"/>
          </w:tcPr>
          <w:p w14:paraId="05C0558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622635C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1EC0B81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E81F229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991F4E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740D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C88532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54F7205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FB6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 w14:paraId="475768A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确保全年不发生一起重大安全事故，师生犯罪率为零，校园安全、稳定、文明、和谐</w:t>
            </w:r>
          </w:p>
        </w:tc>
        <w:tc>
          <w:tcPr>
            <w:tcW w:w="1298" w:type="dxa"/>
            <w:vAlign w:val="center"/>
          </w:tcPr>
          <w:p w14:paraId="2CAF0AC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5BCB7EE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74BAD0A9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E7F9CD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3E10E9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30BB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E3380C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E12872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bottom w:val="nil"/>
            </w:tcBorders>
            <w:vAlign w:val="center"/>
          </w:tcPr>
          <w:p w14:paraId="21C4D17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28E06D0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优化校园生态环境，学校绿化覆盖率达标</w:t>
            </w:r>
          </w:p>
        </w:tc>
        <w:tc>
          <w:tcPr>
            <w:tcW w:w="1298" w:type="dxa"/>
            <w:vAlign w:val="center"/>
          </w:tcPr>
          <w:p w14:paraId="42AC825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295D13D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8E91CB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201B11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6C1CD0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4B54A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E6FD12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D00BA8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3E113D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社会公众或服务对象满意度指标</w:t>
            </w:r>
          </w:p>
        </w:tc>
        <w:tc>
          <w:tcPr>
            <w:tcW w:w="1249" w:type="dxa"/>
            <w:vMerge w:val="restart"/>
            <w:vAlign w:val="center"/>
          </w:tcPr>
          <w:p w14:paraId="2C68E71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学生、家长、教师满意度</w:t>
            </w:r>
          </w:p>
          <w:p w14:paraId="1863C28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501BD66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vMerge w:val="restart"/>
            <w:vAlign w:val="center"/>
          </w:tcPr>
          <w:p w14:paraId="33303B9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95%</w:t>
            </w:r>
          </w:p>
        </w:tc>
        <w:tc>
          <w:tcPr>
            <w:tcW w:w="699" w:type="dxa"/>
            <w:vMerge w:val="restart"/>
            <w:vAlign w:val="center"/>
          </w:tcPr>
          <w:p w14:paraId="403BBF7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vMerge w:val="restart"/>
            <w:vAlign w:val="center"/>
          </w:tcPr>
          <w:p w14:paraId="79BE441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9.5</w:t>
            </w:r>
          </w:p>
        </w:tc>
        <w:tc>
          <w:tcPr>
            <w:tcW w:w="1423" w:type="dxa"/>
            <w:vMerge w:val="restart"/>
            <w:vAlign w:val="center"/>
          </w:tcPr>
          <w:p w14:paraId="3BB9D28E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40EA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804D86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F6282A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0B4ACA1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31EA3ED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4970580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694241F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 w14:paraId="4BD45E2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0013B9A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1263C95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1C6B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988" w:type="dxa"/>
            <w:gridSpan w:val="6"/>
            <w:vAlign w:val="center"/>
          </w:tcPr>
          <w:p w14:paraId="7B0587C8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30C977E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100</w:t>
            </w:r>
          </w:p>
        </w:tc>
        <w:tc>
          <w:tcPr>
            <w:tcW w:w="869" w:type="dxa"/>
            <w:vAlign w:val="center"/>
          </w:tcPr>
          <w:p w14:paraId="35A2EA36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95.6</w:t>
            </w:r>
          </w:p>
        </w:tc>
        <w:tc>
          <w:tcPr>
            <w:tcW w:w="1423" w:type="dxa"/>
            <w:vAlign w:val="center"/>
          </w:tcPr>
          <w:p w14:paraId="76FF5898"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 w14:paraId="21CD6C6A">
      <w:pPr>
        <w:spacing w:before="293" w:line="236" w:lineRule="auto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lang w:eastAsia="zh-CN"/>
        </w:rPr>
        <w:t xml:space="preserve">填表人： </w:t>
      </w:r>
      <w:r>
        <w:rPr>
          <w:rFonts w:hint="eastAsia" w:ascii="仿宋_GB2312" w:hAnsi="宋体" w:eastAsia="仿宋_GB2312" w:cs="宋体"/>
          <w:lang w:eastAsia="zh-CN"/>
        </w:rPr>
        <w:t>范巍</w:t>
      </w:r>
      <w:r>
        <w:rPr>
          <w:rFonts w:ascii="仿宋_GB2312" w:hAnsi="宋体" w:eastAsia="仿宋_GB2312" w:cs="宋体"/>
          <w:lang w:eastAsia="zh-CN"/>
        </w:rPr>
        <w:t xml:space="preserve"> 填报日期：</w:t>
      </w:r>
      <w:r>
        <w:rPr>
          <w:rFonts w:hint="eastAsia" w:ascii="仿宋_GB2312" w:hAnsi="宋体" w:eastAsia="仿宋_GB2312" w:cs="宋体"/>
          <w:lang w:eastAsia="zh-CN"/>
        </w:rPr>
        <w:t>2024.07.15</w:t>
      </w:r>
      <w:r>
        <w:rPr>
          <w:rFonts w:ascii="仿宋_GB2312" w:hAnsi="宋体" w:eastAsia="仿宋_GB2312" w:cs="宋体"/>
          <w:lang w:eastAsia="zh-CN"/>
        </w:rPr>
        <w:t xml:space="preserve">   联系电话：</w:t>
      </w:r>
      <w:r>
        <w:rPr>
          <w:rFonts w:hint="eastAsia" w:ascii="仿宋_GB2312" w:hAnsi="宋体" w:eastAsia="仿宋_GB2312" w:cs="宋体"/>
          <w:lang w:eastAsia="zh-CN"/>
        </w:rPr>
        <w:t>13787999646</w:t>
      </w:r>
      <w:r>
        <w:rPr>
          <w:rFonts w:ascii="仿宋_GB2312" w:hAnsi="宋体" w:eastAsia="仿宋_GB2312" w:cs="宋体"/>
          <w:lang w:eastAsia="zh-CN"/>
        </w:rPr>
        <w:t xml:space="preserve">   单位负责人签字：</w:t>
      </w:r>
      <w:r>
        <w:rPr>
          <w:rFonts w:hint="eastAsia" w:ascii="仿宋_GB2312" w:hAnsi="宋体" w:eastAsia="仿宋_GB2312" w:cs="宋体"/>
          <w:lang w:eastAsia="zh-CN"/>
        </w:rPr>
        <w:t>赵</w:t>
      </w:r>
      <w:r>
        <w:rPr>
          <w:rFonts w:ascii="仿宋_GB2312" w:hAnsi="宋体" w:eastAsia="仿宋_GB2312" w:cs="宋体"/>
          <w:lang w:eastAsia="zh-CN"/>
        </w:rPr>
        <w:t>志</w:t>
      </w:r>
    </w:p>
    <w:p w14:paraId="45A133C5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15EB6362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7A8D60B4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33C2D16E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1F282D06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06BAEC6C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4B0690F0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26390FFB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7CB68AA4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72331A25"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677B5798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5424AF35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150D67AD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7F2FE66B">
      <w:pPr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汨罗市楚雄中学部门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整体支出</w:t>
      </w:r>
    </w:p>
    <w:p w14:paraId="63A4D19B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绩效自评报告</w:t>
      </w:r>
    </w:p>
    <w:p w14:paraId="0FE8F004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2B184199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3F6105B2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1FF2B1DB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5FC914FA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79054513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572BA994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4241F036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74842E67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36553F58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45AC5EAC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0FA69FB9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57957669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665C878C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5AABD7A3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2BBF0DD3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14:paraId="6D579BD0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 xml:space="preserve">2024年 06  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eastAsia="zh-CN"/>
        </w:rPr>
        <w:t xml:space="preserve">月   25 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日</w:t>
      </w:r>
    </w:p>
    <w:p w14:paraId="4F78DC85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14:paraId="562CDEA4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66A638D8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702DEE85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7504AE03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71DD26E1"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1B8215C2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罗市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楚雄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中学部门整体支出绩效</w:t>
      </w:r>
    </w:p>
    <w:p w14:paraId="7C94FFFB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自评报告</w:t>
      </w:r>
    </w:p>
    <w:p w14:paraId="663E1433"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47C05E51">
      <w:pPr>
        <w:spacing w:before="211" w:line="224" w:lineRule="auto"/>
        <w:ind w:firstLine="640"/>
        <w:jc w:val="both"/>
        <w:rPr>
          <w:rFonts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一、部门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(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单位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)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基本情况</w:t>
      </w:r>
    </w:p>
    <w:p w14:paraId="76EA0AD3">
      <w:pPr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汨罗市楚雄中学属汨罗市教育体育局举办的公办普通高中教育学校，为财政全额拨款单位，执行政府会计制度，属汨罗市二级事业单位。</w:t>
      </w:r>
    </w:p>
    <w:p w14:paraId="4010480D">
      <w:pPr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1、主要职责：</w:t>
      </w:r>
    </w:p>
    <w:p w14:paraId="2778B771">
      <w:pPr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实施高中学历教育,促进基础教育发展。全面贯彻执行国家的教育方针、政策及国家相关的法律法规；实施素质教育，按照规定标准完成教育教学任务，保证教育教学质量；加强教师队伍建设，提高教师的整体素质；加强安全和后勤服务工作，为教育教学提供保障。</w:t>
      </w:r>
    </w:p>
    <w:p w14:paraId="67BE1B73">
      <w:pPr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2、机构设置：</w:t>
      </w:r>
    </w:p>
    <w:p w14:paraId="74F5CBEA">
      <w:pPr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单位内设机构六个，分别为</w:t>
      </w:r>
      <w:r>
        <w:rPr>
          <w:rFonts w:hint="eastAsia" w:ascii="宋体" w:hAnsi="宋体"/>
          <w:sz w:val="28"/>
          <w:szCs w:val="28"/>
          <w:lang w:eastAsia="zh-CN"/>
        </w:rPr>
        <w:t>办</w:t>
      </w:r>
      <w:r>
        <w:rPr>
          <w:rFonts w:hint="eastAsia" w:eastAsia="仿宋_GB2312"/>
          <w:sz w:val="32"/>
          <w:szCs w:val="32"/>
          <w:lang w:eastAsia="zh-CN"/>
        </w:rPr>
        <w:t>公室、教务处、德育处、总务处、团委会、工会。</w:t>
      </w:r>
    </w:p>
    <w:p w14:paraId="0284FFFC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二、一般公共预算支出情况</w:t>
      </w:r>
    </w:p>
    <w:p w14:paraId="3C8A5507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基本支出情况</w:t>
      </w:r>
    </w:p>
    <w:p w14:paraId="69001B90">
      <w:pPr>
        <w:pStyle w:val="10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年度财政拨款基本支出1195.19万元，其中：人员经费920.78万元，占基本支出的77.04%,主要包括基本工资、津贴补贴、奖金、伙食补助费；公用经费274.4万元，占基本支出的22.96%，主要包括办公费、印刷费、物业管理费、水费、电费、维修费、会议费、培训费、公务接待费、专用材料费、工会经费。</w:t>
      </w:r>
    </w:p>
    <w:p w14:paraId="0B59FBDE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</w:t>
      </w:r>
    </w:p>
    <w:p w14:paraId="4315219E">
      <w:pPr>
        <w:pStyle w:val="10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本年度无项目支出</w:t>
      </w:r>
    </w:p>
    <w:p w14:paraId="31E2F44A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三、政府性基金预算支出情况</w:t>
      </w:r>
    </w:p>
    <w:p w14:paraId="1BE56886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我单位本年度无政府性基金预算支出</w:t>
      </w:r>
    </w:p>
    <w:p w14:paraId="60611578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四、国有资本经营预算支出情况</w:t>
      </w:r>
    </w:p>
    <w:p w14:paraId="11BB5ABB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我单位本年度无经营预算支出</w:t>
      </w:r>
    </w:p>
    <w:p w14:paraId="53599E28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五、社会保险基金预算支出情况</w:t>
      </w:r>
    </w:p>
    <w:p w14:paraId="01ED439F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我单位本年度无社会保险基金预算支出</w:t>
      </w:r>
    </w:p>
    <w:p w14:paraId="6E87F034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六、部门整体支出绩效情况</w:t>
      </w:r>
    </w:p>
    <w:p w14:paraId="171C6A5C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</w:t>
      </w:r>
      <w:r>
        <w:rPr>
          <w:rFonts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eastAsia="zh-CN"/>
        </w:rPr>
        <w:t>四本预算</w:t>
      </w:r>
      <w:r>
        <w:rPr>
          <w:rFonts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支出的绩效目标完成情况好，实现产出和取得效益达标。围绕部门职责、学校发展规划，以预算资金管理为主线，完善单位资产管理，积极开展业务活动。2022年招收500名新生，在校生达到1500人，高中毕业合格率达100%，本科上线率达52%。教师素质和学校办学水平进一步提升；教育教学成绩不断提高，学生各类竞赛、评比成绩更好；深化课题研究，促进教学技能发展；文化建设深受社会好评；为国家输送更多的优秀人才。持续开展加强家校联系活动，把教学放在首位，一切为教学服务，办社会、家长、学生满意教育。服务对象满意度达98%。</w:t>
      </w:r>
    </w:p>
    <w:p w14:paraId="20B06E05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七、存在的问题及原因分析</w:t>
      </w:r>
    </w:p>
    <w:p w14:paraId="6C3F4141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1、财务工作是一个单位的命脉，创新机制正逐步加强，要求财务工作水平越来越高。 </w:t>
      </w:r>
    </w:p>
    <w:p w14:paraId="6E0606EC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2、学校经费不足，导致优秀教师外流。</w:t>
      </w:r>
    </w:p>
    <w:p w14:paraId="2221102B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3、各系统间数据填报存在一定的差异性。</w:t>
      </w:r>
    </w:p>
    <w:p w14:paraId="45B14FDD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八、下一步改进措施</w:t>
      </w:r>
    </w:p>
    <w:p w14:paraId="17650D04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1、进一步完善财务制度，规范财经纪律，加强财务管理，提高财务工作水平。</w:t>
      </w:r>
    </w:p>
    <w:p w14:paraId="06378358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2、加强财产管理，切实做到账卡相符、账物相符。</w:t>
      </w:r>
    </w:p>
    <w:p w14:paraId="76A21614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3、充实财务人员，加强财务人员培训，不断提高财务人员素质。</w:t>
      </w:r>
    </w:p>
    <w:p w14:paraId="5C6F5C14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4、希望上级部门优化各系统间的数据联系，使各系统间数据可以相互比对，提取。</w:t>
      </w:r>
    </w:p>
    <w:p w14:paraId="3B7327D8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九、部门整体支出绩效自评结果拟应用和公开情况</w:t>
      </w:r>
    </w:p>
    <w:p w14:paraId="1A855050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部门整体支出绩效自评依法依规公开</w:t>
      </w:r>
    </w:p>
    <w:p w14:paraId="30A202B8">
      <w:pPr>
        <w:spacing w:line="60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十、其他需要说明的情况</w:t>
      </w:r>
    </w:p>
    <w:p w14:paraId="4E22960E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无</w:t>
      </w:r>
    </w:p>
    <w:p w14:paraId="19796D26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报告需要以下附件：</w:t>
      </w:r>
    </w:p>
    <w:p w14:paraId="358236F5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、部门整体支出绩效评价基础数据表</w:t>
      </w:r>
    </w:p>
    <w:p w14:paraId="5CE15F8B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、部门整体支出绩效自评表</w:t>
      </w:r>
    </w:p>
    <w:p w14:paraId="76BEA140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、项目支出绩效自评表（每个一级项目支出一张表）</w:t>
      </w:r>
    </w:p>
    <w:p w14:paraId="369F2184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、政府性基金预算支出情况表</w:t>
      </w:r>
    </w:p>
    <w:p w14:paraId="70397A67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、国有资本经营预算支出情况表</w:t>
      </w:r>
    </w:p>
    <w:p w14:paraId="1F8A67E3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、社会保险基金预算支出情况表</w:t>
      </w:r>
    </w:p>
    <w:sectPr>
      <w:footerReference r:id="rId3" w:type="default"/>
      <w:pgSz w:w="11900" w:h="16820"/>
      <w:pgMar w:top="1429" w:right="1782" w:bottom="1158" w:left="1450" w:header="0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8691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xMmJlN2U3ODJlMWJiNzNiMzYwZDA0NTcyOTUxMzgifQ=="/>
  </w:docVars>
  <w:rsids>
    <w:rsidRoot w:val="00C549B8"/>
    <w:rsid w:val="00007C71"/>
    <w:rsid w:val="00121E93"/>
    <w:rsid w:val="00165BF7"/>
    <w:rsid w:val="001E5380"/>
    <w:rsid w:val="00260702"/>
    <w:rsid w:val="003467E2"/>
    <w:rsid w:val="00587B27"/>
    <w:rsid w:val="00654CD5"/>
    <w:rsid w:val="00662607"/>
    <w:rsid w:val="006C5E8C"/>
    <w:rsid w:val="008A6835"/>
    <w:rsid w:val="008E34F2"/>
    <w:rsid w:val="0092613A"/>
    <w:rsid w:val="00926EDC"/>
    <w:rsid w:val="00976A58"/>
    <w:rsid w:val="009C1094"/>
    <w:rsid w:val="00A21EF7"/>
    <w:rsid w:val="00A256F5"/>
    <w:rsid w:val="00A76B7B"/>
    <w:rsid w:val="00AB457D"/>
    <w:rsid w:val="00BE0544"/>
    <w:rsid w:val="00C07EB5"/>
    <w:rsid w:val="00C549B8"/>
    <w:rsid w:val="00CA602F"/>
    <w:rsid w:val="00CB59C2"/>
    <w:rsid w:val="00D470EB"/>
    <w:rsid w:val="00D66E50"/>
    <w:rsid w:val="00DE6E54"/>
    <w:rsid w:val="00E02E9B"/>
    <w:rsid w:val="00E367E5"/>
    <w:rsid w:val="00E820EB"/>
    <w:rsid w:val="00EE4A83"/>
    <w:rsid w:val="00EF268D"/>
    <w:rsid w:val="00F3155F"/>
    <w:rsid w:val="00F44C74"/>
    <w:rsid w:val="00FD74AE"/>
    <w:rsid w:val="00FE2A98"/>
    <w:rsid w:val="013543D9"/>
    <w:rsid w:val="01AF3811"/>
    <w:rsid w:val="03795BF7"/>
    <w:rsid w:val="086E756B"/>
    <w:rsid w:val="0ACF37E5"/>
    <w:rsid w:val="0B400BC6"/>
    <w:rsid w:val="0E68228D"/>
    <w:rsid w:val="15276E52"/>
    <w:rsid w:val="1836516C"/>
    <w:rsid w:val="19D32FBC"/>
    <w:rsid w:val="1E6A4395"/>
    <w:rsid w:val="25557A3D"/>
    <w:rsid w:val="2592788E"/>
    <w:rsid w:val="26EA5ED7"/>
    <w:rsid w:val="27A93B82"/>
    <w:rsid w:val="2AE00186"/>
    <w:rsid w:val="308216BE"/>
    <w:rsid w:val="34FE1149"/>
    <w:rsid w:val="3A550786"/>
    <w:rsid w:val="3B7A130F"/>
    <w:rsid w:val="437155A3"/>
    <w:rsid w:val="4F8B6063"/>
    <w:rsid w:val="52FA3F96"/>
    <w:rsid w:val="54682739"/>
    <w:rsid w:val="55850F17"/>
    <w:rsid w:val="57AE6D93"/>
    <w:rsid w:val="5FB623A7"/>
    <w:rsid w:val="6E3851B0"/>
    <w:rsid w:val="7ED6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0609-7B85-47CC-9A42-EE79EA907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2130</Words>
  <Characters>2420</Characters>
  <Lines>20</Lines>
  <Paragraphs>5</Paragraphs>
  <TotalTime>3</TotalTime>
  <ScaleCrop>false</ScaleCrop>
  <LinksUpToDate>false</LinksUpToDate>
  <CharactersWithSpaces>2446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2024-07-15T13:14:00Z</dcterms:created>
  <dc:creator>Administrator</dc:creator>
  <cp:lastModifiedBy>壹壹</cp:lastModifiedBy>
  <cp:lastPrinted>2024-05-21T14:05:00Z</cp:lastPrinted>
  <dcterms:modified xsi:type="dcterms:W3CDTF">2024-07-16T01:03:53Z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1DF691BCF2234497A058D6F5CD0768BA</vt:lpwstr>
  </property>
</Properties>
</file>