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rPr>
              <w:t>12</w:t>
            </w:r>
          </w:p>
        </w:tc>
        <w:tc>
          <w:tcPr>
            <w:tcW w:w="2039" w:type="dxa"/>
            <w:gridSpan w:val="2"/>
            <w:vAlign w:val="center"/>
          </w:tcPr>
          <w:p w14:paraId="1D47B169">
            <w:pPr>
              <w:spacing w:line="240" w:lineRule="auto"/>
              <w:ind w:firstLine="420"/>
              <w:jc w:val="center"/>
              <w:rPr>
                <w:rFonts w:ascii="仿宋_GB2312" w:eastAsia="仿宋_GB2312"/>
                <w:kern w:val="0"/>
              </w:rPr>
            </w:pPr>
            <w:r>
              <w:rPr>
                <w:rFonts w:hint="eastAsia" w:ascii="仿宋_GB2312" w:eastAsia="仿宋_GB2312"/>
                <w:kern w:val="0"/>
              </w:rPr>
              <w:t>12</w:t>
            </w:r>
          </w:p>
        </w:tc>
        <w:tc>
          <w:tcPr>
            <w:tcW w:w="1983" w:type="dxa"/>
            <w:gridSpan w:val="2"/>
            <w:vAlign w:val="center"/>
          </w:tcPr>
          <w:p w14:paraId="06F2846E">
            <w:pPr>
              <w:spacing w:line="240" w:lineRule="auto"/>
              <w:ind w:firstLine="420"/>
              <w:jc w:val="center"/>
              <w:rPr>
                <w:rFonts w:ascii="仿宋_GB2312" w:eastAsia="仿宋_GB2312"/>
                <w:kern w:val="0"/>
              </w:rPr>
            </w:pPr>
            <w:r>
              <w:rPr>
                <w:rFonts w:hint="eastAsia" w:ascii="仿宋_GB2312" w:eastAsia="仿宋_GB2312"/>
                <w:kern w:val="0"/>
              </w:rPr>
              <w:t>100.00%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2039" w:type="dxa"/>
            <w:gridSpan w:val="2"/>
            <w:vAlign w:val="center"/>
          </w:tcPr>
          <w:p w14:paraId="1D6514E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983" w:type="dxa"/>
            <w:gridSpan w:val="2"/>
            <w:vAlign w:val="center"/>
          </w:tcPr>
          <w:p w14:paraId="7DFA648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2039" w:type="dxa"/>
            <w:gridSpan w:val="2"/>
            <w:vAlign w:val="center"/>
          </w:tcPr>
          <w:p w14:paraId="7474BB6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983" w:type="dxa"/>
            <w:gridSpan w:val="2"/>
            <w:vAlign w:val="center"/>
          </w:tcPr>
          <w:p w14:paraId="71BD749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jc w:val="center"/>
              <w:rPr>
                <w:rFonts w:hint="eastAsia" w:ascii="仿宋_GB2312" w:hAnsi="宋体" w:eastAsia="仿宋_GB2312" w:cs="宋体"/>
                <w:snapToGrid w:val="0"/>
                <w:color w:val="000000"/>
                <w:kern w:val="0"/>
                <w:sz w:val="21"/>
                <w:szCs w:val="21"/>
                <w:lang w:val="en-US" w:eastAsia="zh-CN" w:bidi="ar-SA"/>
              </w:rPr>
            </w:pPr>
          </w:p>
        </w:tc>
        <w:tc>
          <w:tcPr>
            <w:tcW w:w="2039" w:type="dxa"/>
            <w:gridSpan w:val="2"/>
            <w:vAlign w:val="center"/>
          </w:tcPr>
          <w:p w14:paraId="79420B7F">
            <w:pPr>
              <w:jc w:val="center"/>
              <w:rPr>
                <w:rFonts w:hint="eastAsia" w:ascii="仿宋_GB2312" w:hAnsi="宋体" w:eastAsia="仿宋_GB2312" w:cs="宋体"/>
                <w:snapToGrid w:val="0"/>
                <w:color w:val="000000"/>
                <w:kern w:val="0"/>
                <w:sz w:val="21"/>
                <w:szCs w:val="21"/>
                <w:lang w:val="en-US" w:eastAsia="zh-CN" w:bidi="ar-SA"/>
              </w:rPr>
            </w:pPr>
          </w:p>
        </w:tc>
        <w:tc>
          <w:tcPr>
            <w:tcW w:w="1983" w:type="dxa"/>
            <w:gridSpan w:val="2"/>
            <w:vAlign w:val="center"/>
          </w:tcPr>
          <w:p w14:paraId="0A161583">
            <w:pPr>
              <w:jc w:val="center"/>
              <w:rPr>
                <w:rFonts w:hint="eastAsia" w:ascii="仿宋_GB2312" w:hAnsi="宋体" w:eastAsia="仿宋_GB2312" w:cs="宋体"/>
                <w:snapToGrid w:val="0"/>
                <w:color w:val="000000"/>
                <w:kern w:val="0"/>
                <w:sz w:val="21"/>
                <w:szCs w:val="21"/>
                <w:lang w:val="en-US" w:eastAsia="zh-CN" w:bidi="ar-SA"/>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jc w:val="center"/>
              <w:rPr>
                <w:rFonts w:hint="eastAsia" w:ascii="仿宋_GB2312" w:hAnsi="宋体" w:eastAsia="仿宋_GB2312" w:cs="宋体"/>
                <w:snapToGrid w:val="0"/>
                <w:color w:val="000000"/>
                <w:kern w:val="0"/>
                <w:sz w:val="21"/>
                <w:szCs w:val="21"/>
                <w:lang w:val="en-US" w:eastAsia="zh-CN" w:bidi="ar-SA"/>
              </w:rPr>
            </w:pPr>
          </w:p>
        </w:tc>
        <w:tc>
          <w:tcPr>
            <w:tcW w:w="2039" w:type="dxa"/>
            <w:gridSpan w:val="2"/>
            <w:vAlign w:val="center"/>
          </w:tcPr>
          <w:p w14:paraId="4D0A1ED9">
            <w:pPr>
              <w:jc w:val="center"/>
              <w:rPr>
                <w:rFonts w:hint="eastAsia" w:ascii="仿宋_GB2312" w:hAnsi="宋体" w:eastAsia="仿宋_GB2312" w:cs="宋体"/>
                <w:snapToGrid w:val="0"/>
                <w:color w:val="000000"/>
                <w:kern w:val="0"/>
                <w:sz w:val="21"/>
                <w:szCs w:val="21"/>
                <w:lang w:val="en-US" w:eastAsia="zh-CN" w:bidi="ar-SA"/>
              </w:rPr>
            </w:pPr>
          </w:p>
        </w:tc>
        <w:tc>
          <w:tcPr>
            <w:tcW w:w="1983" w:type="dxa"/>
            <w:gridSpan w:val="2"/>
            <w:vAlign w:val="center"/>
          </w:tcPr>
          <w:p w14:paraId="5A740743">
            <w:pPr>
              <w:jc w:val="center"/>
              <w:rPr>
                <w:rFonts w:hint="eastAsia" w:ascii="仿宋_GB2312" w:hAnsi="宋体" w:eastAsia="仿宋_GB2312" w:cs="宋体"/>
                <w:snapToGrid w:val="0"/>
                <w:color w:val="000000"/>
                <w:kern w:val="0"/>
                <w:sz w:val="21"/>
                <w:szCs w:val="21"/>
                <w:lang w:val="en-US" w:eastAsia="zh-CN" w:bidi="ar-SA"/>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jc w:val="center"/>
              <w:rPr>
                <w:rFonts w:hint="eastAsia" w:ascii="仿宋_GB2312" w:hAnsi="宋体" w:eastAsia="仿宋_GB2312" w:cs="宋体"/>
                <w:snapToGrid w:val="0"/>
                <w:color w:val="000000"/>
                <w:kern w:val="0"/>
                <w:sz w:val="21"/>
                <w:szCs w:val="21"/>
                <w:lang w:val="en-US" w:eastAsia="zh-CN" w:bidi="ar-SA"/>
              </w:rPr>
            </w:pPr>
          </w:p>
        </w:tc>
        <w:tc>
          <w:tcPr>
            <w:tcW w:w="2039" w:type="dxa"/>
            <w:gridSpan w:val="2"/>
            <w:vAlign w:val="center"/>
          </w:tcPr>
          <w:p w14:paraId="402D38BC">
            <w:pPr>
              <w:jc w:val="center"/>
              <w:rPr>
                <w:rFonts w:hint="eastAsia" w:ascii="仿宋_GB2312" w:hAnsi="宋体" w:eastAsia="仿宋_GB2312" w:cs="宋体"/>
                <w:snapToGrid w:val="0"/>
                <w:color w:val="000000"/>
                <w:kern w:val="0"/>
                <w:sz w:val="21"/>
                <w:szCs w:val="21"/>
                <w:lang w:val="en-US" w:eastAsia="zh-CN" w:bidi="ar-SA"/>
              </w:rPr>
            </w:pPr>
          </w:p>
        </w:tc>
        <w:tc>
          <w:tcPr>
            <w:tcW w:w="1983" w:type="dxa"/>
            <w:gridSpan w:val="2"/>
            <w:vAlign w:val="center"/>
          </w:tcPr>
          <w:p w14:paraId="0229920A">
            <w:pPr>
              <w:jc w:val="center"/>
              <w:rPr>
                <w:rFonts w:hint="eastAsia" w:ascii="仿宋_GB2312" w:hAnsi="宋体" w:eastAsia="仿宋_GB2312" w:cs="宋体"/>
                <w:snapToGrid w:val="0"/>
                <w:color w:val="000000"/>
                <w:kern w:val="0"/>
                <w:sz w:val="21"/>
                <w:szCs w:val="21"/>
                <w:lang w:val="en-US" w:eastAsia="zh-CN" w:bidi="ar-SA"/>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2.7</w:t>
            </w:r>
          </w:p>
        </w:tc>
        <w:tc>
          <w:tcPr>
            <w:tcW w:w="2039" w:type="dxa"/>
            <w:gridSpan w:val="2"/>
            <w:vAlign w:val="center"/>
          </w:tcPr>
          <w:p w14:paraId="672289AD">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w:t>
            </w:r>
          </w:p>
        </w:tc>
        <w:tc>
          <w:tcPr>
            <w:tcW w:w="1983" w:type="dxa"/>
            <w:gridSpan w:val="2"/>
            <w:vAlign w:val="center"/>
          </w:tcPr>
          <w:p w14:paraId="7985B411">
            <w:pPr>
              <w:spacing w:line="240" w:lineRule="auto"/>
              <w:ind w:firstLine="42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49.36</w:t>
            </w:r>
          </w:p>
        </w:tc>
        <w:tc>
          <w:tcPr>
            <w:tcW w:w="2039" w:type="dxa"/>
            <w:gridSpan w:val="2"/>
            <w:vAlign w:val="center"/>
          </w:tcPr>
          <w:p w14:paraId="56A401C1">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13</w:t>
            </w:r>
          </w:p>
        </w:tc>
        <w:tc>
          <w:tcPr>
            <w:tcW w:w="1983" w:type="dxa"/>
            <w:gridSpan w:val="2"/>
            <w:vAlign w:val="center"/>
          </w:tcPr>
          <w:p w14:paraId="7E496EB6">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38</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p>
        </w:tc>
        <w:tc>
          <w:tcPr>
            <w:tcW w:w="2039" w:type="dxa"/>
            <w:gridSpan w:val="2"/>
            <w:vAlign w:val="center"/>
          </w:tcPr>
          <w:p w14:paraId="142DDA3A">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p>
        </w:tc>
        <w:tc>
          <w:tcPr>
            <w:tcW w:w="1983" w:type="dxa"/>
            <w:gridSpan w:val="2"/>
            <w:vAlign w:val="center"/>
          </w:tcPr>
          <w:p w14:paraId="2E8DC00D">
            <w:pPr>
              <w:spacing w:line="240" w:lineRule="auto"/>
              <w:ind w:firstLine="420"/>
              <w:jc w:val="center"/>
              <w:rPr>
                <w:rFonts w:hint="eastAsia" w:ascii="仿宋_GB2312" w:hAnsi="宋体" w:eastAsia="仿宋_GB2312" w:cs="宋体"/>
                <w:snapToGrid w:val="0"/>
                <w:color w:val="000000"/>
                <w:kern w:val="0"/>
                <w:sz w:val="21"/>
                <w:szCs w:val="21"/>
                <w:lang w:val="en-US" w:eastAsia="zh-CN" w:bidi="ar-SA"/>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firstLineChars="0"/>
              <w:jc w:val="center"/>
              <w:rPr>
                <w:rFonts w:ascii="仿宋_GB2312" w:eastAsia="仿宋_GB2312"/>
                <w:kern w:val="0"/>
                <w:lang w:eastAsia="zh-CN"/>
              </w:rPr>
            </w:pPr>
            <w:r>
              <w:rPr>
                <w:rFonts w:hint="eastAsia" w:ascii="仿宋_GB2312" w:hAnsi="宋体" w:eastAsia="仿宋_GB2312" w:cs="宋体"/>
                <w:snapToGrid w:val="0"/>
                <w:color w:val="000000"/>
                <w:kern w:val="0"/>
                <w:sz w:val="21"/>
                <w:szCs w:val="21"/>
                <w:lang w:val="en-US" w:eastAsia="zh-CN" w:bidi="ar-SA"/>
              </w:rPr>
              <w:t>49.36</w:t>
            </w:r>
          </w:p>
        </w:tc>
        <w:tc>
          <w:tcPr>
            <w:tcW w:w="2039" w:type="dxa"/>
            <w:gridSpan w:val="2"/>
            <w:vAlign w:val="center"/>
          </w:tcPr>
          <w:p w14:paraId="18F75CDE">
            <w:pPr>
              <w:spacing w:line="240" w:lineRule="auto"/>
              <w:ind w:firstLine="420" w:firstLineChars="0"/>
              <w:jc w:val="center"/>
              <w:rPr>
                <w:rFonts w:ascii="仿宋_GB2312" w:eastAsia="仿宋_GB2312"/>
                <w:kern w:val="0"/>
                <w:lang w:eastAsia="zh-CN"/>
              </w:rPr>
            </w:pPr>
            <w:r>
              <w:rPr>
                <w:rFonts w:hint="eastAsia" w:ascii="仿宋_GB2312" w:hAnsi="宋体" w:eastAsia="仿宋_GB2312" w:cs="宋体"/>
                <w:snapToGrid w:val="0"/>
                <w:color w:val="000000"/>
                <w:kern w:val="0"/>
                <w:sz w:val="21"/>
                <w:szCs w:val="21"/>
                <w:lang w:val="en-US" w:eastAsia="zh-CN" w:bidi="ar-SA"/>
              </w:rPr>
              <w:t>13</w:t>
            </w:r>
          </w:p>
        </w:tc>
        <w:tc>
          <w:tcPr>
            <w:tcW w:w="1983" w:type="dxa"/>
            <w:gridSpan w:val="2"/>
            <w:vAlign w:val="center"/>
          </w:tcPr>
          <w:p w14:paraId="4D19413F">
            <w:pPr>
              <w:spacing w:line="240" w:lineRule="auto"/>
              <w:ind w:firstLine="420" w:firstLineChars="0"/>
              <w:jc w:val="center"/>
              <w:rPr>
                <w:rFonts w:ascii="仿宋_GB2312" w:eastAsia="仿宋_GB2312"/>
                <w:kern w:val="0"/>
                <w:lang w:eastAsia="zh-CN"/>
              </w:rPr>
            </w:pPr>
            <w:r>
              <w:rPr>
                <w:rFonts w:hint="eastAsia" w:ascii="仿宋_GB2312" w:hAnsi="宋体" w:eastAsia="仿宋_GB2312" w:cs="宋体"/>
                <w:snapToGrid w:val="0"/>
                <w:color w:val="000000"/>
                <w:kern w:val="0"/>
                <w:sz w:val="21"/>
                <w:szCs w:val="21"/>
                <w:lang w:val="en-US" w:eastAsia="zh-CN" w:bidi="ar-SA"/>
              </w:rPr>
              <w:t>38</w:t>
            </w:r>
          </w:p>
        </w:tc>
      </w:tr>
      <w:tr w14:paraId="28AFB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0026F54">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lang w:val="en-US" w:eastAsia="zh-CN"/>
              </w:rPr>
              <w:t>事业单位登记管理及分类改革</w:t>
            </w:r>
          </w:p>
        </w:tc>
        <w:tc>
          <w:tcPr>
            <w:tcW w:w="2116" w:type="dxa"/>
            <w:gridSpan w:val="2"/>
            <w:vAlign w:val="center"/>
          </w:tcPr>
          <w:p w14:paraId="7F56923B">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8</w:t>
            </w:r>
          </w:p>
        </w:tc>
        <w:tc>
          <w:tcPr>
            <w:tcW w:w="2039" w:type="dxa"/>
            <w:gridSpan w:val="2"/>
            <w:vAlign w:val="center"/>
          </w:tcPr>
          <w:p w14:paraId="17632A04">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w:t>
            </w:r>
          </w:p>
        </w:tc>
        <w:tc>
          <w:tcPr>
            <w:tcW w:w="1983" w:type="dxa"/>
            <w:gridSpan w:val="2"/>
            <w:vAlign w:val="center"/>
          </w:tcPr>
          <w:p w14:paraId="362F3F63">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w:t>
            </w:r>
          </w:p>
        </w:tc>
      </w:tr>
      <w:tr w14:paraId="7007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D6E779E">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lang w:val="en-US" w:eastAsia="zh-CN"/>
              </w:rPr>
              <w:t>行政机构及审批制度改革工作</w:t>
            </w:r>
          </w:p>
        </w:tc>
        <w:tc>
          <w:tcPr>
            <w:tcW w:w="2116" w:type="dxa"/>
            <w:gridSpan w:val="2"/>
            <w:vAlign w:val="center"/>
          </w:tcPr>
          <w:p w14:paraId="7867ED93">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2.7</w:t>
            </w:r>
          </w:p>
        </w:tc>
        <w:tc>
          <w:tcPr>
            <w:tcW w:w="2039" w:type="dxa"/>
            <w:gridSpan w:val="2"/>
            <w:vAlign w:val="center"/>
          </w:tcPr>
          <w:p w14:paraId="24154552">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1983" w:type="dxa"/>
            <w:gridSpan w:val="2"/>
            <w:vAlign w:val="center"/>
          </w:tcPr>
          <w:p w14:paraId="228EFE19">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0</w:t>
            </w:r>
          </w:p>
        </w:tc>
      </w:tr>
      <w:tr w14:paraId="416D7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F97D257">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lang w:val="en-US" w:eastAsia="zh-CN"/>
              </w:rPr>
              <w:t>优化政务环境、最多跑一次改革</w:t>
            </w:r>
          </w:p>
        </w:tc>
        <w:tc>
          <w:tcPr>
            <w:tcW w:w="2116" w:type="dxa"/>
            <w:gridSpan w:val="2"/>
            <w:vAlign w:val="center"/>
          </w:tcPr>
          <w:p w14:paraId="49DFD749">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2039" w:type="dxa"/>
            <w:gridSpan w:val="2"/>
            <w:vAlign w:val="center"/>
          </w:tcPr>
          <w:p w14:paraId="193EB55D">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w:t>
            </w:r>
          </w:p>
        </w:tc>
        <w:tc>
          <w:tcPr>
            <w:tcW w:w="1983" w:type="dxa"/>
            <w:gridSpan w:val="2"/>
            <w:vAlign w:val="center"/>
          </w:tcPr>
          <w:p w14:paraId="11BF3846">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w:t>
            </w:r>
          </w:p>
        </w:tc>
      </w:tr>
      <w:tr w14:paraId="507DA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99895D1">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lang w:val="en-US" w:eastAsia="zh-CN"/>
              </w:rPr>
              <w:t>吃空饷整治专项</w:t>
            </w:r>
          </w:p>
        </w:tc>
        <w:tc>
          <w:tcPr>
            <w:tcW w:w="2116" w:type="dxa"/>
            <w:gridSpan w:val="2"/>
            <w:vAlign w:val="center"/>
          </w:tcPr>
          <w:p w14:paraId="16F26D00">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0</w:t>
            </w:r>
          </w:p>
        </w:tc>
        <w:tc>
          <w:tcPr>
            <w:tcW w:w="2039" w:type="dxa"/>
            <w:gridSpan w:val="2"/>
            <w:vAlign w:val="center"/>
          </w:tcPr>
          <w:p w14:paraId="0F20D324">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w:t>
            </w:r>
          </w:p>
        </w:tc>
        <w:tc>
          <w:tcPr>
            <w:tcW w:w="1983" w:type="dxa"/>
            <w:gridSpan w:val="2"/>
            <w:vAlign w:val="center"/>
          </w:tcPr>
          <w:p w14:paraId="33A806C2">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w:t>
            </w:r>
          </w:p>
        </w:tc>
      </w:tr>
      <w:tr w14:paraId="346A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1CA456F">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lang w:val="en-US" w:eastAsia="zh-CN"/>
              </w:rPr>
              <w:t>网名管理经费</w:t>
            </w:r>
          </w:p>
        </w:tc>
        <w:tc>
          <w:tcPr>
            <w:tcW w:w="2116" w:type="dxa"/>
            <w:gridSpan w:val="2"/>
            <w:vAlign w:val="center"/>
          </w:tcPr>
          <w:p w14:paraId="79BCB41F">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6</w:t>
            </w:r>
          </w:p>
        </w:tc>
        <w:tc>
          <w:tcPr>
            <w:tcW w:w="2039" w:type="dxa"/>
            <w:gridSpan w:val="2"/>
            <w:vAlign w:val="center"/>
          </w:tcPr>
          <w:p w14:paraId="369A5301">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983" w:type="dxa"/>
            <w:gridSpan w:val="2"/>
            <w:vAlign w:val="center"/>
          </w:tcPr>
          <w:p w14:paraId="632B7D12">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r>
      <w:tr w14:paraId="674B3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863A750">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lang w:val="en-US" w:eastAsia="zh-CN"/>
              </w:rPr>
              <w:t>编办专项</w:t>
            </w:r>
          </w:p>
        </w:tc>
        <w:tc>
          <w:tcPr>
            <w:tcW w:w="2116" w:type="dxa"/>
            <w:gridSpan w:val="2"/>
            <w:vAlign w:val="center"/>
          </w:tcPr>
          <w:p w14:paraId="45FA876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32.66</w:t>
            </w:r>
          </w:p>
        </w:tc>
        <w:tc>
          <w:tcPr>
            <w:tcW w:w="2039" w:type="dxa"/>
            <w:gridSpan w:val="2"/>
            <w:vAlign w:val="center"/>
          </w:tcPr>
          <w:p w14:paraId="77DF115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983" w:type="dxa"/>
            <w:gridSpan w:val="2"/>
            <w:vAlign w:val="center"/>
          </w:tcPr>
          <w:p w14:paraId="06E978E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25</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ind w:firstLine="420"/>
              <w:jc w:val="both"/>
              <w:rPr>
                <w:rFonts w:hint="eastAsia" w:ascii="仿宋_GB2312" w:hAnsi="宋体" w:eastAsia="仿宋_GB2312" w:cs="宋体"/>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26.13</w:t>
            </w:r>
          </w:p>
        </w:tc>
        <w:tc>
          <w:tcPr>
            <w:tcW w:w="2039" w:type="dxa"/>
            <w:gridSpan w:val="2"/>
            <w:vAlign w:val="center"/>
          </w:tcPr>
          <w:p w14:paraId="050E075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26.59</w:t>
            </w:r>
          </w:p>
        </w:tc>
        <w:tc>
          <w:tcPr>
            <w:tcW w:w="1983" w:type="dxa"/>
            <w:gridSpan w:val="2"/>
            <w:vAlign w:val="center"/>
          </w:tcPr>
          <w:p w14:paraId="7357305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17.84</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7.32</w:t>
            </w:r>
          </w:p>
        </w:tc>
        <w:tc>
          <w:tcPr>
            <w:tcW w:w="2039" w:type="dxa"/>
            <w:gridSpan w:val="2"/>
            <w:vAlign w:val="center"/>
          </w:tcPr>
          <w:p w14:paraId="7BB02F1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1.3</w:t>
            </w:r>
          </w:p>
        </w:tc>
        <w:tc>
          <w:tcPr>
            <w:tcW w:w="1983" w:type="dxa"/>
            <w:gridSpan w:val="2"/>
            <w:vAlign w:val="center"/>
          </w:tcPr>
          <w:p w14:paraId="087A354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2.33</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2.36</w:t>
            </w:r>
          </w:p>
        </w:tc>
        <w:tc>
          <w:tcPr>
            <w:tcW w:w="2039" w:type="dxa"/>
            <w:gridSpan w:val="2"/>
            <w:vAlign w:val="center"/>
          </w:tcPr>
          <w:p w14:paraId="31E21FE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4.5</w:t>
            </w:r>
          </w:p>
        </w:tc>
        <w:tc>
          <w:tcPr>
            <w:tcW w:w="1983" w:type="dxa"/>
            <w:gridSpan w:val="2"/>
            <w:vAlign w:val="center"/>
          </w:tcPr>
          <w:p w14:paraId="4FD7453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1.47</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2039" w:type="dxa"/>
            <w:gridSpan w:val="2"/>
            <w:vAlign w:val="center"/>
          </w:tcPr>
          <w:p w14:paraId="467174B3">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983" w:type="dxa"/>
            <w:gridSpan w:val="2"/>
            <w:vAlign w:val="center"/>
          </w:tcPr>
          <w:p w14:paraId="550E4F9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0.19</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2039" w:type="dxa"/>
            <w:gridSpan w:val="2"/>
            <w:vAlign w:val="center"/>
          </w:tcPr>
          <w:p w14:paraId="18AD180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2.68</w:t>
            </w:r>
          </w:p>
        </w:tc>
        <w:tc>
          <w:tcPr>
            <w:tcW w:w="1983" w:type="dxa"/>
            <w:gridSpan w:val="2"/>
            <w:vAlign w:val="center"/>
          </w:tcPr>
          <w:p w14:paraId="4363E71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12.3</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hint="eastAsia" w:ascii="仿宋_GB2312" w:hAnsi="宋体" w:eastAsia="仿宋_GB2312" w:cs="宋体"/>
                <w:kern w:val="0"/>
                <w:lang w:val="en-US" w:eastAsia="zh-CN"/>
              </w:rPr>
            </w:pPr>
          </w:p>
        </w:tc>
        <w:tc>
          <w:tcPr>
            <w:tcW w:w="2039" w:type="dxa"/>
            <w:gridSpan w:val="2"/>
            <w:vAlign w:val="center"/>
          </w:tcPr>
          <w:p w14:paraId="50A3B14E">
            <w:pPr>
              <w:spacing w:line="240" w:lineRule="auto"/>
              <w:ind w:firstLine="420"/>
              <w:jc w:val="center"/>
              <w:rPr>
                <w:rFonts w:hint="eastAsia" w:ascii="仿宋_GB2312" w:hAnsi="宋体" w:eastAsia="仿宋_GB2312" w:cs="宋体"/>
                <w:kern w:val="0"/>
                <w:lang w:val="en-US" w:eastAsia="zh-CN"/>
              </w:rPr>
            </w:pPr>
          </w:p>
        </w:tc>
        <w:tc>
          <w:tcPr>
            <w:tcW w:w="1983" w:type="dxa"/>
            <w:gridSpan w:val="2"/>
            <w:vAlign w:val="center"/>
          </w:tcPr>
          <w:p w14:paraId="5A7B6931">
            <w:pPr>
              <w:spacing w:line="240" w:lineRule="auto"/>
              <w:ind w:firstLine="420"/>
              <w:jc w:val="center"/>
              <w:rPr>
                <w:rFonts w:hint="eastAsia" w:ascii="仿宋_GB2312" w:hAnsi="宋体" w:eastAsia="仿宋_GB2312" w:cs="宋体"/>
                <w:kern w:val="0"/>
                <w:lang w:val="en-US"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spacing w:before="128" w:line="201" w:lineRule="auto"/>
              <w:ind w:firstLine="420"/>
              <w:jc w:val="center"/>
              <w:rPr>
                <w:rFonts w:ascii="仿宋_GB2312" w:hAnsi="宋体" w:eastAsia="仿宋_GB2312" w:cs="宋体"/>
                <w:kern w:val="0"/>
                <w:lang w:val="en-US" w:eastAsia="en-US"/>
              </w:rPr>
            </w:pPr>
            <w:r>
              <w:rPr>
                <w:rFonts w:hint="eastAsia" w:ascii="仿宋_GB2312" w:hAnsi="宋体" w:eastAsia="仿宋_GB2312" w:cs="宋体"/>
                <w:kern w:val="0"/>
                <w:lang w:val="en-US" w:eastAsia="zh-CN"/>
              </w:rPr>
              <w:t>0</w:t>
            </w:r>
          </w:p>
        </w:tc>
        <w:tc>
          <w:tcPr>
            <w:tcW w:w="958" w:type="dxa"/>
            <w:vAlign w:val="center"/>
          </w:tcPr>
          <w:p w14:paraId="2016690B">
            <w:pPr>
              <w:spacing w:before="128" w:line="201" w:lineRule="auto"/>
              <w:ind w:firstLine="420"/>
              <w:jc w:val="center"/>
              <w:rPr>
                <w:rFonts w:ascii="仿宋_GB2312" w:hAnsi="宋体" w:eastAsia="仿宋_GB2312" w:cs="宋体"/>
                <w:kern w:val="0"/>
                <w:lang w:val="en-US" w:eastAsia="en-US"/>
              </w:rPr>
            </w:pPr>
            <w:r>
              <w:rPr>
                <w:rFonts w:hint="eastAsia" w:ascii="仿宋_GB2312" w:hAnsi="宋体" w:eastAsia="仿宋_GB2312" w:cs="宋体"/>
                <w:kern w:val="0"/>
                <w:lang w:val="en-US" w:eastAsia="zh-CN"/>
              </w:rPr>
              <w:t>0</w:t>
            </w:r>
          </w:p>
        </w:tc>
        <w:tc>
          <w:tcPr>
            <w:tcW w:w="960" w:type="dxa"/>
            <w:vAlign w:val="center"/>
          </w:tcPr>
          <w:p w14:paraId="4D734BF4">
            <w:pPr>
              <w:spacing w:before="128" w:line="201" w:lineRule="auto"/>
              <w:ind w:firstLine="420"/>
              <w:jc w:val="center"/>
              <w:rPr>
                <w:rFonts w:ascii="仿宋_GB2312" w:hAnsi="宋体" w:eastAsia="仿宋_GB2312" w:cs="宋体"/>
                <w:kern w:val="0"/>
                <w:lang w:val="en-US" w:eastAsia="en-US"/>
              </w:rPr>
            </w:pPr>
            <w:r>
              <w:rPr>
                <w:rFonts w:hint="eastAsia" w:ascii="仿宋_GB2312" w:hAnsi="宋体" w:eastAsia="仿宋_GB2312" w:cs="宋体"/>
                <w:kern w:val="0"/>
                <w:lang w:val="en-US" w:eastAsia="zh-CN"/>
              </w:rPr>
              <w:t>%</w:t>
            </w:r>
          </w:p>
        </w:tc>
        <w:tc>
          <w:tcPr>
            <w:tcW w:w="1079" w:type="dxa"/>
            <w:vAlign w:val="center"/>
          </w:tcPr>
          <w:p w14:paraId="5567D620">
            <w:pPr>
              <w:spacing w:before="128" w:line="201" w:lineRule="auto"/>
              <w:ind w:firstLine="420"/>
              <w:jc w:val="center"/>
              <w:rPr>
                <w:rFonts w:ascii="仿宋_GB2312" w:hAnsi="宋体" w:eastAsia="仿宋_GB2312" w:cs="宋体"/>
                <w:kern w:val="0"/>
                <w:lang w:val="en-US" w:eastAsia="en-US"/>
              </w:rPr>
            </w:pPr>
            <w:r>
              <w:rPr>
                <w:rFonts w:hint="eastAsia" w:ascii="仿宋_GB2312" w:hAnsi="宋体" w:eastAsia="仿宋_GB2312" w:cs="宋体"/>
                <w:kern w:val="0"/>
                <w:lang w:val="en-US" w:eastAsia="zh-CN"/>
              </w:rPr>
              <w:t>0</w:t>
            </w:r>
          </w:p>
        </w:tc>
        <w:tc>
          <w:tcPr>
            <w:tcW w:w="1039" w:type="dxa"/>
            <w:vAlign w:val="center"/>
          </w:tcPr>
          <w:p w14:paraId="31CE4E43">
            <w:pPr>
              <w:spacing w:before="128" w:line="201" w:lineRule="auto"/>
              <w:ind w:firstLine="420"/>
              <w:jc w:val="center"/>
              <w:rPr>
                <w:rFonts w:ascii="仿宋_GB2312" w:hAnsi="宋体" w:eastAsia="仿宋_GB2312" w:cs="宋体"/>
                <w:kern w:val="0"/>
                <w:lang w:val="en-US" w:eastAsia="en-US"/>
              </w:rPr>
            </w:pPr>
            <w:r>
              <w:rPr>
                <w:rFonts w:hint="eastAsia" w:ascii="仿宋_GB2312" w:hAnsi="宋体" w:eastAsia="仿宋_GB2312" w:cs="宋体"/>
                <w:kern w:val="0"/>
                <w:lang w:val="en-US" w:eastAsia="zh-CN"/>
              </w:rPr>
              <w:t>0</w:t>
            </w:r>
          </w:p>
        </w:tc>
        <w:tc>
          <w:tcPr>
            <w:tcW w:w="944" w:type="dxa"/>
            <w:vAlign w:val="center"/>
          </w:tcPr>
          <w:p w14:paraId="62FE64A2">
            <w:pPr>
              <w:spacing w:before="128" w:line="201" w:lineRule="auto"/>
              <w:ind w:firstLine="420"/>
              <w:jc w:val="center"/>
              <w:rPr>
                <w:rFonts w:ascii="仿宋_GB2312" w:hAnsi="宋体" w:eastAsia="仿宋_GB2312" w:cs="宋体"/>
                <w:kern w:val="0"/>
                <w:lang w:val="en-US" w:eastAsia="en-US"/>
              </w:rPr>
            </w:pPr>
            <w:r>
              <w:rPr>
                <w:rFonts w:hint="eastAsia" w:ascii="仿宋_GB2312" w:hAnsi="宋体" w:eastAsia="仿宋_GB2312" w:cs="宋体"/>
                <w:kern w:val="0"/>
                <w:lang w:val="en-US" w:eastAsia="zh-CN"/>
              </w:rPr>
              <w:t>%</w:t>
            </w: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spacing w:before="128" w:line="201" w:lineRule="auto"/>
              <w:ind w:firstLine="420"/>
              <w:jc w:val="center"/>
              <w:rPr>
                <w:rFonts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何文景</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5229771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张保林</w:t>
      </w:r>
    </w:p>
    <w:p w14:paraId="146F0901">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中共汨罗市委机构编制委员会办公室</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146.4</w:t>
            </w:r>
          </w:p>
        </w:tc>
        <w:tc>
          <w:tcPr>
            <w:tcW w:w="1298" w:type="dxa"/>
            <w:vAlign w:val="center"/>
          </w:tcPr>
          <w:p w14:paraId="78350D28">
            <w:pPr>
              <w:spacing w:line="240" w:lineRule="auto"/>
              <w:ind w:firstLine="420"/>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183.35</w:t>
            </w:r>
          </w:p>
        </w:tc>
        <w:tc>
          <w:tcPr>
            <w:tcW w:w="1269" w:type="dxa"/>
            <w:vAlign w:val="center"/>
          </w:tcPr>
          <w:p w14:paraId="5FDA3D24">
            <w:pPr>
              <w:spacing w:line="240" w:lineRule="auto"/>
              <w:ind w:firstLine="420"/>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183.35</w:t>
            </w:r>
          </w:p>
        </w:tc>
        <w:tc>
          <w:tcPr>
            <w:tcW w:w="699" w:type="dxa"/>
            <w:vAlign w:val="center"/>
          </w:tcPr>
          <w:p w14:paraId="47D16717">
            <w:pPr>
              <w:spacing w:line="240" w:lineRule="auto"/>
              <w:ind w:firstLine="420"/>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10</w:t>
            </w:r>
          </w:p>
        </w:tc>
        <w:tc>
          <w:tcPr>
            <w:tcW w:w="869" w:type="dxa"/>
            <w:vAlign w:val="center"/>
          </w:tcPr>
          <w:p w14:paraId="0424998F">
            <w:pPr>
              <w:spacing w:line="240" w:lineRule="auto"/>
              <w:ind w:firstLine="420"/>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100%</w:t>
            </w:r>
          </w:p>
        </w:tc>
        <w:tc>
          <w:tcPr>
            <w:tcW w:w="1423" w:type="dxa"/>
            <w:vAlign w:val="center"/>
          </w:tcPr>
          <w:p w14:paraId="4BE68CE2">
            <w:pPr>
              <w:spacing w:line="240" w:lineRule="auto"/>
              <w:ind w:firstLine="420"/>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 xml:space="preserve">                 183.35</w:t>
            </w:r>
          </w:p>
        </w:tc>
        <w:tc>
          <w:tcPr>
            <w:tcW w:w="4260" w:type="dxa"/>
            <w:gridSpan w:val="4"/>
            <w:vAlign w:val="center"/>
          </w:tcPr>
          <w:p w14:paraId="02A43B29">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 xml:space="preserve">              183.35</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 xml:space="preserve">           183.35</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 xml:space="preserve">            145.35</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 xml:space="preserve">             38</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jc w:val="left"/>
              <w:rPr>
                <w:rFonts w:ascii="仿宋_GB2312" w:eastAsia="仿宋_GB2312"/>
                <w:kern w:val="0"/>
              </w:rPr>
            </w:pPr>
            <w:r>
              <w:rPr>
                <w:rFonts w:hint="eastAsia" w:ascii="仿宋_GB2312" w:eastAsia="仿宋_GB2312"/>
                <w:kern w:val="0"/>
              </w:rPr>
              <w:t>1、简政放权、优化流程、方便群众办事；                                                 2、全市行政及事业人员在编不在岗吃空饷整治，防止和杜绝人员违规吃空饷，加强日常监督管理，为财政减负；                                                                          3、事业单位登记管理及分类改革工作对全市事业单位进行认真细致的审查，并将有关内容在门户网站向社会公示，为全市人民提供服务保障；                                                  4、对机关及事业单位中文域名进行网站维护，提高全市党政机关网站安全防护水平；                                                                     5、控制在编人员只减不增，盘活现有机构编制资源，精简机构设置，节省财政支出，发挥机构编制工作的最大效益。</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圆满按时完成</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Merge w:val="restart"/>
            <w:vAlign w:val="center"/>
          </w:tcPr>
          <w:p w14:paraId="785EE4B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全面提升机构编制管理水平</w:t>
            </w:r>
          </w:p>
        </w:tc>
        <w:tc>
          <w:tcPr>
            <w:tcW w:w="1298" w:type="dxa"/>
            <w:vMerge w:val="restart"/>
            <w:vAlign w:val="center"/>
          </w:tcPr>
          <w:p w14:paraId="2A37482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100%</w:t>
            </w:r>
          </w:p>
        </w:tc>
        <w:tc>
          <w:tcPr>
            <w:tcW w:w="1269" w:type="dxa"/>
            <w:vMerge w:val="restart"/>
            <w:vAlign w:val="center"/>
          </w:tcPr>
          <w:p w14:paraId="708D788A">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覆盖率达到100%</w:t>
            </w:r>
          </w:p>
        </w:tc>
        <w:tc>
          <w:tcPr>
            <w:tcW w:w="699" w:type="dxa"/>
            <w:vAlign w:val="center"/>
          </w:tcPr>
          <w:p w14:paraId="567F5E5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869" w:type="dxa"/>
            <w:vAlign w:val="center"/>
          </w:tcPr>
          <w:p w14:paraId="2717B7C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1423" w:type="dxa"/>
            <w:vAlign w:val="center"/>
          </w:tcPr>
          <w:p w14:paraId="7CF9B186">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聚焦“转职能、转方式、转作风”，努力建设讲政治、负责任、有效率、守纪律的模范机关</w:t>
            </w:r>
          </w:p>
        </w:tc>
        <w:tc>
          <w:tcPr>
            <w:tcW w:w="1298" w:type="dxa"/>
            <w:vAlign w:val="center"/>
          </w:tcPr>
          <w:p w14:paraId="1A5ADA3A">
            <w:pPr>
              <w:keepNext w:val="0"/>
              <w:keepLines w:val="0"/>
              <w:widowControl/>
              <w:suppressLineNumbers w:val="0"/>
              <w:jc w:val="center"/>
              <w:textAlignment w:val="center"/>
              <w:rPr>
                <w:rFonts w:ascii="仿宋_GB2312" w:eastAsia="仿宋_GB2312"/>
                <w:kern w:val="0"/>
              </w:rPr>
            </w:pPr>
            <w:r>
              <w:rPr>
                <w:rStyle w:val="10"/>
                <w:snapToGrid w:val="0"/>
                <w:color w:val="000000"/>
                <w:lang w:val="en-US" w:eastAsia="zh-CN" w:bidi="ar"/>
              </w:rPr>
              <w:t>≧</w:t>
            </w:r>
            <w:r>
              <w:rPr>
                <w:rStyle w:val="11"/>
                <w:rFonts w:hAnsi="宋体"/>
                <w:snapToGrid w:val="0"/>
                <w:color w:val="000000"/>
                <w:lang w:val="en-US" w:eastAsia="zh-CN" w:bidi="ar"/>
              </w:rPr>
              <w:t>95%</w:t>
            </w:r>
          </w:p>
        </w:tc>
        <w:tc>
          <w:tcPr>
            <w:tcW w:w="1269" w:type="dxa"/>
            <w:vAlign w:val="center"/>
          </w:tcPr>
          <w:p w14:paraId="54075F0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100%</w:t>
            </w:r>
          </w:p>
        </w:tc>
        <w:tc>
          <w:tcPr>
            <w:tcW w:w="699" w:type="dxa"/>
            <w:vAlign w:val="center"/>
          </w:tcPr>
          <w:p w14:paraId="5580FC8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869" w:type="dxa"/>
            <w:vAlign w:val="center"/>
          </w:tcPr>
          <w:p w14:paraId="0982B11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完成时间</w:t>
            </w:r>
          </w:p>
        </w:tc>
        <w:tc>
          <w:tcPr>
            <w:tcW w:w="1298" w:type="dxa"/>
            <w:vAlign w:val="center"/>
          </w:tcPr>
          <w:p w14:paraId="479FA5D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2023年全年</w:t>
            </w:r>
          </w:p>
        </w:tc>
        <w:tc>
          <w:tcPr>
            <w:tcW w:w="1269" w:type="dxa"/>
            <w:vAlign w:val="center"/>
          </w:tcPr>
          <w:p w14:paraId="5C1B340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2023年全年</w:t>
            </w:r>
          </w:p>
        </w:tc>
        <w:tc>
          <w:tcPr>
            <w:tcW w:w="699" w:type="dxa"/>
            <w:vAlign w:val="center"/>
          </w:tcPr>
          <w:p w14:paraId="4C56B99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869" w:type="dxa"/>
            <w:vAlign w:val="center"/>
          </w:tcPr>
          <w:p w14:paraId="5DA3483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促进经济发展</w:t>
            </w:r>
          </w:p>
        </w:tc>
        <w:tc>
          <w:tcPr>
            <w:tcW w:w="1298" w:type="dxa"/>
            <w:vAlign w:val="center"/>
          </w:tcPr>
          <w:p w14:paraId="078289F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有所提升</w:t>
            </w:r>
          </w:p>
        </w:tc>
        <w:tc>
          <w:tcPr>
            <w:tcW w:w="1269" w:type="dxa"/>
            <w:vAlign w:val="center"/>
          </w:tcPr>
          <w:p w14:paraId="7A453B8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有所提升</w:t>
            </w:r>
          </w:p>
        </w:tc>
        <w:tc>
          <w:tcPr>
            <w:tcW w:w="699" w:type="dxa"/>
            <w:vAlign w:val="center"/>
          </w:tcPr>
          <w:p w14:paraId="415A3F60">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869" w:type="dxa"/>
            <w:vAlign w:val="center"/>
          </w:tcPr>
          <w:p w14:paraId="2AC58B9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改革机构设置，优化职能配置，创新体制机制，构建高效的机构职能体系，加快企业和群众办事效率。</w:t>
            </w:r>
          </w:p>
        </w:tc>
        <w:tc>
          <w:tcPr>
            <w:tcW w:w="1298" w:type="dxa"/>
            <w:vAlign w:val="center"/>
          </w:tcPr>
          <w:p w14:paraId="6E8C487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效益显著</w:t>
            </w:r>
          </w:p>
        </w:tc>
        <w:tc>
          <w:tcPr>
            <w:tcW w:w="1269" w:type="dxa"/>
            <w:vAlign w:val="center"/>
          </w:tcPr>
          <w:p w14:paraId="4886005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效益显著</w:t>
            </w:r>
          </w:p>
        </w:tc>
        <w:tc>
          <w:tcPr>
            <w:tcW w:w="699" w:type="dxa"/>
            <w:vAlign w:val="center"/>
          </w:tcPr>
          <w:p w14:paraId="75FAE41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869" w:type="dxa"/>
            <w:vAlign w:val="center"/>
          </w:tcPr>
          <w:p w14:paraId="3309901E">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1423" w:type="dxa"/>
            <w:vAlign w:val="center"/>
          </w:tcPr>
          <w:p w14:paraId="4D65F265">
            <w:pPr>
              <w:spacing w:line="240" w:lineRule="auto"/>
              <w:ind w:firstLine="420" w:firstLineChars="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生态环境改善情况</w:t>
            </w:r>
          </w:p>
        </w:tc>
        <w:tc>
          <w:tcPr>
            <w:tcW w:w="1298" w:type="dxa"/>
            <w:vAlign w:val="center"/>
          </w:tcPr>
          <w:p w14:paraId="45B96CB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有所改善</w:t>
            </w:r>
          </w:p>
        </w:tc>
        <w:tc>
          <w:tcPr>
            <w:tcW w:w="1269" w:type="dxa"/>
            <w:vAlign w:val="center"/>
          </w:tcPr>
          <w:p w14:paraId="35C3564D">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有所改善</w:t>
            </w:r>
          </w:p>
        </w:tc>
        <w:tc>
          <w:tcPr>
            <w:tcW w:w="699" w:type="dxa"/>
            <w:vAlign w:val="center"/>
          </w:tcPr>
          <w:p w14:paraId="6A82224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869" w:type="dxa"/>
            <w:vAlign w:val="center"/>
          </w:tcPr>
          <w:p w14:paraId="73C931F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single" w:color="auto" w:sz="4" w:space="0"/>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机构设置更加科学、职能职责配置更加优化、权责更加协同、运行更加高效。</w:t>
            </w:r>
          </w:p>
        </w:tc>
        <w:tc>
          <w:tcPr>
            <w:tcW w:w="1298" w:type="dxa"/>
            <w:vAlign w:val="center"/>
          </w:tcPr>
          <w:p w14:paraId="055B34ED">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持续</w:t>
            </w:r>
          </w:p>
        </w:tc>
        <w:tc>
          <w:tcPr>
            <w:tcW w:w="1269" w:type="dxa"/>
            <w:vAlign w:val="center"/>
          </w:tcPr>
          <w:p w14:paraId="46B4146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持续</w:t>
            </w:r>
          </w:p>
        </w:tc>
        <w:tc>
          <w:tcPr>
            <w:tcW w:w="699" w:type="dxa"/>
            <w:vAlign w:val="center"/>
          </w:tcPr>
          <w:p w14:paraId="447C4D9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869" w:type="dxa"/>
            <w:vAlign w:val="center"/>
          </w:tcPr>
          <w:p w14:paraId="71C7C72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cBorders>
              <w:right w:val="single" w:color="auto" w:sz="4" w:space="0"/>
            </w:tcBorders>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left w:val="single" w:color="auto" w:sz="4" w:space="0"/>
            </w:tcBorders>
            <w:vAlign w:val="center"/>
          </w:tcPr>
          <w:p w14:paraId="4F2AFDD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受益对象满意度</w:t>
            </w:r>
          </w:p>
        </w:tc>
        <w:tc>
          <w:tcPr>
            <w:tcW w:w="1298" w:type="dxa"/>
            <w:vAlign w:val="center"/>
          </w:tcPr>
          <w:p w14:paraId="6ABEB3E2">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w:t>
            </w:r>
            <w:r>
              <w:rPr>
                <w:rStyle w:val="12"/>
                <w:rFonts w:hAnsi="宋体"/>
                <w:snapToGrid w:val="0"/>
                <w:color w:val="000000"/>
                <w:lang w:val="en-US" w:eastAsia="zh-CN" w:bidi="ar"/>
              </w:rPr>
              <w:t>95%</w:t>
            </w:r>
          </w:p>
        </w:tc>
        <w:tc>
          <w:tcPr>
            <w:tcW w:w="1269" w:type="dxa"/>
            <w:vAlign w:val="center"/>
          </w:tcPr>
          <w:p w14:paraId="31B5B32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98%</w:t>
            </w:r>
          </w:p>
        </w:tc>
        <w:tc>
          <w:tcPr>
            <w:tcW w:w="699" w:type="dxa"/>
            <w:vAlign w:val="center"/>
          </w:tcPr>
          <w:p w14:paraId="41D3F37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869" w:type="dxa"/>
            <w:vAlign w:val="center"/>
          </w:tcPr>
          <w:p w14:paraId="19FFC8CC">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right w:val="single" w:color="auto" w:sz="4" w:space="0"/>
            </w:tcBorders>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left w:val="single" w:color="auto" w:sz="4" w:space="0"/>
              <w:bottom w:val="single" w:color="auto" w:sz="4" w:space="0"/>
              <w:right w:val="single" w:color="auto" w:sz="4" w:space="0"/>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left w:val="single" w:color="auto" w:sz="4" w:space="0"/>
            </w:tcBorders>
            <w:vAlign w:val="center"/>
          </w:tcPr>
          <w:p w14:paraId="63B7EC9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预算批复金额</w:t>
            </w:r>
          </w:p>
        </w:tc>
        <w:tc>
          <w:tcPr>
            <w:tcW w:w="1298" w:type="dxa"/>
            <w:vAlign w:val="center"/>
          </w:tcPr>
          <w:p w14:paraId="15ECA8D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183.35万元</w:t>
            </w:r>
          </w:p>
        </w:tc>
        <w:tc>
          <w:tcPr>
            <w:tcW w:w="1269" w:type="dxa"/>
            <w:vAlign w:val="center"/>
          </w:tcPr>
          <w:p w14:paraId="3C32824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183.35万元</w:t>
            </w:r>
          </w:p>
        </w:tc>
        <w:tc>
          <w:tcPr>
            <w:tcW w:w="699" w:type="dxa"/>
            <w:vAlign w:val="center"/>
          </w:tcPr>
          <w:p w14:paraId="42BD2B9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869" w:type="dxa"/>
            <w:vAlign w:val="center"/>
          </w:tcPr>
          <w:p w14:paraId="786F430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right w:val="single" w:color="auto" w:sz="4" w:space="0"/>
            </w:tcBorders>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1471CA84">
            <w:pPr>
              <w:spacing w:line="240" w:lineRule="auto"/>
              <w:ind w:firstLine="42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tcBorders>
              <w:left w:val="single" w:color="auto" w:sz="4" w:space="0"/>
            </w:tcBorders>
            <w:vAlign w:val="center"/>
          </w:tcPr>
          <w:p w14:paraId="4C2510A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对社会发展可能造成的负面影响</w:t>
            </w:r>
          </w:p>
        </w:tc>
        <w:tc>
          <w:tcPr>
            <w:tcW w:w="1298" w:type="dxa"/>
            <w:vAlign w:val="center"/>
          </w:tcPr>
          <w:p w14:paraId="09361E4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无</w:t>
            </w:r>
          </w:p>
        </w:tc>
        <w:tc>
          <w:tcPr>
            <w:tcW w:w="1269" w:type="dxa"/>
            <w:vAlign w:val="center"/>
          </w:tcPr>
          <w:p w14:paraId="32DCD30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无</w:t>
            </w:r>
          </w:p>
        </w:tc>
        <w:tc>
          <w:tcPr>
            <w:tcW w:w="699" w:type="dxa"/>
            <w:vAlign w:val="center"/>
          </w:tcPr>
          <w:p w14:paraId="765229A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869" w:type="dxa"/>
            <w:vAlign w:val="center"/>
          </w:tcPr>
          <w:p w14:paraId="4012A71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right w:val="single" w:color="auto" w:sz="4" w:space="0"/>
            </w:tcBorders>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tcBorders>
            <w:vAlign w:val="center"/>
          </w:tcPr>
          <w:p w14:paraId="2827F181">
            <w:pPr>
              <w:spacing w:line="240" w:lineRule="auto"/>
              <w:ind w:firstLine="420"/>
              <w:jc w:val="center"/>
              <w:rPr>
                <w:rFonts w:ascii="仿宋_GB2312" w:eastAsia="仿宋_GB2312"/>
                <w:kern w:val="0"/>
              </w:rPr>
            </w:pPr>
          </w:p>
        </w:tc>
        <w:tc>
          <w:tcPr>
            <w:tcW w:w="1029" w:type="dxa"/>
            <w:tcBorders>
              <w:top w:val="single" w:color="auto" w:sz="4" w:space="0"/>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2"/>
                <w:szCs w:val="22"/>
                <w:u w:val="none"/>
                <w:lang w:val="en-US" w:eastAsia="zh-CN" w:bidi="ar"/>
              </w:rPr>
              <w:t>对自然生态环境造成的负面影响</w:t>
            </w:r>
          </w:p>
        </w:tc>
        <w:tc>
          <w:tcPr>
            <w:tcW w:w="1298" w:type="dxa"/>
            <w:vAlign w:val="center"/>
          </w:tcPr>
          <w:p w14:paraId="789CDCB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无</w:t>
            </w:r>
          </w:p>
        </w:tc>
        <w:tc>
          <w:tcPr>
            <w:tcW w:w="1269" w:type="dxa"/>
            <w:vAlign w:val="center"/>
          </w:tcPr>
          <w:p w14:paraId="4E354EE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无</w:t>
            </w:r>
          </w:p>
        </w:tc>
        <w:tc>
          <w:tcPr>
            <w:tcW w:w="699" w:type="dxa"/>
            <w:vAlign w:val="center"/>
          </w:tcPr>
          <w:p w14:paraId="6C36DE6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869" w:type="dxa"/>
            <w:vAlign w:val="center"/>
          </w:tcPr>
          <w:p w14:paraId="6B31F2A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2"/>
                <w:szCs w:val="22"/>
                <w:u w:val="none"/>
                <w:lang w:val="en-US" w:eastAsia="zh-CN" w:bidi="ar"/>
              </w:rPr>
              <w:t>10</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何文景</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5229771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张保林</w:t>
      </w:r>
      <w:r>
        <w:rPr>
          <w:rFonts w:ascii="仿宋_GB2312" w:hAnsi="宋体" w:eastAsia="仿宋_GB2312" w:cs="宋体"/>
          <w:snapToGrid w:val="0"/>
          <w:color w:val="000000"/>
          <w:sz w:val="35"/>
          <w:szCs w:val="35"/>
          <w:lang w:val="en-US" w:eastAsia="zh-CN" w:bidi="ar-SA"/>
        </w:rPr>
        <w:t xml:space="preserve"> </w:t>
      </w:r>
    </w:p>
    <w:p w14:paraId="6AB4DF5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DCE1DA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A29953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0928C3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CE4208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7E6953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956ADB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EC16B3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B9285C0">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452D5DA">
      <w:pPr>
        <w:kinsoku w:val="0"/>
        <w:autoSpaceDE w:val="0"/>
        <w:autoSpaceDN w:val="0"/>
        <w:adjustRightInd w:val="0"/>
        <w:snapToGrid w:val="0"/>
        <w:spacing w:before="293" w:line="236" w:lineRule="auto"/>
        <w:ind w:firstLine="552"/>
        <w:textAlignment w:val="baseline"/>
        <w:rPr>
          <w:rFonts w:ascii="方正小标宋简体" w:hAnsi="宋体" w:eastAsia="方正小标宋简体" w:cs="宋体"/>
          <w:bCs/>
          <w:spacing w:val="8"/>
          <w:kern w:val="0"/>
          <w:sz w:val="44"/>
          <w:szCs w:val="44"/>
          <w:lang w:eastAsia="zh-CN"/>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编办专项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4320DC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25</w:t>
            </w:r>
          </w:p>
        </w:tc>
        <w:tc>
          <w:tcPr>
            <w:tcW w:w="1099" w:type="dxa"/>
            <w:vAlign w:val="center"/>
          </w:tcPr>
          <w:p w14:paraId="0C9E823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25</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7A8C638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536407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25</w:t>
            </w:r>
          </w:p>
        </w:tc>
        <w:tc>
          <w:tcPr>
            <w:tcW w:w="1099" w:type="dxa"/>
            <w:vAlign w:val="center"/>
          </w:tcPr>
          <w:p w14:paraId="0401DF6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25</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E136F3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EF1A3E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3D3AC3D">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86F5ED3">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jc w:val="both"/>
              <w:rPr>
                <w:rFonts w:ascii="仿宋_GB2312" w:hAnsi="宋体" w:eastAsia="仿宋_GB2312" w:cs="宋体"/>
                <w:kern w:val="0"/>
              </w:rPr>
            </w:pPr>
            <w:r>
              <w:rPr>
                <w:rFonts w:hint="eastAsia" w:ascii="仿宋_GB2312" w:hAnsi="宋体" w:eastAsia="仿宋_GB2312" w:cs="宋体"/>
                <w:kern w:val="0"/>
              </w:rPr>
              <w:t>控制在编人员只减不增，盘活现有机构编制资源，精简机构设置，节省财政支出，发挥机构编制工作的最大效益</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圆满按时完成</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全面提升机构编制管理水平</w:t>
            </w:r>
          </w:p>
        </w:tc>
        <w:tc>
          <w:tcPr>
            <w:tcW w:w="1099" w:type="dxa"/>
            <w:vAlign w:val="center"/>
          </w:tcPr>
          <w:p w14:paraId="54B9394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7F49710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覆盖率达到100%</w:t>
            </w:r>
          </w:p>
        </w:tc>
        <w:tc>
          <w:tcPr>
            <w:tcW w:w="809" w:type="dxa"/>
            <w:vAlign w:val="center"/>
          </w:tcPr>
          <w:p w14:paraId="450DEC1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F7B7A4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聚焦“转职能、转方式、转作风”，努力建设讲政治、负责任、有效率、守纪律的模范机关</w:t>
            </w:r>
          </w:p>
        </w:tc>
        <w:tc>
          <w:tcPr>
            <w:tcW w:w="1099" w:type="dxa"/>
            <w:vAlign w:val="center"/>
          </w:tcPr>
          <w:p w14:paraId="2D69FB3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03BC31E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5DC8615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25177C6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完成时间</w:t>
            </w:r>
          </w:p>
        </w:tc>
        <w:tc>
          <w:tcPr>
            <w:tcW w:w="1099" w:type="dxa"/>
            <w:vAlign w:val="center"/>
          </w:tcPr>
          <w:p w14:paraId="015D039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1099" w:type="dxa"/>
            <w:vAlign w:val="center"/>
          </w:tcPr>
          <w:p w14:paraId="5C21687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809" w:type="dxa"/>
            <w:vAlign w:val="center"/>
          </w:tcPr>
          <w:p w14:paraId="0D16C33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促进经济发展</w:t>
            </w:r>
          </w:p>
        </w:tc>
        <w:tc>
          <w:tcPr>
            <w:tcW w:w="1099" w:type="dxa"/>
            <w:vAlign w:val="center"/>
          </w:tcPr>
          <w:p w14:paraId="53928C3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1099" w:type="dxa"/>
            <w:vAlign w:val="center"/>
          </w:tcPr>
          <w:p w14:paraId="6D883DD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809" w:type="dxa"/>
            <w:vAlign w:val="center"/>
          </w:tcPr>
          <w:p w14:paraId="2958485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41D412C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改革机构设置，优化职能配置，创新体制机制，构建高效的机构职能体系，加快企业和群众办事效率。</w:t>
            </w:r>
          </w:p>
        </w:tc>
        <w:tc>
          <w:tcPr>
            <w:tcW w:w="1099" w:type="dxa"/>
            <w:vAlign w:val="center"/>
          </w:tcPr>
          <w:p w14:paraId="0187539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1099" w:type="dxa"/>
            <w:vAlign w:val="center"/>
          </w:tcPr>
          <w:p w14:paraId="4101F8D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809" w:type="dxa"/>
            <w:vAlign w:val="center"/>
          </w:tcPr>
          <w:p w14:paraId="699C14A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0665EFF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生态环境改善情况</w:t>
            </w:r>
          </w:p>
        </w:tc>
        <w:tc>
          <w:tcPr>
            <w:tcW w:w="1099" w:type="dxa"/>
            <w:vAlign w:val="center"/>
          </w:tcPr>
          <w:p w14:paraId="286C219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1099" w:type="dxa"/>
            <w:vAlign w:val="center"/>
          </w:tcPr>
          <w:p w14:paraId="4CA75DE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809" w:type="dxa"/>
            <w:vAlign w:val="center"/>
          </w:tcPr>
          <w:p w14:paraId="491BA99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1BF7EB9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机构设置更加科学、职能职责配置更加优化、权责更加协同、运行更加高效。</w:t>
            </w:r>
          </w:p>
        </w:tc>
        <w:tc>
          <w:tcPr>
            <w:tcW w:w="1099" w:type="dxa"/>
            <w:vAlign w:val="center"/>
          </w:tcPr>
          <w:p w14:paraId="48F3A1C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1099" w:type="dxa"/>
            <w:vAlign w:val="center"/>
          </w:tcPr>
          <w:p w14:paraId="596F13D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809" w:type="dxa"/>
            <w:vAlign w:val="center"/>
          </w:tcPr>
          <w:p w14:paraId="49A57C7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44D5C8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4471F21F">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受益对象满意度</w:t>
            </w:r>
          </w:p>
        </w:tc>
        <w:tc>
          <w:tcPr>
            <w:tcW w:w="1099" w:type="dxa"/>
            <w:vAlign w:val="center"/>
          </w:tcPr>
          <w:p w14:paraId="10DB725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65FCC67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29FD5B5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14:paraId="2D050142">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预算批复金额</w:t>
            </w:r>
          </w:p>
        </w:tc>
        <w:tc>
          <w:tcPr>
            <w:tcW w:w="1099" w:type="dxa"/>
            <w:vAlign w:val="center"/>
          </w:tcPr>
          <w:p w14:paraId="7D8FEFD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25万元</w:t>
            </w:r>
          </w:p>
        </w:tc>
        <w:tc>
          <w:tcPr>
            <w:tcW w:w="1099" w:type="dxa"/>
            <w:vAlign w:val="center"/>
          </w:tcPr>
          <w:p w14:paraId="729BFD5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25万元</w:t>
            </w:r>
          </w:p>
        </w:tc>
        <w:tc>
          <w:tcPr>
            <w:tcW w:w="809" w:type="dxa"/>
            <w:vAlign w:val="center"/>
          </w:tcPr>
          <w:p w14:paraId="43443E1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1005FDF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left w:val="single" w:color="auto" w:sz="4" w:space="0"/>
            </w:tcBorders>
            <w:vAlign w:val="center"/>
          </w:tcPr>
          <w:p w14:paraId="61DC1F69">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对社会发展可能造成的负面影响</w:t>
            </w:r>
          </w:p>
        </w:tc>
        <w:tc>
          <w:tcPr>
            <w:tcW w:w="1099" w:type="dxa"/>
            <w:vAlign w:val="center"/>
          </w:tcPr>
          <w:p w14:paraId="515A677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79BCBEC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7CB491C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对自然生态环境造成的负面影响</w:t>
            </w:r>
          </w:p>
        </w:tc>
        <w:tc>
          <w:tcPr>
            <w:tcW w:w="1099" w:type="dxa"/>
            <w:vAlign w:val="center"/>
          </w:tcPr>
          <w:p w14:paraId="52AC4F9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0867BB9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640DCB8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3C9828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7DE88983">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何文景</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5229771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张保林</w:t>
      </w:r>
      <w:r>
        <w:rPr>
          <w:rFonts w:ascii="仿宋_GB2312" w:hAnsi="宋体" w:eastAsia="仿宋_GB2312" w:cs="宋体"/>
          <w:snapToGrid w:val="0"/>
          <w:color w:val="000000"/>
          <w:sz w:val="35"/>
          <w:szCs w:val="35"/>
          <w:lang w:val="en-US" w:eastAsia="zh-CN" w:bidi="ar-SA"/>
        </w:rPr>
        <w:t xml:space="preserve"> </w:t>
      </w:r>
    </w:p>
    <w:p w14:paraId="4BA053FD">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D89DE18">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9B97855">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6560D1E">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1F8E5C3">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C4C6A1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8DD34E8">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718CB5C">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723265B">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E8B56E8">
      <w:pPr>
        <w:kinsoku w:val="0"/>
        <w:autoSpaceDE w:val="0"/>
        <w:autoSpaceDN w:val="0"/>
        <w:adjustRightInd w:val="0"/>
        <w:snapToGrid w:val="0"/>
        <w:spacing w:before="293" w:line="236" w:lineRule="auto"/>
        <w:textAlignment w:val="baseline"/>
        <w:rPr>
          <w:rFonts w:ascii="方正小标宋简体" w:hAnsi="宋体" w:eastAsia="方正小标宋简体" w:cs="宋体"/>
          <w:bCs/>
          <w:spacing w:val="8"/>
          <w:kern w:val="0"/>
          <w:sz w:val="44"/>
          <w:szCs w:val="44"/>
          <w:lang w:eastAsia="zh-CN"/>
        </w:rPr>
      </w:pPr>
      <w:r>
        <w:rPr>
          <w:rFonts w:hint="eastAsia" w:ascii="宋体" w:hAnsi="宋体" w:eastAsia="宋体" w:cs="宋体"/>
          <w:bCs/>
          <w:snapToGrid w:val="0"/>
          <w:color w:val="000000"/>
          <w:spacing w:val="-4"/>
          <w:sz w:val="28"/>
          <w:szCs w:val="28"/>
          <w:lang w:val="en-US" w:eastAsia="zh-CN" w:bidi="ar-SA"/>
        </w:rPr>
        <w:t>附件3</w:t>
      </w:r>
    </w:p>
    <w:p w14:paraId="4BBC726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3BC47CBB">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0DAD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3AD121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141A2E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吃空饷整治专项</w:t>
            </w:r>
          </w:p>
        </w:tc>
      </w:tr>
      <w:tr w14:paraId="53446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DEF21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9E2AC8B">
            <w:pPr>
              <w:spacing w:line="240" w:lineRule="auto"/>
              <w:ind w:firstLine="420"/>
              <w:jc w:val="center"/>
              <w:rPr>
                <w:rFonts w:ascii="仿宋_GB2312" w:hAnsi="宋体" w:eastAsia="仿宋_GB2312" w:cs="宋体"/>
                <w:kern w:val="0"/>
                <w:lang w:eastAsia="zh-CN"/>
              </w:rPr>
            </w:pPr>
          </w:p>
        </w:tc>
        <w:tc>
          <w:tcPr>
            <w:tcW w:w="1099" w:type="dxa"/>
            <w:vAlign w:val="center"/>
          </w:tcPr>
          <w:p w14:paraId="1A8350D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B3646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CFD74A7">
            <w:pPr>
              <w:tabs>
                <w:tab w:val="left" w:pos="1047"/>
              </w:tabs>
              <w:spacing w:line="240" w:lineRule="auto"/>
              <w:jc w:val="left"/>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7B2BA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6569B1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6959B527">
            <w:pPr>
              <w:spacing w:line="240" w:lineRule="auto"/>
              <w:ind w:firstLine="420"/>
              <w:jc w:val="center"/>
              <w:rPr>
                <w:rFonts w:ascii="仿宋_GB2312" w:hAnsi="宋体" w:eastAsia="仿宋_GB2312" w:cs="宋体"/>
                <w:kern w:val="0"/>
                <w:lang w:eastAsia="zh-CN"/>
              </w:rPr>
            </w:pPr>
          </w:p>
        </w:tc>
        <w:tc>
          <w:tcPr>
            <w:tcW w:w="1020" w:type="dxa"/>
            <w:vAlign w:val="center"/>
          </w:tcPr>
          <w:p w14:paraId="3230BD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5DE599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6FB8B7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BF159C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A34803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F12F95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64BE4E5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CFF75C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48C838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5BC7C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28923C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0534ED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3A00827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48FDB6B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66855E8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09" w:type="dxa"/>
            <w:vAlign w:val="center"/>
          </w:tcPr>
          <w:p w14:paraId="1EF78C25">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78E14A9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1AB37BA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2E4F4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2406CC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970C5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0C3B4B3">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26AA0B43">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7D95C12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09" w:type="dxa"/>
            <w:vAlign w:val="center"/>
          </w:tcPr>
          <w:p w14:paraId="51A3A86B">
            <w:pPr>
              <w:spacing w:line="240" w:lineRule="auto"/>
              <w:ind w:firstLine="420"/>
              <w:jc w:val="center"/>
              <w:rPr>
                <w:rFonts w:ascii="仿宋_GB2312" w:hAnsi="宋体" w:eastAsia="仿宋_GB2312" w:cs="宋体"/>
                <w:kern w:val="0"/>
                <w:lang w:eastAsia="zh-CN"/>
              </w:rPr>
            </w:pPr>
          </w:p>
        </w:tc>
        <w:tc>
          <w:tcPr>
            <w:tcW w:w="849" w:type="dxa"/>
            <w:vAlign w:val="center"/>
          </w:tcPr>
          <w:p w14:paraId="0C5E449B">
            <w:pPr>
              <w:spacing w:line="240" w:lineRule="auto"/>
              <w:ind w:firstLine="420"/>
              <w:jc w:val="center"/>
              <w:rPr>
                <w:rFonts w:ascii="仿宋_GB2312" w:hAnsi="宋体" w:eastAsia="仿宋_GB2312" w:cs="宋体"/>
                <w:kern w:val="0"/>
                <w:lang w:eastAsia="zh-CN"/>
              </w:rPr>
            </w:pPr>
          </w:p>
        </w:tc>
        <w:tc>
          <w:tcPr>
            <w:tcW w:w="1383" w:type="dxa"/>
            <w:vAlign w:val="center"/>
          </w:tcPr>
          <w:p w14:paraId="7BAA16DF">
            <w:pPr>
              <w:spacing w:line="240" w:lineRule="auto"/>
              <w:ind w:firstLine="420"/>
              <w:jc w:val="center"/>
              <w:rPr>
                <w:rFonts w:ascii="仿宋_GB2312" w:hAnsi="宋体" w:eastAsia="仿宋_GB2312" w:cs="宋体"/>
                <w:kern w:val="0"/>
                <w:lang w:eastAsia="zh-CN"/>
              </w:rPr>
            </w:pPr>
          </w:p>
        </w:tc>
      </w:tr>
      <w:tr w14:paraId="2FC55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671637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777315D">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75CB58B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2FB0AB5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42E3A2B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23BFEB52">
            <w:pPr>
              <w:spacing w:line="240" w:lineRule="auto"/>
              <w:ind w:firstLine="420"/>
              <w:jc w:val="center"/>
              <w:rPr>
                <w:rFonts w:ascii="仿宋_GB2312" w:hAnsi="宋体" w:eastAsia="仿宋_GB2312" w:cs="宋体"/>
                <w:kern w:val="0"/>
                <w:lang w:eastAsia="zh-CN"/>
              </w:rPr>
            </w:pPr>
          </w:p>
        </w:tc>
        <w:tc>
          <w:tcPr>
            <w:tcW w:w="849" w:type="dxa"/>
            <w:vAlign w:val="center"/>
          </w:tcPr>
          <w:p w14:paraId="0E2C04BB">
            <w:pPr>
              <w:spacing w:line="240" w:lineRule="auto"/>
              <w:ind w:firstLine="420"/>
              <w:jc w:val="center"/>
              <w:rPr>
                <w:rFonts w:ascii="仿宋_GB2312" w:hAnsi="宋体" w:eastAsia="仿宋_GB2312" w:cs="宋体"/>
                <w:kern w:val="0"/>
                <w:lang w:eastAsia="zh-CN"/>
              </w:rPr>
            </w:pPr>
          </w:p>
        </w:tc>
        <w:tc>
          <w:tcPr>
            <w:tcW w:w="1383" w:type="dxa"/>
            <w:vAlign w:val="center"/>
          </w:tcPr>
          <w:p w14:paraId="21F120F7">
            <w:pPr>
              <w:spacing w:line="240" w:lineRule="auto"/>
              <w:ind w:firstLine="420"/>
              <w:jc w:val="center"/>
              <w:rPr>
                <w:rFonts w:ascii="仿宋_GB2312" w:hAnsi="宋体" w:eastAsia="仿宋_GB2312" w:cs="宋体"/>
                <w:kern w:val="0"/>
                <w:lang w:eastAsia="zh-CN"/>
              </w:rPr>
            </w:pPr>
          </w:p>
        </w:tc>
      </w:tr>
      <w:tr w14:paraId="190F2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420174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45E96D">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8160F9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1E19BF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8539D0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6F952440">
            <w:pPr>
              <w:spacing w:line="240" w:lineRule="auto"/>
              <w:ind w:firstLine="420"/>
              <w:jc w:val="center"/>
              <w:rPr>
                <w:rFonts w:ascii="仿宋_GB2312" w:hAnsi="宋体" w:eastAsia="仿宋_GB2312" w:cs="宋体"/>
                <w:kern w:val="0"/>
              </w:rPr>
            </w:pPr>
          </w:p>
        </w:tc>
        <w:tc>
          <w:tcPr>
            <w:tcW w:w="849" w:type="dxa"/>
            <w:vAlign w:val="center"/>
          </w:tcPr>
          <w:p w14:paraId="21D3EE73">
            <w:pPr>
              <w:spacing w:line="240" w:lineRule="auto"/>
              <w:ind w:firstLine="420"/>
              <w:jc w:val="center"/>
              <w:rPr>
                <w:rFonts w:ascii="仿宋_GB2312" w:hAnsi="宋体" w:eastAsia="仿宋_GB2312" w:cs="宋体"/>
                <w:kern w:val="0"/>
              </w:rPr>
            </w:pPr>
          </w:p>
        </w:tc>
        <w:tc>
          <w:tcPr>
            <w:tcW w:w="1383" w:type="dxa"/>
            <w:vAlign w:val="center"/>
          </w:tcPr>
          <w:p w14:paraId="7BBBAAF9">
            <w:pPr>
              <w:spacing w:line="240" w:lineRule="auto"/>
              <w:ind w:firstLine="420"/>
              <w:jc w:val="center"/>
              <w:rPr>
                <w:rFonts w:ascii="仿宋_GB2312" w:hAnsi="宋体" w:eastAsia="仿宋_GB2312" w:cs="宋体"/>
                <w:kern w:val="0"/>
              </w:rPr>
            </w:pPr>
          </w:p>
        </w:tc>
      </w:tr>
      <w:tr w14:paraId="35221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BB0F72F">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B3648B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1E82C82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918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24D300A">
            <w:pPr>
              <w:spacing w:line="240" w:lineRule="auto"/>
              <w:ind w:firstLine="420"/>
              <w:jc w:val="center"/>
              <w:rPr>
                <w:rFonts w:ascii="仿宋_GB2312" w:hAnsi="宋体" w:eastAsia="仿宋_GB2312" w:cs="宋体"/>
                <w:kern w:val="0"/>
              </w:rPr>
            </w:pPr>
          </w:p>
        </w:tc>
        <w:tc>
          <w:tcPr>
            <w:tcW w:w="4396" w:type="dxa"/>
            <w:gridSpan w:val="4"/>
            <w:vAlign w:val="center"/>
          </w:tcPr>
          <w:p w14:paraId="7A603825">
            <w:pPr>
              <w:spacing w:line="240" w:lineRule="auto"/>
              <w:jc w:val="both"/>
              <w:rPr>
                <w:rFonts w:ascii="仿宋_GB2312" w:hAnsi="宋体" w:eastAsia="仿宋_GB2312" w:cs="宋体"/>
                <w:kern w:val="0"/>
              </w:rPr>
            </w:pPr>
            <w:r>
              <w:rPr>
                <w:rFonts w:hint="eastAsia" w:ascii="仿宋_GB2312" w:hAnsi="宋体" w:eastAsia="仿宋_GB2312" w:cs="宋体"/>
                <w:kern w:val="0"/>
              </w:rPr>
              <w:t>全市行政及事业人员在编不在岗吃空饷整治，防止和杜绝人员违规吃空饷，加强日常监督管理，为财政减负。</w:t>
            </w:r>
          </w:p>
        </w:tc>
        <w:tc>
          <w:tcPr>
            <w:tcW w:w="4140" w:type="dxa"/>
            <w:gridSpan w:val="4"/>
            <w:vAlign w:val="center"/>
          </w:tcPr>
          <w:p w14:paraId="2C2721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14:paraId="52A60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9819D7C">
            <w:pPr>
              <w:spacing w:line="240" w:lineRule="auto"/>
              <w:ind w:firstLine="420"/>
              <w:jc w:val="center"/>
              <w:rPr>
                <w:rFonts w:ascii="仿宋_GB2312" w:hAnsi="宋体" w:eastAsia="仿宋_GB2312" w:cs="宋体"/>
                <w:kern w:val="0"/>
              </w:rPr>
            </w:pPr>
          </w:p>
          <w:p w14:paraId="4794A2C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A60621B">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C8F8C7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C65F780">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80EB011">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75BE5FA6">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292E315">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0FD51036">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CE8A46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CFA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4EA60EE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F53AA3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6BA126B5">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B128F6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2CDA153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全市行政及事业单位在编不在岗吃空饷整治</w:t>
            </w:r>
          </w:p>
        </w:tc>
        <w:tc>
          <w:tcPr>
            <w:tcW w:w="1099" w:type="dxa"/>
            <w:vAlign w:val="center"/>
          </w:tcPr>
          <w:p w14:paraId="58AC74A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4F72D7A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覆盖率达到100%</w:t>
            </w:r>
          </w:p>
        </w:tc>
        <w:tc>
          <w:tcPr>
            <w:tcW w:w="809" w:type="dxa"/>
            <w:vAlign w:val="center"/>
          </w:tcPr>
          <w:p w14:paraId="3D41F69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1096C86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CC24A10">
            <w:pPr>
              <w:spacing w:line="240" w:lineRule="auto"/>
              <w:ind w:firstLine="420"/>
              <w:jc w:val="center"/>
              <w:rPr>
                <w:rFonts w:ascii="仿宋_GB2312" w:hAnsi="宋体" w:eastAsia="仿宋_GB2312" w:cs="宋体"/>
                <w:kern w:val="0"/>
              </w:rPr>
            </w:pPr>
          </w:p>
        </w:tc>
      </w:tr>
      <w:tr w14:paraId="03CDA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47B826A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6380F6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E51AE1E">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01AB22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吃空饷整治防止和杜绝人员违规吃空饷</w:t>
            </w:r>
          </w:p>
        </w:tc>
        <w:tc>
          <w:tcPr>
            <w:tcW w:w="1099" w:type="dxa"/>
            <w:vAlign w:val="center"/>
          </w:tcPr>
          <w:p w14:paraId="19465E3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376AF43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5CC7E56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7264578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5BFA3AD3">
            <w:pPr>
              <w:spacing w:line="240" w:lineRule="auto"/>
              <w:ind w:firstLine="420"/>
              <w:jc w:val="center"/>
              <w:rPr>
                <w:rFonts w:ascii="仿宋_GB2312" w:hAnsi="宋体" w:eastAsia="仿宋_GB2312" w:cs="宋体"/>
                <w:kern w:val="0"/>
              </w:rPr>
            </w:pPr>
          </w:p>
        </w:tc>
      </w:tr>
      <w:tr w14:paraId="6CA2E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AC5524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FFDFA0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24CAD0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C3C0BA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完成时间</w:t>
            </w:r>
          </w:p>
        </w:tc>
        <w:tc>
          <w:tcPr>
            <w:tcW w:w="1099" w:type="dxa"/>
            <w:vAlign w:val="center"/>
          </w:tcPr>
          <w:p w14:paraId="7A3A173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1099" w:type="dxa"/>
            <w:vAlign w:val="center"/>
          </w:tcPr>
          <w:p w14:paraId="5124AE7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809" w:type="dxa"/>
            <w:vAlign w:val="center"/>
          </w:tcPr>
          <w:p w14:paraId="51B7E93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B3A9BC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D6AD42F">
            <w:pPr>
              <w:spacing w:line="240" w:lineRule="auto"/>
              <w:ind w:firstLine="420"/>
              <w:jc w:val="center"/>
              <w:rPr>
                <w:rFonts w:ascii="仿宋_GB2312" w:hAnsi="宋体" w:eastAsia="仿宋_GB2312" w:cs="宋体"/>
                <w:kern w:val="0"/>
              </w:rPr>
            </w:pPr>
          </w:p>
        </w:tc>
      </w:tr>
      <w:tr w14:paraId="4FB8C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54" w:type="dxa"/>
            <w:vMerge w:val="continue"/>
            <w:textDirection w:val="tbRlV"/>
            <w:vAlign w:val="center"/>
          </w:tcPr>
          <w:p w14:paraId="1409CE0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4663342">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24168D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A7A7176">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65C6522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促进经济发展</w:t>
            </w:r>
          </w:p>
        </w:tc>
        <w:tc>
          <w:tcPr>
            <w:tcW w:w="1099" w:type="dxa"/>
            <w:vAlign w:val="center"/>
          </w:tcPr>
          <w:p w14:paraId="5F6EC46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1099" w:type="dxa"/>
            <w:vAlign w:val="center"/>
          </w:tcPr>
          <w:p w14:paraId="066C6B9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809" w:type="dxa"/>
            <w:vAlign w:val="center"/>
          </w:tcPr>
          <w:p w14:paraId="0907FBE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AC20C9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1D4295C4">
            <w:pPr>
              <w:spacing w:line="240" w:lineRule="auto"/>
              <w:ind w:firstLine="420"/>
              <w:jc w:val="center"/>
              <w:rPr>
                <w:rFonts w:ascii="仿宋_GB2312" w:hAnsi="宋体" w:eastAsia="仿宋_GB2312" w:cs="宋体"/>
                <w:kern w:val="0"/>
              </w:rPr>
            </w:pPr>
          </w:p>
        </w:tc>
      </w:tr>
      <w:tr w14:paraId="6BBC6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24EC5A5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668063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08DFA90">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754959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吃空饷整治为财政减负</w:t>
            </w:r>
          </w:p>
        </w:tc>
        <w:tc>
          <w:tcPr>
            <w:tcW w:w="1099" w:type="dxa"/>
            <w:vAlign w:val="center"/>
          </w:tcPr>
          <w:p w14:paraId="3382805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1099" w:type="dxa"/>
            <w:vAlign w:val="center"/>
          </w:tcPr>
          <w:p w14:paraId="6DEC5EC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809" w:type="dxa"/>
            <w:vAlign w:val="center"/>
          </w:tcPr>
          <w:p w14:paraId="50DAF25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6C89C53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15F41DFB">
            <w:pPr>
              <w:spacing w:line="240" w:lineRule="auto"/>
              <w:ind w:firstLine="420"/>
              <w:jc w:val="center"/>
              <w:rPr>
                <w:rFonts w:ascii="仿宋_GB2312" w:hAnsi="宋体" w:eastAsia="仿宋_GB2312" w:cs="宋体"/>
                <w:kern w:val="0"/>
              </w:rPr>
            </w:pPr>
          </w:p>
        </w:tc>
      </w:tr>
      <w:tr w14:paraId="023C8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54" w:type="dxa"/>
            <w:vMerge w:val="continue"/>
            <w:textDirection w:val="tbRlV"/>
            <w:vAlign w:val="center"/>
          </w:tcPr>
          <w:p w14:paraId="046F526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71FC69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DCC9F5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3C5C36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生态环境改善情况</w:t>
            </w:r>
          </w:p>
        </w:tc>
        <w:tc>
          <w:tcPr>
            <w:tcW w:w="1099" w:type="dxa"/>
            <w:vAlign w:val="center"/>
          </w:tcPr>
          <w:p w14:paraId="0B3D2F8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1099" w:type="dxa"/>
            <w:vAlign w:val="center"/>
          </w:tcPr>
          <w:p w14:paraId="7593702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809" w:type="dxa"/>
            <w:vAlign w:val="center"/>
          </w:tcPr>
          <w:p w14:paraId="6170699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1B2AF31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6723FC1A">
            <w:pPr>
              <w:spacing w:line="240" w:lineRule="auto"/>
              <w:ind w:firstLine="420"/>
              <w:jc w:val="center"/>
              <w:rPr>
                <w:rFonts w:ascii="仿宋_GB2312" w:hAnsi="宋体" w:eastAsia="仿宋_GB2312" w:cs="宋体"/>
                <w:kern w:val="0"/>
              </w:rPr>
            </w:pPr>
          </w:p>
        </w:tc>
      </w:tr>
      <w:tr w14:paraId="7E94B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54" w:type="dxa"/>
            <w:vMerge w:val="continue"/>
            <w:textDirection w:val="tbRlV"/>
            <w:vAlign w:val="center"/>
          </w:tcPr>
          <w:p w14:paraId="37E6247A">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3FE12DB0">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14:paraId="3F5CAC98">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bottom w:val="single" w:color="auto" w:sz="4" w:space="0"/>
            </w:tcBorders>
            <w:vAlign w:val="center"/>
          </w:tcPr>
          <w:p w14:paraId="5B5F931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吃空饷整治为财政减负</w:t>
            </w:r>
          </w:p>
        </w:tc>
        <w:tc>
          <w:tcPr>
            <w:tcW w:w="1099" w:type="dxa"/>
            <w:vAlign w:val="center"/>
          </w:tcPr>
          <w:p w14:paraId="6B0BE98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1099" w:type="dxa"/>
            <w:vAlign w:val="center"/>
          </w:tcPr>
          <w:p w14:paraId="5DAFA1F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809" w:type="dxa"/>
            <w:vAlign w:val="center"/>
          </w:tcPr>
          <w:p w14:paraId="7D3E969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60992F0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BA4B87C">
            <w:pPr>
              <w:spacing w:line="240" w:lineRule="auto"/>
              <w:ind w:firstLine="420"/>
              <w:jc w:val="center"/>
              <w:rPr>
                <w:rFonts w:ascii="仿宋_GB2312" w:hAnsi="宋体" w:eastAsia="仿宋_GB2312" w:cs="宋体"/>
                <w:kern w:val="0"/>
              </w:rPr>
            </w:pPr>
          </w:p>
        </w:tc>
      </w:tr>
      <w:tr w14:paraId="23596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14:paraId="632193FB">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76E73B3">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6A34C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top w:val="single" w:color="auto" w:sz="4" w:space="0"/>
              <w:left w:val="single" w:color="auto" w:sz="4" w:space="0"/>
              <w:bottom w:val="single" w:color="auto" w:sz="4" w:space="0"/>
              <w:right w:val="single" w:color="auto" w:sz="4" w:space="0"/>
            </w:tcBorders>
            <w:vAlign w:val="center"/>
          </w:tcPr>
          <w:p w14:paraId="03A6C7D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受益对象满意度</w:t>
            </w:r>
          </w:p>
        </w:tc>
        <w:tc>
          <w:tcPr>
            <w:tcW w:w="1099" w:type="dxa"/>
            <w:tcBorders>
              <w:left w:val="single" w:color="auto" w:sz="4" w:space="0"/>
            </w:tcBorders>
            <w:vAlign w:val="center"/>
          </w:tcPr>
          <w:p w14:paraId="414ACB0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7EA2850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99%</w:t>
            </w:r>
          </w:p>
        </w:tc>
        <w:tc>
          <w:tcPr>
            <w:tcW w:w="809" w:type="dxa"/>
            <w:vAlign w:val="center"/>
          </w:tcPr>
          <w:p w14:paraId="1A82DF1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FF579A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B6307A7">
            <w:pPr>
              <w:spacing w:line="240" w:lineRule="auto"/>
              <w:ind w:firstLine="420"/>
              <w:jc w:val="center"/>
              <w:rPr>
                <w:rFonts w:ascii="仿宋_GB2312" w:hAnsi="宋体" w:eastAsia="仿宋_GB2312" w:cs="宋体"/>
                <w:kern w:val="0"/>
              </w:rPr>
            </w:pPr>
          </w:p>
        </w:tc>
      </w:tr>
      <w:tr w14:paraId="0DEAC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5A9D5B17">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1D557687">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7F6140F">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4570B235">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top w:val="single" w:color="auto" w:sz="4" w:space="0"/>
              <w:left w:val="single" w:color="auto" w:sz="4" w:space="0"/>
              <w:bottom w:val="single" w:color="auto" w:sz="4" w:space="0"/>
              <w:right w:val="single" w:color="auto" w:sz="4" w:space="0"/>
            </w:tcBorders>
            <w:vAlign w:val="center"/>
          </w:tcPr>
          <w:p w14:paraId="1A7D806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预算批复金额</w:t>
            </w:r>
          </w:p>
        </w:tc>
        <w:tc>
          <w:tcPr>
            <w:tcW w:w="1099" w:type="dxa"/>
            <w:tcBorders>
              <w:left w:val="single" w:color="auto" w:sz="4" w:space="0"/>
            </w:tcBorders>
            <w:vAlign w:val="center"/>
          </w:tcPr>
          <w:p w14:paraId="184A67E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1万元</w:t>
            </w:r>
          </w:p>
        </w:tc>
        <w:tc>
          <w:tcPr>
            <w:tcW w:w="1099" w:type="dxa"/>
            <w:vAlign w:val="center"/>
          </w:tcPr>
          <w:p w14:paraId="78DAFEF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1万元</w:t>
            </w:r>
          </w:p>
        </w:tc>
        <w:tc>
          <w:tcPr>
            <w:tcW w:w="809" w:type="dxa"/>
            <w:vAlign w:val="center"/>
          </w:tcPr>
          <w:p w14:paraId="3072FB1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2A2F9D6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39DF663B">
            <w:pPr>
              <w:spacing w:line="240" w:lineRule="auto"/>
              <w:ind w:firstLine="420"/>
              <w:jc w:val="center"/>
              <w:rPr>
                <w:rFonts w:ascii="仿宋_GB2312" w:hAnsi="宋体" w:eastAsia="仿宋_GB2312" w:cs="宋体"/>
                <w:kern w:val="0"/>
              </w:rPr>
            </w:pPr>
          </w:p>
        </w:tc>
      </w:tr>
      <w:tr w14:paraId="78BA6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46ED64B7">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14:paraId="4E8EB04C">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14:paraId="2A39CB48">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top w:val="single" w:color="auto" w:sz="4" w:space="0"/>
            </w:tcBorders>
            <w:vAlign w:val="center"/>
          </w:tcPr>
          <w:p w14:paraId="294F9F3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对社会发展可能造成的负面影响</w:t>
            </w:r>
          </w:p>
        </w:tc>
        <w:tc>
          <w:tcPr>
            <w:tcW w:w="1099" w:type="dxa"/>
            <w:vAlign w:val="center"/>
          </w:tcPr>
          <w:p w14:paraId="017E77B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1FBD9E7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7BDB37C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755E509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787BE093">
            <w:pPr>
              <w:spacing w:line="240" w:lineRule="auto"/>
              <w:ind w:firstLine="420"/>
              <w:jc w:val="center"/>
              <w:rPr>
                <w:rFonts w:ascii="仿宋_GB2312" w:hAnsi="宋体" w:eastAsia="仿宋_GB2312" w:cs="宋体"/>
                <w:kern w:val="0"/>
              </w:rPr>
            </w:pPr>
          </w:p>
        </w:tc>
      </w:tr>
      <w:tr w14:paraId="55E5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793D12B3">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tcBorders>
            <w:vAlign w:val="center"/>
          </w:tcPr>
          <w:p w14:paraId="3495D87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DB5056C">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AEF4CF8">
            <w:pPr>
              <w:spacing w:line="240" w:lineRule="auto"/>
              <w:jc w:val="center"/>
              <w:rPr>
                <w:rFonts w:hint="eastAsia" w:ascii="仿宋_GB2312" w:eastAsia="仿宋_GB2312"/>
                <w:kern w:val="0"/>
                <w:lang w:eastAsia="zh-CN"/>
              </w:rPr>
            </w:pPr>
            <w:r>
              <w:rPr>
                <w:rFonts w:hint="eastAsia" w:ascii="仿宋_GB2312" w:eastAsia="仿宋_GB2312"/>
                <w:kern w:val="0"/>
                <w:lang w:val="en-US" w:eastAsia="zh-CN"/>
              </w:rPr>
              <w:t>对自然生态环境造成的负面影响</w:t>
            </w:r>
          </w:p>
        </w:tc>
        <w:tc>
          <w:tcPr>
            <w:tcW w:w="1099" w:type="dxa"/>
            <w:vAlign w:val="center"/>
          </w:tcPr>
          <w:p w14:paraId="68A9D4CD">
            <w:pPr>
              <w:spacing w:line="240" w:lineRule="auto"/>
              <w:jc w:val="center"/>
              <w:rPr>
                <w:rFonts w:hint="eastAsia" w:ascii="仿宋_GB2312" w:eastAsia="仿宋_GB2312"/>
                <w:kern w:val="0"/>
                <w:lang w:eastAsia="zh-CN"/>
              </w:rPr>
            </w:pPr>
            <w:r>
              <w:rPr>
                <w:rFonts w:hint="eastAsia" w:ascii="仿宋_GB2312" w:eastAsia="仿宋_GB2312"/>
                <w:kern w:val="0"/>
                <w:lang w:val="en-US" w:eastAsia="zh-CN"/>
              </w:rPr>
              <w:t>无</w:t>
            </w:r>
          </w:p>
        </w:tc>
        <w:tc>
          <w:tcPr>
            <w:tcW w:w="1099" w:type="dxa"/>
            <w:vAlign w:val="center"/>
          </w:tcPr>
          <w:p w14:paraId="352EC672">
            <w:pPr>
              <w:spacing w:line="240" w:lineRule="auto"/>
              <w:jc w:val="center"/>
              <w:rPr>
                <w:rFonts w:hint="eastAsia" w:ascii="仿宋_GB2312" w:eastAsia="仿宋_GB2312"/>
                <w:kern w:val="0"/>
                <w:lang w:eastAsia="zh-CN"/>
              </w:rPr>
            </w:pPr>
            <w:r>
              <w:rPr>
                <w:rFonts w:hint="eastAsia" w:ascii="仿宋_GB2312" w:eastAsia="仿宋_GB2312"/>
                <w:kern w:val="0"/>
                <w:lang w:val="en-US" w:eastAsia="zh-CN"/>
              </w:rPr>
              <w:t>无</w:t>
            </w:r>
          </w:p>
        </w:tc>
        <w:tc>
          <w:tcPr>
            <w:tcW w:w="809" w:type="dxa"/>
            <w:vAlign w:val="center"/>
          </w:tcPr>
          <w:p w14:paraId="464C0DF6">
            <w:pPr>
              <w:spacing w:line="240" w:lineRule="auto"/>
              <w:jc w:val="center"/>
              <w:rPr>
                <w:rFonts w:hint="eastAsia" w:ascii="仿宋_GB2312" w:eastAsia="仿宋_GB2312"/>
                <w:kern w:val="0"/>
                <w:lang w:eastAsia="zh-CN"/>
              </w:rPr>
            </w:pPr>
            <w:r>
              <w:rPr>
                <w:rFonts w:hint="eastAsia" w:ascii="仿宋_GB2312" w:eastAsia="仿宋_GB2312"/>
                <w:kern w:val="0"/>
                <w:lang w:val="en-US" w:eastAsia="zh-CN"/>
              </w:rPr>
              <w:t>10</w:t>
            </w:r>
          </w:p>
        </w:tc>
        <w:tc>
          <w:tcPr>
            <w:tcW w:w="849" w:type="dxa"/>
            <w:vAlign w:val="center"/>
          </w:tcPr>
          <w:p w14:paraId="3316F49B">
            <w:pPr>
              <w:spacing w:line="240" w:lineRule="auto"/>
              <w:jc w:val="center"/>
              <w:rPr>
                <w:rFonts w:hint="eastAsia" w:ascii="仿宋_GB2312" w:eastAsia="仿宋_GB2312"/>
                <w:kern w:val="0"/>
                <w:lang w:eastAsia="zh-CN"/>
              </w:rPr>
            </w:pPr>
            <w:r>
              <w:rPr>
                <w:rFonts w:hint="eastAsia" w:ascii="仿宋_GB2312" w:eastAsia="仿宋_GB2312"/>
                <w:kern w:val="0"/>
                <w:lang w:val="en-US" w:eastAsia="zh-CN"/>
              </w:rPr>
              <w:t>10</w:t>
            </w:r>
          </w:p>
        </w:tc>
        <w:tc>
          <w:tcPr>
            <w:tcW w:w="1383" w:type="dxa"/>
            <w:vAlign w:val="center"/>
          </w:tcPr>
          <w:p w14:paraId="210EA145">
            <w:pPr>
              <w:spacing w:line="240" w:lineRule="auto"/>
              <w:ind w:firstLine="420"/>
              <w:jc w:val="center"/>
              <w:rPr>
                <w:rFonts w:ascii="仿宋_GB2312" w:hAnsi="宋体" w:eastAsia="仿宋_GB2312" w:cs="宋体"/>
                <w:kern w:val="0"/>
              </w:rPr>
            </w:pPr>
          </w:p>
        </w:tc>
      </w:tr>
      <w:tr w14:paraId="75FA3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AF6534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AD281B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1EC61C47">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1CA07BDF">
            <w:pPr>
              <w:spacing w:line="240" w:lineRule="auto"/>
              <w:ind w:firstLine="420"/>
              <w:jc w:val="center"/>
              <w:rPr>
                <w:rFonts w:ascii="仿宋_GB2312" w:hAnsi="宋体" w:eastAsia="仿宋_GB2312" w:cs="宋体"/>
                <w:kern w:val="0"/>
              </w:rPr>
            </w:pPr>
          </w:p>
        </w:tc>
      </w:tr>
    </w:tbl>
    <w:p w14:paraId="44810B64">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B87B14A">
      <w:pPr>
        <w:spacing w:line="240" w:lineRule="auto"/>
        <w:ind w:firstLine="420"/>
        <w:jc w:val="left"/>
        <w:rPr>
          <w:rFonts w:ascii="宋体" w:hAnsi="宋体" w:eastAsia="宋体" w:cs="宋体"/>
          <w:kern w:val="0"/>
          <w:lang w:eastAsia="zh-CN"/>
        </w:rPr>
      </w:pPr>
    </w:p>
    <w:p w14:paraId="58748FA6">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何文景</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5229771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张保林</w:t>
      </w:r>
      <w:r>
        <w:rPr>
          <w:rFonts w:ascii="仿宋_GB2312" w:hAnsi="宋体" w:eastAsia="仿宋_GB2312" w:cs="宋体"/>
          <w:snapToGrid w:val="0"/>
          <w:color w:val="000000"/>
          <w:sz w:val="35"/>
          <w:szCs w:val="35"/>
          <w:lang w:val="en-US" w:eastAsia="zh-CN" w:bidi="ar-SA"/>
        </w:rPr>
        <w:t xml:space="preserve"> </w:t>
      </w:r>
    </w:p>
    <w:p w14:paraId="11C4D236">
      <w:pPr>
        <w:rPr>
          <w:rFonts w:hint="eastAsia" w:ascii="仿宋_GB2312" w:hAnsi="宋体" w:eastAsia="仿宋_GB2312" w:cs="宋体"/>
          <w:kern w:val="0"/>
          <w:lang w:eastAsia="zh-CN"/>
        </w:rPr>
      </w:pPr>
    </w:p>
    <w:p w14:paraId="60828A8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E7F2C0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5425E6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0C2176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8EF35D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D9CB3A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F3FC23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138F8B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497057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B26081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61EFD1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8AAC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D112E6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35D5B1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F060C8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2546D5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17B160D">
      <w:pPr>
        <w:kinsoku w:val="0"/>
        <w:autoSpaceDE w:val="0"/>
        <w:autoSpaceDN w:val="0"/>
        <w:adjustRightInd w:val="0"/>
        <w:snapToGrid w:val="0"/>
        <w:spacing w:before="293" w:line="236" w:lineRule="auto"/>
        <w:ind w:firstLine="552"/>
        <w:textAlignment w:val="baseline"/>
        <w:rPr>
          <w:rFonts w:ascii="方正小标宋简体" w:hAnsi="宋体" w:eastAsia="方正小标宋简体" w:cs="宋体"/>
          <w:bCs/>
          <w:spacing w:val="8"/>
          <w:kern w:val="0"/>
          <w:sz w:val="44"/>
          <w:szCs w:val="44"/>
          <w:lang w:eastAsia="zh-CN"/>
        </w:rPr>
      </w:pPr>
      <w:r>
        <w:rPr>
          <w:rFonts w:hint="eastAsia" w:ascii="宋体" w:hAnsi="宋体" w:eastAsia="宋体" w:cs="宋体"/>
          <w:bCs/>
          <w:snapToGrid w:val="0"/>
          <w:color w:val="000000"/>
          <w:spacing w:val="-4"/>
          <w:sz w:val="28"/>
          <w:szCs w:val="28"/>
          <w:lang w:val="en-US" w:eastAsia="zh-CN" w:bidi="ar-SA"/>
        </w:rPr>
        <w:t>附件3</w:t>
      </w:r>
    </w:p>
    <w:p w14:paraId="6F2A7555">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0253577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506F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9DF13B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9F68373">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事业单位登记管理及分类改革</w:t>
            </w:r>
          </w:p>
        </w:tc>
      </w:tr>
      <w:tr w14:paraId="1BEAD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5E394A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66014A23">
            <w:pPr>
              <w:spacing w:line="240" w:lineRule="auto"/>
              <w:ind w:firstLine="420"/>
              <w:jc w:val="center"/>
              <w:rPr>
                <w:rFonts w:ascii="仿宋_GB2312" w:hAnsi="宋体" w:eastAsia="仿宋_GB2312" w:cs="宋体"/>
                <w:kern w:val="0"/>
                <w:lang w:eastAsia="zh-CN"/>
              </w:rPr>
            </w:pPr>
          </w:p>
        </w:tc>
        <w:tc>
          <w:tcPr>
            <w:tcW w:w="1099" w:type="dxa"/>
            <w:vAlign w:val="center"/>
          </w:tcPr>
          <w:p w14:paraId="114DB3F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A61C27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6E587F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1DF00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20FB62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3AF7FB42">
            <w:pPr>
              <w:spacing w:line="240" w:lineRule="auto"/>
              <w:ind w:firstLine="420"/>
              <w:jc w:val="center"/>
              <w:rPr>
                <w:rFonts w:ascii="仿宋_GB2312" w:hAnsi="宋体" w:eastAsia="仿宋_GB2312" w:cs="宋体"/>
                <w:kern w:val="0"/>
                <w:lang w:eastAsia="zh-CN"/>
              </w:rPr>
            </w:pPr>
          </w:p>
        </w:tc>
        <w:tc>
          <w:tcPr>
            <w:tcW w:w="1020" w:type="dxa"/>
            <w:vAlign w:val="center"/>
          </w:tcPr>
          <w:p w14:paraId="033E1E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90AC4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53E3A0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63453D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945E10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6F8B65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4EE5ACC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1A711D8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D2AFA5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ABD4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CF45C45">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B51EDD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3C44513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71D1949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780160E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09" w:type="dxa"/>
            <w:vAlign w:val="center"/>
          </w:tcPr>
          <w:p w14:paraId="7F443C93">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28A1E9C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50A878C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6142A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4C913DE">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4016C2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29FAF6FB">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4116962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5919038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09" w:type="dxa"/>
            <w:vAlign w:val="center"/>
          </w:tcPr>
          <w:p w14:paraId="61D78723">
            <w:pPr>
              <w:spacing w:line="240" w:lineRule="auto"/>
              <w:ind w:firstLine="420"/>
              <w:jc w:val="center"/>
              <w:rPr>
                <w:rFonts w:ascii="仿宋_GB2312" w:hAnsi="宋体" w:eastAsia="仿宋_GB2312" w:cs="宋体"/>
                <w:kern w:val="0"/>
                <w:lang w:eastAsia="zh-CN"/>
              </w:rPr>
            </w:pPr>
          </w:p>
        </w:tc>
        <w:tc>
          <w:tcPr>
            <w:tcW w:w="849" w:type="dxa"/>
            <w:vAlign w:val="center"/>
          </w:tcPr>
          <w:p w14:paraId="63E4B5D2">
            <w:pPr>
              <w:spacing w:line="240" w:lineRule="auto"/>
              <w:ind w:firstLine="420"/>
              <w:jc w:val="center"/>
              <w:rPr>
                <w:rFonts w:ascii="仿宋_GB2312" w:hAnsi="宋体" w:eastAsia="仿宋_GB2312" w:cs="宋体"/>
                <w:kern w:val="0"/>
                <w:lang w:eastAsia="zh-CN"/>
              </w:rPr>
            </w:pPr>
          </w:p>
        </w:tc>
        <w:tc>
          <w:tcPr>
            <w:tcW w:w="1383" w:type="dxa"/>
            <w:vAlign w:val="center"/>
          </w:tcPr>
          <w:p w14:paraId="7589A853">
            <w:pPr>
              <w:spacing w:line="240" w:lineRule="auto"/>
              <w:ind w:firstLine="420"/>
              <w:jc w:val="center"/>
              <w:rPr>
                <w:rFonts w:ascii="仿宋_GB2312" w:hAnsi="宋体" w:eastAsia="仿宋_GB2312" w:cs="宋体"/>
                <w:kern w:val="0"/>
                <w:lang w:eastAsia="zh-CN"/>
              </w:rPr>
            </w:pPr>
          </w:p>
        </w:tc>
      </w:tr>
      <w:tr w14:paraId="61A1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0944F9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7554256">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FBC27D7">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2D98CEF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29FE92FF">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6F36B210">
            <w:pPr>
              <w:spacing w:line="240" w:lineRule="auto"/>
              <w:ind w:firstLine="420"/>
              <w:jc w:val="center"/>
              <w:rPr>
                <w:rFonts w:ascii="仿宋_GB2312" w:hAnsi="宋体" w:eastAsia="仿宋_GB2312" w:cs="宋体"/>
                <w:kern w:val="0"/>
                <w:lang w:eastAsia="zh-CN"/>
              </w:rPr>
            </w:pPr>
          </w:p>
        </w:tc>
        <w:tc>
          <w:tcPr>
            <w:tcW w:w="849" w:type="dxa"/>
            <w:vAlign w:val="center"/>
          </w:tcPr>
          <w:p w14:paraId="150083D9">
            <w:pPr>
              <w:spacing w:line="240" w:lineRule="auto"/>
              <w:ind w:firstLine="420"/>
              <w:jc w:val="center"/>
              <w:rPr>
                <w:rFonts w:ascii="仿宋_GB2312" w:hAnsi="宋体" w:eastAsia="仿宋_GB2312" w:cs="宋体"/>
                <w:kern w:val="0"/>
                <w:lang w:eastAsia="zh-CN"/>
              </w:rPr>
            </w:pPr>
          </w:p>
        </w:tc>
        <w:tc>
          <w:tcPr>
            <w:tcW w:w="1383" w:type="dxa"/>
            <w:vAlign w:val="center"/>
          </w:tcPr>
          <w:p w14:paraId="1AD1CCE2">
            <w:pPr>
              <w:spacing w:line="240" w:lineRule="auto"/>
              <w:ind w:firstLine="420"/>
              <w:jc w:val="center"/>
              <w:rPr>
                <w:rFonts w:ascii="仿宋_GB2312" w:hAnsi="宋体" w:eastAsia="仿宋_GB2312" w:cs="宋体"/>
                <w:kern w:val="0"/>
                <w:lang w:eastAsia="zh-CN"/>
              </w:rPr>
            </w:pPr>
          </w:p>
        </w:tc>
      </w:tr>
      <w:tr w14:paraId="023E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478B27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D202D67">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C82C97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6DED9E3C">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DFEEE6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30996324">
            <w:pPr>
              <w:spacing w:line="240" w:lineRule="auto"/>
              <w:ind w:firstLine="420"/>
              <w:jc w:val="center"/>
              <w:rPr>
                <w:rFonts w:ascii="仿宋_GB2312" w:hAnsi="宋体" w:eastAsia="仿宋_GB2312" w:cs="宋体"/>
                <w:kern w:val="0"/>
              </w:rPr>
            </w:pPr>
          </w:p>
        </w:tc>
        <w:tc>
          <w:tcPr>
            <w:tcW w:w="849" w:type="dxa"/>
            <w:vAlign w:val="center"/>
          </w:tcPr>
          <w:p w14:paraId="6E7F89E4">
            <w:pPr>
              <w:spacing w:line="240" w:lineRule="auto"/>
              <w:ind w:firstLine="420"/>
              <w:jc w:val="center"/>
              <w:rPr>
                <w:rFonts w:ascii="仿宋_GB2312" w:hAnsi="宋体" w:eastAsia="仿宋_GB2312" w:cs="宋体"/>
                <w:kern w:val="0"/>
              </w:rPr>
            </w:pPr>
          </w:p>
        </w:tc>
        <w:tc>
          <w:tcPr>
            <w:tcW w:w="1383" w:type="dxa"/>
            <w:vAlign w:val="center"/>
          </w:tcPr>
          <w:p w14:paraId="512AF7CB">
            <w:pPr>
              <w:spacing w:line="240" w:lineRule="auto"/>
              <w:ind w:firstLine="420"/>
              <w:jc w:val="center"/>
              <w:rPr>
                <w:rFonts w:ascii="仿宋_GB2312" w:hAnsi="宋体" w:eastAsia="仿宋_GB2312" w:cs="宋体"/>
                <w:kern w:val="0"/>
              </w:rPr>
            </w:pPr>
          </w:p>
        </w:tc>
      </w:tr>
      <w:tr w14:paraId="37ADC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3B8FF56">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0F627D0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ABD3B8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77D7D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4B4E76F">
            <w:pPr>
              <w:spacing w:line="240" w:lineRule="auto"/>
              <w:ind w:firstLine="420"/>
              <w:jc w:val="center"/>
              <w:rPr>
                <w:rFonts w:ascii="仿宋_GB2312" w:hAnsi="宋体" w:eastAsia="仿宋_GB2312" w:cs="宋体"/>
                <w:kern w:val="0"/>
              </w:rPr>
            </w:pPr>
          </w:p>
        </w:tc>
        <w:tc>
          <w:tcPr>
            <w:tcW w:w="4396" w:type="dxa"/>
            <w:gridSpan w:val="4"/>
            <w:vAlign w:val="center"/>
          </w:tcPr>
          <w:p w14:paraId="60B7094F">
            <w:pPr>
              <w:spacing w:line="240" w:lineRule="auto"/>
              <w:jc w:val="both"/>
              <w:rPr>
                <w:rFonts w:ascii="仿宋_GB2312" w:hAnsi="宋体" w:eastAsia="仿宋_GB2312" w:cs="宋体"/>
                <w:kern w:val="0"/>
              </w:rPr>
            </w:pPr>
            <w:r>
              <w:rPr>
                <w:rFonts w:hint="eastAsia" w:ascii="仿宋_GB2312" w:hAnsi="宋体" w:eastAsia="仿宋_GB2312" w:cs="宋体"/>
                <w:kern w:val="0"/>
              </w:rPr>
              <w:t>事业单位登记管理及分类改革工作对全市事业单位进行认真细致的审查，并将有关内容在门户网站向社会公示，为全市人民提供服务保障。</w:t>
            </w:r>
          </w:p>
        </w:tc>
        <w:tc>
          <w:tcPr>
            <w:tcW w:w="4140" w:type="dxa"/>
            <w:gridSpan w:val="4"/>
            <w:vAlign w:val="center"/>
          </w:tcPr>
          <w:p w14:paraId="03CEB1C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14:paraId="50CBF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403439B">
            <w:pPr>
              <w:spacing w:line="240" w:lineRule="auto"/>
              <w:ind w:firstLine="420"/>
              <w:jc w:val="center"/>
              <w:rPr>
                <w:rFonts w:ascii="仿宋_GB2312" w:hAnsi="宋体" w:eastAsia="仿宋_GB2312" w:cs="宋体"/>
                <w:kern w:val="0"/>
              </w:rPr>
            </w:pPr>
          </w:p>
          <w:p w14:paraId="4373C31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989E176">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13DF5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A9FD56D">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FAA18A2">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1949F65">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5348E39">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71142E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005ADE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8740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416945E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07007107">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442FBD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900D985">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32BB451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对全市事业单位进行设立登记、变更登记、注销登记、年检登记</w:t>
            </w:r>
          </w:p>
        </w:tc>
        <w:tc>
          <w:tcPr>
            <w:tcW w:w="1099" w:type="dxa"/>
            <w:vAlign w:val="center"/>
          </w:tcPr>
          <w:p w14:paraId="769C808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0D9E7B0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覆盖率达到100%</w:t>
            </w:r>
          </w:p>
        </w:tc>
        <w:tc>
          <w:tcPr>
            <w:tcW w:w="809" w:type="dxa"/>
            <w:vAlign w:val="center"/>
          </w:tcPr>
          <w:p w14:paraId="5A58382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3D54681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10D51493">
            <w:pPr>
              <w:spacing w:line="240" w:lineRule="auto"/>
              <w:ind w:firstLine="420"/>
              <w:jc w:val="center"/>
              <w:rPr>
                <w:rFonts w:ascii="仿宋_GB2312" w:hAnsi="宋体" w:eastAsia="仿宋_GB2312" w:cs="宋体"/>
                <w:kern w:val="0"/>
              </w:rPr>
            </w:pPr>
          </w:p>
        </w:tc>
      </w:tr>
      <w:tr w14:paraId="0F4C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155D1E1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D7292E6">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46DFA88">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931221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承担全市事业单位和机关群团证书发放工作</w:t>
            </w:r>
          </w:p>
        </w:tc>
        <w:tc>
          <w:tcPr>
            <w:tcW w:w="1099" w:type="dxa"/>
            <w:vAlign w:val="center"/>
          </w:tcPr>
          <w:p w14:paraId="74907A9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427DA6A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2D6698A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35272CF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76B8DA4B">
            <w:pPr>
              <w:spacing w:line="240" w:lineRule="auto"/>
              <w:ind w:firstLine="420"/>
              <w:jc w:val="center"/>
              <w:rPr>
                <w:rFonts w:ascii="仿宋_GB2312" w:hAnsi="宋体" w:eastAsia="仿宋_GB2312" w:cs="宋体"/>
                <w:kern w:val="0"/>
              </w:rPr>
            </w:pPr>
          </w:p>
        </w:tc>
      </w:tr>
      <w:tr w14:paraId="661D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7826E0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D989FF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C6D5FD1">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57D99EF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完成时间</w:t>
            </w:r>
          </w:p>
        </w:tc>
        <w:tc>
          <w:tcPr>
            <w:tcW w:w="1099" w:type="dxa"/>
            <w:vAlign w:val="center"/>
          </w:tcPr>
          <w:p w14:paraId="16A01F4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1099" w:type="dxa"/>
            <w:vAlign w:val="center"/>
          </w:tcPr>
          <w:p w14:paraId="502CC16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809" w:type="dxa"/>
            <w:vAlign w:val="center"/>
          </w:tcPr>
          <w:p w14:paraId="327109F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490D66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F4CCE3A">
            <w:pPr>
              <w:spacing w:line="240" w:lineRule="auto"/>
              <w:ind w:firstLine="420"/>
              <w:jc w:val="center"/>
              <w:rPr>
                <w:rFonts w:ascii="仿宋_GB2312" w:hAnsi="宋体" w:eastAsia="仿宋_GB2312" w:cs="宋体"/>
                <w:kern w:val="0"/>
              </w:rPr>
            </w:pPr>
          </w:p>
        </w:tc>
      </w:tr>
      <w:tr w14:paraId="53F1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54" w:type="dxa"/>
            <w:vMerge w:val="continue"/>
            <w:textDirection w:val="tbRlV"/>
            <w:vAlign w:val="center"/>
          </w:tcPr>
          <w:p w14:paraId="43B51DF1">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1571DFB">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20AAEF0">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251B292">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21A3CD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促进经济发展</w:t>
            </w:r>
          </w:p>
        </w:tc>
        <w:tc>
          <w:tcPr>
            <w:tcW w:w="1099" w:type="dxa"/>
            <w:vAlign w:val="center"/>
          </w:tcPr>
          <w:p w14:paraId="55EFD92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1099" w:type="dxa"/>
            <w:vAlign w:val="center"/>
          </w:tcPr>
          <w:p w14:paraId="7165C1B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809" w:type="dxa"/>
            <w:vAlign w:val="center"/>
          </w:tcPr>
          <w:p w14:paraId="66CFE75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22A8EE8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09F0503">
            <w:pPr>
              <w:spacing w:line="240" w:lineRule="auto"/>
              <w:ind w:firstLine="420"/>
              <w:jc w:val="center"/>
              <w:rPr>
                <w:rFonts w:ascii="仿宋_GB2312" w:hAnsi="宋体" w:eastAsia="仿宋_GB2312" w:cs="宋体"/>
                <w:kern w:val="0"/>
              </w:rPr>
            </w:pPr>
          </w:p>
        </w:tc>
      </w:tr>
      <w:tr w14:paraId="0BAF3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0008FEC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C204837">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88193B8">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2104239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监督事业单位依法依规履职尽责</w:t>
            </w:r>
          </w:p>
        </w:tc>
        <w:tc>
          <w:tcPr>
            <w:tcW w:w="1099" w:type="dxa"/>
            <w:vAlign w:val="center"/>
          </w:tcPr>
          <w:p w14:paraId="752704D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1099" w:type="dxa"/>
            <w:vAlign w:val="center"/>
          </w:tcPr>
          <w:p w14:paraId="47D74CD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809" w:type="dxa"/>
            <w:vAlign w:val="center"/>
          </w:tcPr>
          <w:p w14:paraId="0EAC786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54D4D65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144D6B25">
            <w:pPr>
              <w:spacing w:line="240" w:lineRule="auto"/>
              <w:ind w:firstLine="420"/>
              <w:jc w:val="center"/>
              <w:rPr>
                <w:rFonts w:ascii="仿宋_GB2312" w:hAnsi="宋体" w:eastAsia="仿宋_GB2312" w:cs="宋体"/>
                <w:kern w:val="0"/>
              </w:rPr>
            </w:pPr>
          </w:p>
        </w:tc>
      </w:tr>
      <w:tr w14:paraId="54343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54" w:type="dxa"/>
            <w:vMerge w:val="continue"/>
            <w:textDirection w:val="tbRlV"/>
            <w:vAlign w:val="center"/>
          </w:tcPr>
          <w:p w14:paraId="779DE48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32A0F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5178D70">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54F2FBD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生态环境改善情况</w:t>
            </w:r>
          </w:p>
        </w:tc>
        <w:tc>
          <w:tcPr>
            <w:tcW w:w="1099" w:type="dxa"/>
            <w:vAlign w:val="center"/>
          </w:tcPr>
          <w:p w14:paraId="2CB5548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1099" w:type="dxa"/>
            <w:vAlign w:val="center"/>
          </w:tcPr>
          <w:p w14:paraId="4F0AFE5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809" w:type="dxa"/>
            <w:vAlign w:val="center"/>
          </w:tcPr>
          <w:p w14:paraId="53D515B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6EF0337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413BAFB8">
            <w:pPr>
              <w:spacing w:line="240" w:lineRule="auto"/>
              <w:ind w:firstLine="420"/>
              <w:jc w:val="center"/>
              <w:rPr>
                <w:rFonts w:ascii="仿宋_GB2312" w:hAnsi="宋体" w:eastAsia="仿宋_GB2312" w:cs="宋体"/>
                <w:kern w:val="0"/>
              </w:rPr>
            </w:pPr>
          </w:p>
        </w:tc>
      </w:tr>
      <w:tr w14:paraId="3078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54" w:type="dxa"/>
            <w:vMerge w:val="continue"/>
            <w:textDirection w:val="tbRlV"/>
            <w:vAlign w:val="center"/>
          </w:tcPr>
          <w:p w14:paraId="3158981B">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49CF8469">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14:paraId="6208135E">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6F2A68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事业单位登记有关内容在门户网站向社会公示，为全市人民提供服务保障</w:t>
            </w:r>
          </w:p>
        </w:tc>
        <w:tc>
          <w:tcPr>
            <w:tcW w:w="1099" w:type="dxa"/>
            <w:vAlign w:val="center"/>
          </w:tcPr>
          <w:p w14:paraId="5F136A2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1099" w:type="dxa"/>
            <w:vAlign w:val="center"/>
          </w:tcPr>
          <w:p w14:paraId="3C68382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809" w:type="dxa"/>
            <w:vAlign w:val="center"/>
          </w:tcPr>
          <w:p w14:paraId="0F43ECC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47637A4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2B9A225">
            <w:pPr>
              <w:spacing w:line="240" w:lineRule="auto"/>
              <w:ind w:firstLine="420"/>
              <w:jc w:val="center"/>
              <w:rPr>
                <w:rFonts w:ascii="仿宋_GB2312" w:hAnsi="宋体" w:eastAsia="仿宋_GB2312" w:cs="宋体"/>
                <w:kern w:val="0"/>
              </w:rPr>
            </w:pPr>
          </w:p>
        </w:tc>
      </w:tr>
      <w:tr w14:paraId="11FBA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14:paraId="138811FF">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5ECA711A">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74F2AA89">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048E9B0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受益对象满意度</w:t>
            </w:r>
          </w:p>
        </w:tc>
        <w:tc>
          <w:tcPr>
            <w:tcW w:w="1099" w:type="dxa"/>
            <w:vAlign w:val="center"/>
          </w:tcPr>
          <w:p w14:paraId="71E602D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7C8FC88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0225C3C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145AC18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55416E1">
            <w:pPr>
              <w:spacing w:line="240" w:lineRule="auto"/>
              <w:ind w:firstLine="420"/>
              <w:jc w:val="center"/>
              <w:rPr>
                <w:rFonts w:ascii="仿宋_GB2312" w:hAnsi="宋体" w:eastAsia="仿宋_GB2312" w:cs="宋体"/>
                <w:kern w:val="0"/>
              </w:rPr>
            </w:pPr>
          </w:p>
        </w:tc>
      </w:tr>
      <w:tr w14:paraId="5114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1DB9F5D7">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55BDBB9">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4F45240">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4E34EB3F">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14:paraId="10BD915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预算批复金额</w:t>
            </w:r>
          </w:p>
        </w:tc>
        <w:tc>
          <w:tcPr>
            <w:tcW w:w="1099" w:type="dxa"/>
            <w:vAlign w:val="center"/>
          </w:tcPr>
          <w:p w14:paraId="0077538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1万元</w:t>
            </w:r>
          </w:p>
        </w:tc>
        <w:tc>
          <w:tcPr>
            <w:tcW w:w="1099" w:type="dxa"/>
            <w:vAlign w:val="center"/>
          </w:tcPr>
          <w:p w14:paraId="7AFFB14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1万元</w:t>
            </w:r>
          </w:p>
        </w:tc>
        <w:tc>
          <w:tcPr>
            <w:tcW w:w="809" w:type="dxa"/>
            <w:vAlign w:val="center"/>
          </w:tcPr>
          <w:p w14:paraId="71456E8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50AB6A2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065468DF">
            <w:pPr>
              <w:spacing w:line="240" w:lineRule="auto"/>
              <w:ind w:firstLine="420"/>
              <w:jc w:val="center"/>
              <w:rPr>
                <w:rFonts w:ascii="仿宋_GB2312" w:hAnsi="宋体" w:eastAsia="仿宋_GB2312" w:cs="宋体"/>
                <w:kern w:val="0"/>
              </w:rPr>
            </w:pPr>
          </w:p>
        </w:tc>
      </w:tr>
      <w:tr w14:paraId="6654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02B47FA6">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14:paraId="4DD3AF27">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14:paraId="1254F4B0">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7CA788B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对社会发展可能造成的负面影响</w:t>
            </w:r>
          </w:p>
        </w:tc>
        <w:tc>
          <w:tcPr>
            <w:tcW w:w="1099" w:type="dxa"/>
            <w:vAlign w:val="center"/>
          </w:tcPr>
          <w:p w14:paraId="51D172B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63E9197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7E85D27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00FAD92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6CD3AD4A">
            <w:pPr>
              <w:spacing w:line="240" w:lineRule="auto"/>
              <w:ind w:firstLine="420"/>
              <w:jc w:val="center"/>
              <w:rPr>
                <w:rFonts w:ascii="仿宋_GB2312" w:hAnsi="宋体" w:eastAsia="仿宋_GB2312" w:cs="宋体"/>
                <w:kern w:val="0"/>
              </w:rPr>
            </w:pPr>
          </w:p>
        </w:tc>
      </w:tr>
      <w:tr w14:paraId="0F3D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59CF7E63">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tcBorders>
            <w:vAlign w:val="center"/>
          </w:tcPr>
          <w:p w14:paraId="23439E6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977825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1174C03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对自然生态环境造成的负面影响</w:t>
            </w:r>
          </w:p>
        </w:tc>
        <w:tc>
          <w:tcPr>
            <w:tcW w:w="1099" w:type="dxa"/>
            <w:vAlign w:val="center"/>
          </w:tcPr>
          <w:p w14:paraId="31E0E96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00FEBA4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6E35765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10BD2BA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02BC8E2E">
            <w:pPr>
              <w:spacing w:line="240" w:lineRule="auto"/>
              <w:ind w:firstLine="420"/>
              <w:jc w:val="center"/>
              <w:rPr>
                <w:rFonts w:ascii="仿宋_GB2312" w:hAnsi="宋体" w:eastAsia="仿宋_GB2312" w:cs="宋体"/>
                <w:kern w:val="0"/>
              </w:rPr>
            </w:pPr>
          </w:p>
        </w:tc>
      </w:tr>
      <w:tr w14:paraId="428D6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2C342C6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8DE5B63">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42CFBDA">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3B4F8928">
            <w:pPr>
              <w:spacing w:line="240" w:lineRule="auto"/>
              <w:ind w:firstLine="420"/>
              <w:jc w:val="center"/>
              <w:rPr>
                <w:rFonts w:ascii="仿宋_GB2312" w:hAnsi="宋体" w:eastAsia="仿宋_GB2312" w:cs="宋体"/>
                <w:kern w:val="0"/>
              </w:rPr>
            </w:pPr>
          </w:p>
        </w:tc>
      </w:tr>
    </w:tbl>
    <w:p w14:paraId="22EC4A8E">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ECC1146">
      <w:pPr>
        <w:spacing w:line="240" w:lineRule="auto"/>
        <w:ind w:firstLine="420"/>
        <w:jc w:val="left"/>
        <w:rPr>
          <w:rFonts w:ascii="宋体" w:hAnsi="宋体" w:eastAsia="宋体" w:cs="宋体"/>
          <w:kern w:val="0"/>
          <w:lang w:eastAsia="zh-CN"/>
        </w:rPr>
      </w:pPr>
    </w:p>
    <w:p w14:paraId="0BA1990C">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何文景</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5229771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张保林</w:t>
      </w:r>
      <w:r>
        <w:rPr>
          <w:rFonts w:ascii="仿宋_GB2312" w:hAnsi="宋体" w:eastAsia="仿宋_GB2312" w:cs="宋体"/>
          <w:snapToGrid w:val="0"/>
          <w:color w:val="000000"/>
          <w:sz w:val="35"/>
          <w:szCs w:val="35"/>
          <w:lang w:val="en-US" w:eastAsia="zh-CN" w:bidi="ar-SA"/>
        </w:rPr>
        <w:t xml:space="preserve"> </w:t>
      </w:r>
    </w:p>
    <w:p w14:paraId="6FE8143D">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CEFA7D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AA5B34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79E170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57006E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0CFDAF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C0EB5B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2A7001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9722C7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C6A594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5C4C29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9004A7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4384EA17">
      <w:pPr>
        <w:kinsoku w:val="0"/>
        <w:autoSpaceDE w:val="0"/>
        <w:autoSpaceDN w:val="0"/>
        <w:adjustRightInd w:val="0"/>
        <w:snapToGrid w:val="0"/>
        <w:spacing w:before="293" w:line="236" w:lineRule="auto"/>
        <w:ind w:firstLine="552"/>
        <w:textAlignment w:val="baseline"/>
        <w:rPr>
          <w:rFonts w:ascii="方正小标宋简体" w:hAnsi="宋体" w:eastAsia="方正小标宋简体" w:cs="宋体"/>
          <w:bCs/>
          <w:spacing w:val="8"/>
          <w:kern w:val="0"/>
          <w:sz w:val="44"/>
          <w:szCs w:val="44"/>
          <w:lang w:eastAsia="zh-CN"/>
        </w:rPr>
      </w:pPr>
      <w:r>
        <w:rPr>
          <w:rFonts w:hint="eastAsia" w:ascii="宋体" w:hAnsi="宋体" w:eastAsia="宋体" w:cs="宋体"/>
          <w:bCs/>
          <w:snapToGrid w:val="0"/>
          <w:color w:val="000000"/>
          <w:spacing w:val="-4"/>
          <w:sz w:val="28"/>
          <w:szCs w:val="28"/>
          <w:lang w:val="en-US" w:eastAsia="zh-CN" w:bidi="ar-SA"/>
        </w:rPr>
        <w:t>附件3</w:t>
      </w:r>
    </w:p>
    <w:p w14:paraId="3F0DFFF1">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6DCF489E">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C06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554698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7E18FB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网名管理经费</w:t>
            </w:r>
          </w:p>
        </w:tc>
      </w:tr>
      <w:tr w14:paraId="57B31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1BC810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76D95D3C">
            <w:pPr>
              <w:spacing w:line="240" w:lineRule="auto"/>
              <w:ind w:firstLine="420"/>
              <w:jc w:val="center"/>
              <w:rPr>
                <w:rFonts w:ascii="仿宋_GB2312" w:hAnsi="宋体" w:eastAsia="仿宋_GB2312" w:cs="宋体"/>
                <w:kern w:val="0"/>
                <w:lang w:eastAsia="zh-CN"/>
              </w:rPr>
            </w:pPr>
          </w:p>
        </w:tc>
        <w:tc>
          <w:tcPr>
            <w:tcW w:w="1099" w:type="dxa"/>
            <w:vAlign w:val="center"/>
          </w:tcPr>
          <w:p w14:paraId="7B56649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01BE55E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0F0333E">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0EE75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1C039A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4FF3F49A">
            <w:pPr>
              <w:spacing w:line="240" w:lineRule="auto"/>
              <w:ind w:firstLine="420"/>
              <w:jc w:val="center"/>
              <w:rPr>
                <w:rFonts w:ascii="仿宋_GB2312" w:hAnsi="宋体" w:eastAsia="仿宋_GB2312" w:cs="宋体"/>
                <w:kern w:val="0"/>
                <w:lang w:eastAsia="zh-CN"/>
              </w:rPr>
            </w:pPr>
          </w:p>
        </w:tc>
        <w:tc>
          <w:tcPr>
            <w:tcW w:w="1020" w:type="dxa"/>
            <w:vAlign w:val="center"/>
          </w:tcPr>
          <w:p w14:paraId="74D18B8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508952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D7CA46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881BF8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AF0864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CBF8B0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772C0E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42D4D4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D87EC3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4DB8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4E444ED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1A17FA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36F1A6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14:paraId="421EF73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14:paraId="5BC7CBA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14:paraId="087843A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49" w:type="dxa"/>
            <w:vAlign w:val="center"/>
          </w:tcPr>
          <w:p w14:paraId="1ACCFBF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100.00%</w:t>
            </w:r>
          </w:p>
        </w:tc>
        <w:tc>
          <w:tcPr>
            <w:tcW w:w="1383" w:type="dxa"/>
            <w:vAlign w:val="center"/>
          </w:tcPr>
          <w:p w14:paraId="4255E17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w:t>
            </w:r>
          </w:p>
        </w:tc>
      </w:tr>
      <w:tr w14:paraId="79459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1E631E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031F1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1E8FA0D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14:paraId="1FE6EBD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14:paraId="2C5E9A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14:paraId="10B48CC4">
            <w:pPr>
              <w:spacing w:line="240" w:lineRule="auto"/>
              <w:jc w:val="center"/>
              <w:rPr>
                <w:rFonts w:hint="eastAsia" w:ascii="仿宋_GB2312" w:hAnsi="宋体" w:eastAsia="仿宋_GB2312" w:cs="宋体"/>
                <w:kern w:val="0"/>
                <w:lang w:eastAsia="zh-CN"/>
              </w:rPr>
            </w:pPr>
          </w:p>
        </w:tc>
        <w:tc>
          <w:tcPr>
            <w:tcW w:w="849" w:type="dxa"/>
            <w:vAlign w:val="center"/>
          </w:tcPr>
          <w:p w14:paraId="5A073DC3">
            <w:pPr>
              <w:spacing w:line="240" w:lineRule="auto"/>
              <w:jc w:val="center"/>
              <w:rPr>
                <w:rFonts w:hint="eastAsia" w:ascii="仿宋_GB2312" w:hAnsi="宋体" w:eastAsia="仿宋_GB2312" w:cs="宋体"/>
                <w:kern w:val="0"/>
                <w:lang w:eastAsia="zh-CN"/>
              </w:rPr>
            </w:pPr>
          </w:p>
        </w:tc>
        <w:tc>
          <w:tcPr>
            <w:tcW w:w="1383" w:type="dxa"/>
            <w:vAlign w:val="center"/>
          </w:tcPr>
          <w:p w14:paraId="4E46C580">
            <w:pPr>
              <w:spacing w:line="240" w:lineRule="auto"/>
              <w:jc w:val="center"/>
              <w:rPr>
                <w:rFonts w:hint="eastAsia" w:ascii="仿宋_GB2312" w:hAnsi="宋体" w:eastAsia="仿宋_GB2312" w:cs="宋体"/>
                <w:kern w:val="0"/>
                <w:lang w:eastAsia="zh-CN"/>
              </w:rPr>
            </w:pPr>
          </w:p>
        </w:tc>
      </w:tr>
      <w:tr w14:paraId="63AE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4EDAF7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5B8BD5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CB05D2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37833D8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04D2833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809" w:type="dxa"/>
            <w:vAlign w:val="center"/>
          </w:tcPr>
          <w:p w14:paraId="666B53E8">
            <w:pPr>
              <w:spacing w:line="240" w:lineRule="auto"/>
              <w:jc w:val="center"/>
              <w:rPr>
                <w:rFonts w:hint="eastAsia" w:ascii="仿宋_GB2312" w:hAnsi="宋体" w:eastAsia="仿宋_GB2312" w:cs="宋体"/>
                <w:kern w:val="0"/>
                <w:lang w:eastAsia="zh-CN"/>
              </w:rPr>
            </w:pPr>
          </w:p>
        </w:tc>
        <w:tc>
          <w:tcPr>
            <w:tcW w:w="849" w:type="dxa"/>
            <w:vAlign w:val="center"/>
          </w:tcPr>
          <w:p w14:paraId="63BA464E">
            <w:pPr>
              <w:spacing w:line="240" w:lineRule="auto"/>
              <w:jc w:val="center"/>
              <w:rPr>
                <w:rFonts w:hint="eastAsia" w:ascii="仿宋_GB2312" w:hAnsi="宋体" w:eastAsia="仿宋_GB2312" w:cs="宋体"/>
                <w:kern w:val="0"/>
                <w:lang w:eastAsia="zh-CN"/>
              </w:rPr>
            </w:pPr>
          </w:p>
        </w:tc>
        <w:tc>
          <w:tcPr>
            <w:tcW w:w="1383" w:type="dxa"/>
            <w:vAlign w:val="center"/>
          </w:tcPr>
          <w:p w14:paraId="0F999DF1">
            <w:pPr>
              <w:spacing w:line="240" w:lineRule="auto"/>
              <w:jc w:val="center"/>
              <w:rPr>
                <w:rFonts w:hint="eastAsia" w:ascii="仿宋_GB2312" w:hAnsi="宋体" w:eastAsia="仿宋_GB2312" w:cs="宋体"/>
                <w:kern w:val="0"/>
                <w:lang w:eastAsia="zh-CN"/>
              </w:rPr>
            </w:pPr>
          </w:p>
        </w:tc>
      </w:tr>
      <w:tr w14:paraId="1355B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9ED47B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676968F">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2D1DE9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3F2D50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1099" w:type="dxa"/>
            <w:vAlign w:val="center"/>
          </w:tcPr>
          <w:p w14:paraId="78C1256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809" w:type="dxa"/>
            <w:vAlign w:val="center"/>
          </w:tcPr>
          <w:p w14:paraId="1A866582">
            <w:pPr>
              <w:spacing w:line="240" w:lineRule="auto"/>
              <w:jc w:val="center"/>
              <w:rPr>
                <w:rFonts w:hint="eastAsia" w:ascii="仿宋_GB2312" w:hAnsi="宋体" w:eastAsia="仿宋_GB2312" w:cs="宋体"/>
                <w:kern w:val="0"/>
                <w:lang w:eastAsia="zh-CN"/>
              </w:rPr>
            </w:pPr>
          </w:p>
        </w:tc>
        <w:tc>
          <w:tcPr>
            <w:tcW w:w="849" w:type="dxa"/>
            <w:vAlign w:val="center"/>
          </w:tcPr>
          <w:p w14:paraId="35D3CCB2">
            <w:pPr>
              <w:spacing w:line="240" w:lineRule="auto"/>
              <w:jc w:val="center"/>
              <w:rPr>
                <w:rFonts w:hint="eastAsia" w:ascii="仿宋_GB2312" w:hAnsi="宋体" w:eastAsia="仿宋_GB2312" w:cs="宋体"/>
                <w:kern w:val="0"/>
                <w:lang w:eastAsia="zh-CN"/>
              </w:rPr>
            </w:pPr>
          </w:p>
        </w:tc>
        <w:tc>
          <w:tcPr>
            <w:tcW w:w="1383" w:type="dxa"/>
            <w:vAlign w:val="center"/>
          </w:tcPr>
          <w:p w14:paraId="08DB116B">
            <w:pPr>
              <w:spacing w:line="240" w:lineRule="auto"/>
              <w:jc w:val="center"/>
              <w:rPr>
                <w:rFonts w:hint="eastAsia" w:ascii="仿宋_GB2312" w:hAnsi="宋体" w:eastAsia="仿宋_GB2312" w:cs="宋体"/>
                <w:kern w:val="0"/>
                <w:lang w:eastAsia="zh-CN"/>
              </w:rPr>
            </w:pPr>
          </w:p>
        </w:tc>
      </w:tr>
      <w:tr w14:paraId="4204E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9D39FE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D4FCC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20557A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06B0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DFC42DA">
            <w:pPr>
              <w:spacing w:line="240" w:lineRule="auto"/>
              <w:ind w:firstLine="420"/>
              <w:jc w:val="center"/>
              <w:rPr>
                <w:rFonts w:ascii="仿宋_GB2312" w:hAnsi="宋体" w:eastAsia="仿宋_GB2312" w:cs="宋体"/>
                <w:kern w:val="0"/>
              </w:rPr>
            </w:pPr>
          </w:p>
        </w:tc>
        <w:tc>
          <w:tcPr>
            <w:tcW w:w="4396" w:type="dxa"/>
            <w:gridSpan w:val="4"/>
            <w:vAlign w:val="center"/>
          </w:tcPr>
          <w:p w14:paraId="2776D645">
            <w:pPr>
              <w:spacing w:line="240" w:lineRule="auto"/>
              <w:jc w:val="both"/>
              <w:rPr>
                <w:rFonts w:ascii="仿宋_GB2312" w:hAnsi="宋体" w:eastAsia="仿宋_GB2312" w:cs="宋体"/>
                <w:kern w:val="0"/>
              </w:rPr>
            </w:pPr>
            <w:r>
              <w:rPr>
                <w:rFonts w:hint="eastAsia" w:ascii="仿宋_GB2312" w:hAnsi="宋体" w:eastAsia="仿宋_GB2312" w:cs="宋体"/>
                <w:kern w:val="0"/>
              </w:rPr>
              <w:t>对机关及事业单位中文域名进行网站维护，提高全市党政机关网站安全防护水平。</w:t>
            </w:r>
          </w:p>
        </w:tc>
        <w:tc>
          <w:tcPr>
            <w:tcW w:w="4140" w:type="dxa"/>
            <w:gridSpan w:val="4"/>
            <w:vAlign w:val="center"/>
          </w:tcPr>
          <w:p w14:paraId="7F5EA83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圆满按时完成</w:t>
            </w:r>
          </w:p>
        </w:tc>
      </w:tr>
      <w:tr w14:paraId="45B70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D20E716">
            <w:pPr>
              <w:spacing w:line="240" w:lineRule="auto"/>
              <w:ind w:firstLine="420"/>
              <w:jc w:val="center"/>
              <w:rPr>
                <w:rFonts w:ascii="仿宋_GB2312" w:hAnsi="宋体" w:eastAsia="仿宋_GB2312" w:cs="宋体"/>
                <w:kern w:val="0"/>
              </w:rPr>
            </w:pPr>
          </w:p>
          <w:p w14:paraId="79C94C6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69C8438">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C6777EE">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2D16E3F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3BCE517">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2489F42E">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4EFA5D2">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7C7D87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E029E4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A5D9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375A6A04">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CCBDEF6">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EEFF4D0">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DA62F02">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58953C4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维护全市500余家机构中文域名注册全覆盖</w:t>
            </w:r>
          </w:p>
        </w:tc>
        <w:tc>
          <w:tcPr>
            <w:tcW w:w="1099" w:type="dxa"/>
            <w:vAlign w:val="center"/>
          </w:tcPr>
          <w:p w14:paraId="5A26E11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3C3D723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覆盖率达到100%</w:t>
            </w:r>
          </w:p>
        </w:tc>
        <w:tc>
          <w:tcPr>
            <w:tcW w:w="809" w:type="dxa"/>
            <w:vAlign w:val="center"/>
          </w:tcPr>
          <w:p w14:paraId="5D1D35E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66591F9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62D48435">
            <w:pPr>
              <w:spacing w:line="240" w:lineRule="auto"/>
              <w:ind w:firstLine="420"/>
              <w:jc w:val="center"/>
              <w:rPr>
                <w:rFonts w:ascii="仿宋_GB2312" w:hAnsi="宋体" w:eastAsia="仿宋_GB2312" w:cs="宋体"/>
                <w:kern w:val="0"/>
              </w:rPr>
            </w:pPr>
          </w:p>
        </w:tc>
      </w:tr>
      <w:tr w14:paraId="35FC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69008A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E8D95AA">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681BA7D">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25D3EF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维护全市500余家机构中文域名注册全覆盖</w:t>
            </w:r>
          </w:p>
        </w:tc>
        <w:tc>
          <w:tcPr>
            <w:tcW w:w="1099" w:type="dxa"/>
            <w:vAlign w:val="center"/>
          </w:tcPr>
          <w:p w14:paraId="20190B5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2429855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14:paraId="0764C2D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71E82C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78C406A5">
            <w:pPr>
              <w:spacing w:line="240" w:lineRule="auto"/>
              <w:ind w:firstLine="420"/>
              <w:jc w:val="center"/>
              <w:rPr>
                <w:rFonts w:ascii="仿宋_GB2312" w:hAnsi="宋体" w:eastAsia="仿宋_GB2312" w:cs="宋体"/>
                <w:kern w:val="0"/>
              </w:rPr>
            </w:pPr>
          </w:p>
        </w:tc>
      </w:tr>
      <w:tr w14:paraId="1C094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4B0BC8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47FC3F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85DCD9C">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14BABF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完成时间</w:t>
            </w:r>
          </w:p>
        </w:tc>
        <w:tc>
          <w:tcPr>
            <w:tcW w:w="1099" w:type="dxa"/>
            <w:vAlign w:val="center"/>
          </w:tcPr>
          <w:p w14:paraId="2E7EDAF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1099" w:type="dxa"/>
            <w:vAlign w:val="center"/>
          </w:tcPr>
          <w:p w14:paraId="0BB06DD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809" w:type="dxa"/>
            <w:vAlign w:val="center"/>
          </w:tcPr>
          <w:p w14:paraId="65741830">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1504260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09AF894">
            <w:pPr>
              <w:spacing w:line="240" w:lineRule="auto"/>
              <w:ind w:firstLine="420"/>
              <w:jc w:val="center"/>
              <w:rPr>
                <w:rFonts w:ascii="仿宋_GB2312" w:hAnsi="宋体" w:eastAsia="仿宋_GB2312" w:cs="宋体"/>
                <w:kern w:val="0"/>
              </w:rPr>
            </w:pPr>
          </w:p>
        </w:tc>
      </w:tr>
      <w:tr w14:paraId="45197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54" w:type="dxa"/>
            <w:vMerge w:val="continue"/>
            <w:textDirection w:val="tbRlV"/>
            <w:vAlign w:val="center"/>
          </w:tcPr>
          <w:p w14:paraId="20E27323">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1B47442">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DAAB05B">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2AE4542">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4C527C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促进经济发展</w:t>
            </w:r>
          </w:p>
        </w:tc>
        <w:tc>
          <w:tcPr>
            <w:tcW w:w="1099" w:type="dxa"/>
            <w:vAlign w:val="center"/>
          </w:tcPr>
          <w:p w14:paraId="39F4DA6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1099" w:type="dxa"/>
            <w:vAlign w:val="center"/>
          </w:tcPr>
          <w:p w14:paraId="60BAA15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809" w:type="dxa"/>
            <w:vAlign w:val="center"/>
          </w:tcPr>
          <w:p w14:paraId="02353BE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F670DF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0437B45A">
            <w:pPr>
              <w:spacing w:line="240" w:lineRule="auto"/>
              <w:ind w:firstLine="420"/>
              <w:jc w:val="center"/>
              <w:rPr>
                <w:rFonts w:ascii="仿宋_GB2312" w:hAnsi="宋体" w:eastAsia="仿宋_GB2312" w:cs="宋体"/>
                <w:kern w:val="0"/>
              </w:rPr>
            </w:pPr>
          </w:p>
        </w:tc>
      </w:tr>
      <w:tr w14:paraId="4E0A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DD7305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B0ED3C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3A8203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57E1549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维护党政机关网站标识</w:t>
            </w:r>
          </w:p>
        </w:tc>
        <w:tc>
          <w:tcPr>
            <w:tcW w:w="1099" w:type="dxa"/>
            <w:vAlign w:val="center"/>
          </w:tcPr>
          <w:p w14:paraId="2EB5496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1099" w:type="dxa"/>
            <w:vAlign w:val="center"/>
          </w:tcPr>
          <w:p w14:paraId="16C268C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809" w:type="dxa"/>
            <w:vAlign w:val="center"/>
          </w:tcPr>
          <w:p w14:paraId="377D412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15B8FBC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26A33E0A">
            <w:pPr>
              <w:spacing w:line="240" w:lineRule="auto"/>
              <w:ind w:firstLine="420"/>
              <w:jc w:val="center"/>
              <w:rPr>
                <w:rFonts w:ascii="仿宋_GB2312" w:hAnsi="宋体" w:eastAsia="仿宋_GB2312" w:cs="宋体"/>
                <w:kern w:val="0"/>
              </w:rPr>
            </w:pPr>
          </w:p>
        </w:tc>
      </w:tr>
      <w:tr w14:paraId="37D9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54" w:type="dxa"/>
            <w:vMerge w:val="continue"/>
            <w:textDirection w:val="tbRlV"/>
            <w:vAlign w:val="center"/>
          </w:tcPr>
          <w:p w14:paraId="344F1B1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77FA9A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D040355">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76E4036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生态环境改善情况</w:t>
            </w:r>
          </w:p>
        </w:tc>
        <w:tc>
          <w:tcPr>
            <w:tcW w:w="1099" w:type="dxa"/>
            <w:vAlign w:val="center"/>
          </w:tcPr>
          <w:p w14:paraId="3CCF99B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1099" w:type="dxa"/>
            <w:vAlign w:val="center"/>
          </w:tcPr>
          <w:p w14:paraId="234A9FB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809" w:type="dxa"/>
            <w:vAlign w:val="center"/>
          </w:tcPr>
          <w:p w14:paraId="4C176A8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0821D7F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2F646F9C">
            <w:pPr>
              <w:spacing w:line="240" w:lineRule="auto"/>
              <w:ind w:firstLine="420"/>
              <w:jc w:val="center"/>
              <w:rPr>
                <w:rFonts w:ascii="仿宋_GB2312" w:hAnsi="宋体" w:eastAsia="仿宋_GB2312" w:cs="宋体"/>
                <w:kern w:val="0"/>
              </w:rPr>
            </w:pPr>
          </w:p>
        </w:tc>
      </w:tr>
      <w:tr w14:paraId="12589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54" w:type="dxa"/>
            <w:vMerge w:val="continue"/>
            <w:textDirection w:val="tbRlV"/>
            <w:vAlign w:val="center"/>
          </w:tcPr>
          <w:p w14:paraId="6632E24E">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56734988">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14:paraId="4627179C">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D48F2C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建立和规范党政机关网站标识，有助于公众识别，保证党政机关网站的权威性和严肃性</w:t>
            </w:r>
          </w:p>
        </w:tc>
        <w:tc>
          <w:tcPr>
            <w:tcW w:w="1099" w:type="dxa"/>
            <w:vAlign w:val="center"/>
          </w:tcPr>
          <w:p w14:paraId="4AF05B1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1099" w:type="dxa"/>
            <w:vAlign w:val="center"/>
          </w:tcPr>
          <w:p w14:paraId="0ECF956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809" w:type="dxa"/>
            <w:vAlign w:val="center"/>
          </w:tcPr>
          <w:p w14:paraId="326C759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2332FC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3503F85E">
            <w:pPr>
              <w:spacing w:line="240" w:lineRule="auto"/>
              <w:ind w:firstLine="420"/>
              <w:jc w:val="center"/>
              <w:rPr>
                <w:rFonts w:ascii="仿宋_GB2312" w:hAnsi="宋体" w:eastAsia="仿宋_GB2312" w:cs="宋体"/>
                <w:kern w:val="0"/>
              </w:rPr>
            </w:pPr>
          </w:p>
        </w:tc>
      </w:tr>
      <w:tr w14:paraId="522D9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14:paraId="246DE05D">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63BF08E5">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6D772B7B">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2EFBB12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受益对象满意度</w:t>
            </w:r>
          </w:p>
        </w:tc>
        <w:tc>
          <w:tcPr>
            <w:tcW w:w="1099" w:type="dxa"/>
            <w:vAlign w:val="center"/>
          </w:tcPr>
          <w:p w14:paraId="61D4A33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75034BE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12DF750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1903BDF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7428BF8">
            <w:pPr>
              <w:spacing w:line="240" w:lineRule="auto"/>
              <w:ind w:firstLine="420"/>
              <w:jc w:val="center"/>
              <w:rPr>
                <w:rFonts w:ascii="仿宋_GB2312" w:hAnsi="宋体" w:eastAsia="仿宋_GB2312" w:cs="宋体"/>
                <w:kern w:val="0"/>
              </w:rPr>
            </w:pPr>
          </w:p>
        </w:tc>
      </w:tr>
      <w:tr w14:paraId="420A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2F2928A9">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49104E9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F894695">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7CF8C5EA">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14:paraId="1D5DA22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预算批复金额</w:t>
            </w:r>
          </w:p>
        </w:tc>
        <w:tc>
          <w:tcPr>
            <w:tcW w:w="1099" w:type="dxa"/>
            <w:vAlign w:val="center"/>
          </w:tcPr>
          <w:p w14:paraId="329696C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10万元</w:t>
            </w:r>
          </w:p>
        </w:tc>
        <w:tc>
          <w:tcPr>
            <w:tcW w:w="1099" w:type="dxa"/>
            <w:vAlign w:val="center"/>
          </w:tcPr>
          <w:p w14:paraId="5C36FE7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10万元</w:t>
            </w:r>
          </w:p>
        </w:tc>
        <w:tc>
          <w:tcPr>
            <w:tcW w:w="809" w:type="dxa"/>
            <w:vAlign w:val="center"/>
          </w:tcPr>
          <w:p w14:paraId="3AF158C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4288AF7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37D00953">
            <w:pPr>
              <w:spacing w:line="240" w:lineRule="auto"/>
              <w:ind w:firstLine="420"/>
              <w:jc w:val="center"/>
              <w:rPr>
                <w:rFonts w:ascii="仿宋_GB2312" w:hAnsi="宋体" w:eastAsia="仿宋_GB2312" w:cs="宋体"/>
                <w:kern w:val="0"/>
              </w:rPr>
            </w:pPr>
          </w:p>
        </w:tc>
      </w:tr>
      <w:tr w14:paraId="1F854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60F1DBE8">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14:paraId="032B08AE">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14:paraId="59493612">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2584821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对社会发展可能造成的负面影响</w:t>
            </w:r>
          </w:p>
        </w:tc>
        <w:tc>
          <w:tcPr>
            <w:tcW w:w="1099" w:type="dxa"/>
            <w:vAlign w:val="center"/>
          </w:tcPr>
          <w:p w14:paraId="6741EDE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15C012E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1237E0E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11862EE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1C118E11">
            <w:pPr>
              <w:spacing w:line="240" w:lineRule="auto"/>
              <w:ind w:firstLine="420"/>
              <w:jc w:val="center"/>
              <w:rPr>
                <w:rFonts w:ascii="仿宋_GB2312" w:hAnsi="宋体" w:eastAsia="仿宋_GB2312" w:cs="宋体"/>
                <w:kern w:val="0"/>
              </w:rPr>
            </w:pPr>
          </w:p>
        </w:tc>
      </w:tr>
      <w:tr w14:paraId="7EBF9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034EDB35">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tcBorders>
            <w:vAlign w:val="center"/>
          </w:tcPr>
          <w:p w14:paraId="1316CFF2">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E75855B">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42D66C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对自然生态环境造成的负面影响</w:t>
            </w:r>
          </w:p>
        </w:tc>
        <w:tc>
          <w:tcPr>
            <w:tcW w:w="1099" w:type="dxa"/>
            <w:vAlign w:val="center"/>
          </w:tcPr>
          <w:p w14:paraId="2034C6A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67AC2D2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31BF908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38F4E70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DBDE86E">
            <w:pPr>
              <w:spacing w:line="240" w:lineRule="auto"/>
              <w:ind w:firstLine="420"/>
              <w:jc w:val="center"/>
              <w:rPr>
                <w:rFonts w:ascii="仿宋_GB2312" w:hAnsi="宋体" w:eastAsia="仿宋_GB2312" w:cs="宋体"/>
                <w:kern w:val="0"/>
              </w:rPr>
            </w:pPr>
          </w:p>
        </w:tc>
      </w:tr>
      <w:tr w14:paraId="7DD73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08BBDA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6C5AAAD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059EB36F">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52E1EB0">
            <w:pPr>
              <w:spacing w:line="240" w:lineRule="auto"/>
              <w:ind w:firstLine="420"/>
              <w:jc w:val="center"/>
              <w:rPr>
                <w:rFonts w:ascii="仿宋_GB2312" w:hAnsi="宋体" w:eastAsia="仿宋_GB2312" w:cs="宋体"/>
                <w:kern w:val="0"/>
              </w:rPr>
            </w:pPr>
          </w:p>
        </w:tc>
      </w:tr>
    </w:tbl>
    <w:p w14:paraId="2C5526A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A11F00D">
      <w:pPr>
        <w:spacing w:line="240" w:lineRule="auto"/>
        <w:ind w:firstLine="420"/>
        <w:jc w:val="left"/>
        <w:rPr>
          <w:rFonts w:ascii="宋体" w:hAnsi="宋体" w:eastAsia="宋体" w:cs="宋体"/>
          <w:kern w:val="0"/>
          <w:lang w:eastAsia="zh-CN"/>
        </w:rPr>
      </w:pPr>
    </w:p>
    <w:p w14:paraId="7362E35A">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何文景</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5229771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张保林</w:t>
      </w:r>
      <w:r>
        <w:rPr>
          <w:rFonts w:ascii="仿宋_GB2312" w:hAnsi="宋体" w:eastAsia="仿宋_GB2312" w:cs="宋体"/>
          <w:snapToGrid w:val="0"/>
          <w:color w:val="000000"/>
          <w:sz w:val="35"/>
          <w:szCs w:val="35"/>
          <w:lang w:val="en-US" w:eastAsia="zh-CN" w:bidi="ar-SA"/>
        </w:rPr>
        <w:t xml:space="preserve"> </w:t>
      </w:r>
    </w:p>
    <w:p w14:paraId="5F67302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63E0BB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F749A3F">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9A65025">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2A90A5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0312151">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F9BB78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B9AE08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3A9579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C61F10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1444CA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E6D814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A09331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15768FA3">
      <w:pPr>
        <w:kinsoku w:val="0"/>
        <w:autoSpaceDE w:val="0"/>
        <w:autoSpaceDN w:val="0"/>
        <w:adjustRightInd w:val="0"/>
        <w:snapToGrid w:val="0"/>
        <w:spacing w:before="293" w:line="236" w:lineRule="auto"/>
        <w:ind w:firstLine="552"/>
        <w:textAlignment w:val="baseline"/>
        <w:rPr>
          <w:rFonts w:ascii="方正小标宋简体" w:hAnsi="宋体" w:eastAsia="方正小标宋简体" w:cs="宋体"/>
          <w:bCs/>
          <w:spacing w:val="8"/>
          <w:kern w:val="0"/>
          <w:sz w:val="44"/>
          <w:szCs w:val="44"/>
          <w:lang w:eastAsia="zh-CN"/>
        </w:rPr>
      </w:pPr>
      <w:r>
        <w:rPr>
          <w:rFonts w:hint="eastAsia" w:ascii="宋体" w:hAnsi="宋体" w:eastAsia="宋体" w:cs="宋体"/>
          <w:bCs/>
          <w:snapToGrid w:val="0"/>
          <w:color w:val="000000"/>
          <w:spacing w:val="-4"/>
          <w:sz w:val="28"/>
          <w:szCs w:val="28"/>
          <w:lang w:val="en-US" w:eastAsia="zh-CN" w:bidi="ar-SA"/>
        </w:rPr>
        <w:t>附件3</w:t>
      </w:r>
    </w:p>
    <w:p w14:paraId="73DEA14F">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4F63F591">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6CD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54A7816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2A9934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优化政务环境、最多跑一次改革</w:t>
            </w:r>
          </w:p>
        </w:tc>
      </w:tr>
      <w:tr w14:paraId="576E4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B1296C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62F2C3F3">
            <w:pPr>
              <w:spacing w:line="240" w:lineRule="auto"/>
              <w:ind w:firstLine="420"/>
              <w:jc w:val="center"/>
              <w:rPr>
                <w:rFonts w:ascii="仿宋_GB2312" w:hAnsi="宋体" w:eastAsia="仿宋_GB2312" w:cs="宋体"/>
                <w:kern w:val="0"/>
                <w:lang w:eastAsia="zh-CN"/>
              </w:rPr>
            </w:pPr>
          </w:p>
        </w:tc>
        <w:tc>
          <w:tcPr>
            <w:tcW w:w="1099" w:type="dxa"/>
            <w:vAlign w:val="center"/>
          </w:tcPr>
          <w:p w14:paraId="4C41A3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DAD75E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737FD53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中共汨罗市委机构编制委员会办公室</w:t>
            </w:r>
          </w:p>
        </w:tc>
      </w:tr>
      <w:tr w14:paraId="73B1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2606BAC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9DB6334">
            <w:pPr>
              <w:spacing w:line="240" w:lineRule="auto"/>
              <w:ind w:firstLine="420"/>
              <w:jc w:val="center"/>
              <w:rPr>
                <w:rFonts w:ascii="仿宋_GB2312" w:hAnsi="宋体" w:eastAsia="仿宋_GB2312" w:cs="宋体"/>
                <w:kern w:val="0"/>
                <w:lang w:eastAsia="zh-CN"/>
              </w:rPr>
            </w:pPr>
          </w:p>
        </w:tc>
        <w:tc>
          <w:tcPr>
            <w:tcW w:w="1020" w:type="dxa"/>
            <w:vAlign w:val="center"/>
          </w:tcPr>
          <w:p w14:paraId="23F11D2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CBC7B5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A4C5AB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3CBD00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2246F9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32355D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246329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E99ABA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9BB4B43">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C4FF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FC1E730">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B23F46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5FBAE5A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5D64B07F">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5FA9133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09" w:type="dxa"/>
            <w:vAlign w:val="center"/>
          </w:tcPr>
          <w:p w14:paraId="7D9E98ED">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6B64DD0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383" w:type="dxa"/>
            <w:vAlign w:val="center"/>
          </w:tcPr>
          <w:p w14:paraId="07741E5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42E30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23B283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793792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2D919E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7311F56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099" w:type="dxa"/>
            <w:vAlign w:val="center"/>
          </w:tcPr>
          <w:p w14:paraId="2501C32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09" w:type="dxa"/>
            <w:vAlign w:val="center"/>
          </w:tcPr>
          <w:p w14:paraId="0BA2BF4E">
            <w:pPr>
              <w:spacing w:line="240" w:lineRule="auto"/>
              <w:ind w:firstLine="420"/>
              <w:jc w:val="center"/>
              <w:rPr>
                <w:rFonts w:ascii="仿宋_GB2312" w:hAnsi="宋体" w:eastAsia="仿宋_GB2312" w:cs="宋体"/>
                <w:kern w:val="0"/>
                <w:lang w:eastAsia="zh-CN"/>
              </w:rPr>
            </w:pPr>
          </w:p>
        </w:tc>
        <w:tc>
          <w:tcPr>
            <w:tcW w:w="849" w:type="dxa"/>
            <w:vAlign w:val="center"/>
          </w:tcPr>
          <w:p w14:paraId="24AF13F1">
            <w:pPr>
              <w:spacing w:line="240" w:lineRule="auto"/>
              <w:ind w:firstLine="420"/>
              <w:jc w:val="center"/>
              <w:rPr>
                <w:rFonts w:ascii="仿宋_GB2312" w:hAnsi="宋体" w:eastAsia="仿宋_GB2312" w:cs="宋体"/>
                <w:kern w:val="0"/>
                <w:lang w:eastAsia="zh-CN"/>
              </w:rPr>
            </w:pPr>
          </w:p>
        </w:tc>
        <w:tc>
          <w:tcPr>
            <w:tcW w:w="1383" w:type="dxa"/>
            <w:vAlign w:val="center"/>
          </w:tcPr>
          <w:p w14:paraId="5718A8BF">
            <w:pPr>
              <w:spacing w:line="240" w:lineRule="auto"/>
              <w:ind w:firstLine="420"/>
              <w:jc w:val="center"/>
              <w:rPr>
                <w:rFonts w:ascii="仿宋_GB2312" w:hAnsi="宋体" w:eastAsia="仿宋_GB2312" w:cs="宋体"/>
                <w:kern w:val="0"/>
                <w:lang w:eastAsia="zh-CN"/>
              </w:rPr>
            </w:pPr>
          </w:p>
        </w:tc>
      </w:tr>
      <w:tr w14:paraId="6B64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D54C33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B310249">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AD9CA75">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6B8244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A0E90AE">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6B4B6B8">
            <w:pPr>
              <w:spacing w:line="240" w:lineRule="auto"/>
              <w:ind w:firstLine="420"/>
              <w:jc w:val="center"/>
              <w:rPr>
                <w:rFonts w:ascii="仿宋_GB2312" w:hAnsi="宋体" w:eastAsia="仿宋_GB2312" w:cs="宋体"/>
                <w:kern w:val="0"/>
                <w:lang w:eastAsia="zh-CN"/>
              </w:rPr>
            </w:pPr>
          </w:p>
        </w:tc>
        <w:tc>
          <w:tcPr>
            <w:tcW w:w="849" w:type="dxa"/>
            <w:vAlign w:val="center"/>
          </w:tcPr>
          <w:p w14:paraId="01E62E1C">
            <w:pPr>
              <w:spacing w:line="240" w:lineRule="auto"/>
              <w:ind w:firstLine="420"/>
              <w:jc w:val="center"/>
              <w:rPr>
                <w:rFonts w:ascii="仿宋_GB2312" w:hAnsi="宋体" w:eastAsia="仿宋_GB2312" w:cs="宋体"/>
                <w:kern w:val="0"/>
                <w:lang w:eastAsia="zh-CN"/>
              </w:rPr>
            </w:pPr>
          </w:p>
        </w:tc>
        <w:tc>
          <w:tcPr>
            <w:tcW w:w="1383" w:type="dxa"/>
            <w:vAlign w:val="center"/>
          </w:tcPr>
          <w:p w14:paraId="5D13E1E2">
            <w:pPr>
              <w:spacing w:line="240" w:lineRule="auto"/>
              <w:ind w:firstLine="420"/>
              <w:jc w:val="center"/>
              <w:rPr>
                <w:rFonts w:ascii="仿宋_GB2312" w:hAnsi="宋体" w:eastAsia="仿宋_GB2312" w:cs="宋体"/>
                <w:kern w:val="0"/>
                <w:lang w:eastAsia="zh-CN"/>
              </w:rPr>
            </w:pPr>
          </w:p>
        </w:tc>
      </w:tr>
      <w:tr w14:paraId="7929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3EC6DE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1644426">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6B1F769">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1F1C6C21">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12DAD5B">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06F19A9F">
            <w:pPr>
              <w:spacing w:line="240" w:lineRule="auto"/>
              <w:ind w:firstLine="420"/>
              <w:jc w:val="center"/>
              <w:rPr>
                <w:rFonts w:ascii="仿宋_GB2312" w:hAnsi="宋体" w:eastAsia="仿宋_GB2312" w:cs="宋体"/>
                <w:kern w:val="0"/>
              </w:rPr>
            </w:pPr>
          </w:p>
        </w:tc>
        <w:tc>
          <w:tcPr>
            <w:tcW w:w="849" w:type="dxa"/>
            <w:vAlign w:val="center"/>
          </w:tcPr>
          <w:p w14:paraId="6DFCD7CE">
            <w:pPr>
              <w:spacing w:line="240" w:lineRule="auto"/>
              <w:ind w:firstLine="420"/>
              <w:jc w:val="center"/>
              <w:rPr>
                <w:rFonts w:ascii="仿宋_GB2312" w:hAnsi="宋体" w:eastAsia="仿宋_GB2312" w:cs="宋体"/>
                <w:kern w:val="0"/>
              </w:rPr>
            </w:pPr>
          </w:p>
        </w:tc>
        <w:tc>
          <w:tcPr>
            <w:tcW w:w="1383" w:type="dxa"/>
            <w:vAlign w:val="center"/>
          </w:tcPr>
          <w:p w14:paraId="27DBF49E">
            <w:pPr>
              <w:spacing w:line="240" w:lineRule="auto"/>
              <w:ind w:firstLine="420"/>
              <w:jc w:val="center"/>
              <w:rPr>
                <w:rFonts w:ascii="仿宋_GB2312" w:hAnsi="宋体" w:eastAsia="仿宋_GB2312" w:cs="宋体"/>
                <w:kern w:val="0"/>
              </w:rPr>
            </w:pPr>
          </w:p>
        </w:tc>
      </w:tr>
      <w:tr w14:paraId="1EC0C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20E7745">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27E213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2EDEBB0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4065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0BC22BA">
            <w:pPr>
              <w:spacing w:line="240" w:lineRule="auto"/>
              <w:ind w:firstLine="420"/>
              <w:jc w:val="center"/>
              <w:rPr>
                <w:rFonts w:ascii="仿宋_GB2312" w:hAnsi="宋体" w:eastAsia="仿宋_GB2312" w:cs="宋体"/>
                <w:kern w:val="0"/>
              </w:rPr>
            </w:pPr>
          </w:p>
        </w:tc>
        <w:tc>
          <w:tcPr>
            <w:tcW w:w="4396" w:type="dxa"/>
            <w:gridSpan w:val="4"/>
            <w:vAlign w:val="center"/>
          </w:tcPr>
          <w:p w14:paraId="34A9A18D">
            <w:pPr>
              <w:spacing w:line="240" w:lineRule="auto"/>
              <w:jc w:val="both"/>
              <w:rPr>
                <w:rFonts w:ascii="仿宋_GB2312" w:hAnsi="宋体" w:eastAsia="仿宋_GB2312" w:cs="宋体"/>
                <w:kern w:val="0"/>
              </w:rPr>
            </w:pPr>
            <w:r>
              <w:rPr>
                <w:rFonts w:hint="eastAsia" w:ascii="仿宋_GB2312" w:hAnsi="宋体" w:eastAsia="仿宋_GB2312" w:cs="宋体"/>
                <w:kern w:val="0"/>
              </w:rPr>
              <w:t>优化政务环境、最多跑一次改革改革全面转变政府职能，简政放权，提升行政服务效能，为市场经济的健康发展创造良好的外部环境，有利于践行人民为中心的理念，减少老百姓办事成本，方便群众办事，让人民群众有更多的获得感、幸福感。</w:t>
            </w:r>
          </w:p>
        </w:tc>
        <w:tc>
          <w:tcPr>
            <w:tcW w:w="4140" w:type="dxa"/>
            <w:gridSpan w:val="4"/>
            <w:vAlign w:val="center"/>
          </w:tcPr>
          <w:p w14:paraId="7A228C1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14:paraId="72684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87F8E39">
            <w:pPr>
              <w:spacing w:line="240" w:lineRule="auto"/>
              <w:ind w:firstLine="420"/>
              <w:jc w:val="center"/>
              <w:rPr>
                <w:rFonts w:ascii="仿宋_GB2312" w:hAnsi="宋体" w:eastAsia="仿宋_GB2312" w:cs="宋体"/>
                <w:kern w:val="0"/>
              </w:rPr>
            </w:pPr>
          </w:p>
          <w:p w14:paraId="7612F31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590FB5C1">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66B14D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6D8D0EB3">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5483F1C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1DEFE9A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8ECBAE3">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762E6E17">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149162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BE33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167E5BD1">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465972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2543775D">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8CB889C">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3E94B48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简政放权、优化流程、方便群众办事</w:t>
            </w:r>
          </w:p>
        </w:tc>
        <w:tc>
          <w:tcPr>
            <w:tcW w:w="1099" w:type="dxa"/>
            <w:vAlign w:val="center"/>
          </w:tcPr>
          <w:p w14:paraId="67D33AA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14:paraId="118ACD1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覆盖率达到100%</w:t>
            </w:r>
          </w:p>
        </w:tc>
        <w:tc>
          <w:tcPr>
            <w:tcW w:w="809" w:type="dxa"/>
            <w:vAlign w:val="center"/>
          </w:tcPr>
          <w:p w14:paraId="1CF0FEC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7E29E35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11E18D92">
            <w:pPr>
              <w:spacing w:line="240" w:lineRule="auto"/>
              <w:ind w:firstLine="420"/>
              <w:jc w:val="center"/>
              <w:rPr>
                <w:rFonts w:ascii="仿宋_GB2312" w:hAnsi="宋体" w:eastAsia="仿宋_GB2312" w:cs="宋体"/>
                <w:kern w:val="0"/>
              </w:rPr>
            </w:pPr>
          </w:p>
        </w:tc>
      </w:tr>
      <w:tr w14:paraId="7EB22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7F28DB8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21360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61ED586">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4263CF8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简政放权、优化流程、方便群众办事</w:t>
            </w:r>
          </w:p>
        </w:tc>
        <w:tc>
          <w:tcPr>
            <w:tcW w:w="1099" w:type="dxa"/>
            <w:vAlign w:val="center"/>
          </w:tcPr>
          <w:p w14:paraId="3FFDD10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687D560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2E399EB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392CEA2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44794A7C">
            <w:pPr>
              <w:spacing w:line="240" w:lineRule="auto"/>
              <w:ind w:firstLine="420"/>
              <w:jc w:val="center"/>
              <w:rPr>
                <w:rFonts w:ascii="仿宋_GB2312" w:hAnsi="宋体" w:eastAsia="仿宋_GB2312" w:cs="宋体"/>
                <w:kern w:val="0"/>
              </w:rPr>
            </w:pPr>
          </w:p>
        </w:tc>
      </w:tr>
      <w:tr w14:paraId="42ED4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5F5B27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3E3662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E94F4C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BAA375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完成时间</w:t>
            </w:r>
          </w:p>
        </w:tc>
        <w:tc>
          <w:tcPr>
            <w:tcW w:w="1099" w:type="dxa"/>
            <w:vAlign w:val="center"/>
          </w:tcPr>
          <w:p w14:paraId="43EC016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1099" w:type="dxa"/>
            <w:vAlign w:val="center"/>
          </w:tcPr>
          <w:p w14:paraId="312E208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2023年全年</w:t>
            </w:r>
          </w:p>
        </w:tc>
        <w:tc>
          <w:tcPr>
            <w:tcW w:w="809" w:type="dxa"/>
            <w:vAlign w:val="center"/>
          </w:tcPr>
          <w:p w14:paraId="3A745B0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65DA1D8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780B55E9">
            <w:pPr>
              <w:spacing w:line="240" w:lineRule="auto"/>
              <w:ind w:firstLine="420"/>
              <w:jc w:val="center"/>
              <w:rPr>
                <w:rFonts w:ascii="仿宋_GB2312" w:hAnsi="宋体" w:eastAsia="仿宋_GB2312" w:cs="宋体"/>
                <w:kern w:val="0"/>
              </w:rPr>
            </w:pPr>
          </w:p>
        </w:tc>
      </w:tr>
      <w:tr w14:paraId="2259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54" w:type="dxa"/>
            <w:vMerge w:val="continue"/>
            <w:textDirection w:val="tbRlV"/>
            <w:vAlign w:val="center"/>
          </w:tcPr>
          <w:p w14:paraId="3260DEA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ADA5A15">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021EDDE4">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E90B304">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D9DC95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促进经济发展</w:t>
            </w:r>
          </w:p>
        </w:tc>
        <w:tc>
          <w:tcPr>
            <w:tcW w:w="1099" w:type="dxa"/>
            <w:vAlign w:val="center"/>
          </w:tcPr>
          <w:p w14:paraId="7FCF3BF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1099" w:type="dxa"/>
            <w:vAlign w:val="center"/>
          </w:tcPr>
          <w:p w14:paraId="6C87845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有所提升</w:t>
            </w:r>
          </w:p>
        </w:tc>
        <w:tc>
          <w:tcPr>
            <w:tcW w:w="809" w:type="dxa"/>
            <w:vAlign w:val="center"/>
          </w:tcPr>
          <w:p w14:paraId="099B111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3EC8D1AF">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5C2124E2">
            <w:pPr>
              <w:spacing w:line="240" w:lineRule="auto"/>
              <w:ind w:firstLine="420"/>
              <w:jc w:val="center"/>
              <w:rPr>
                <w:rFonts w:ascii="仿宋_GB2312" w:hAnsi="宋体" w:eastAsia="仿宋_GB2312" w:cs="宋体"/>
                <w:kern w:val="0"/>
              </w:rPr>
            </w:pPr>
          </w:p>
        </w:tc>
      </w:tr>
      <w:tr w14:paraId="04D34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4F415B4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C4B114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D0557D2">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56415F6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减少老百姓办事成本，方便群众办事，让人民群众有更多的获得感、幸福感</w:t>
            </w:r>
          </w:p>
        </w:tc>
        <w:tc>
          <w:tcPr>
            <w:tcW w:w="1099" w:type="dxa"/>
            <w:vAlign w:val="center"/>
          </w:tcPr>
          <w:p w14:paraId="70C38C6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1099" w:type="dxa"/>
            <w:vAlign w:val="center"/>
          </w:tcPr>
          <w:p w14:paraId="3431A7E1">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效益显著</w:t>
            </w:r>
          </w:p>
        </w:tc>
        <w:tc>
          <w:tcPr>
            <w:tcW w:w="809" w:type="dxa"/>
            <w:vAlign w:val="center"/>
          </w:tcPr>
          <w:p w14:paraId="6C95A4F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63A1156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20607451">
            <w:pPr>
              <w:spacing w:line="240" w:lineRule="auto"/>
              <w:ind w:firstLine="420"/>
              <w:jc w:val="center"/>
              <w:rPr>
                <w:rFonts w:ascii="仿宋_GB2312" w:hAnsi="宋体" w:eastAsia="仿宋_GB2312" w:cs="宋体"/>
                <w:kern w:val="0"/>
              </w:rPr>
            </w:pPr>
          </w:p>
        </w:tc>
      </w:tr>
      <w:tr w14:paraId="3EA8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54" w:type="dxa"/>
            <w:vMerge w:val="continue"/>
            <w:textDirection w:val="tbRlV"/>
            <w:vAlign w:val="center"/>
          </w:tcPr>
          <w:p w14:paraId="3D9DEFD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E7247C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1AA9DF5">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6DCB065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生态环境改善情况</w:t>
            </w:r>
          </w:p>
        </w:tc>
        <w:tc>
          <w:tcPr>
            <w:tcW w:w="1099" w:type="dxa"/>
            <w:vAlign w:val="center"/>
          </w:tcPr>
          <w:p w14:paraId="26793658">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1099" w:type="dxa"/>
            <w:vAlign w:val="center"/>
          </w:tcPr>
          <w:p w14:paraId="2C0568B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有所改善</w:t>
            </w:r>
          </w:p>
        </w:tc>
        <w:tc>
          <w:tcPr>
            <w:tcW w:w="809" w:type="dxa"/>
            <w:vAlign w:val="center"/>
          </w:tcPr>
          <w:p w14:paraId="75EA555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07C787B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31617E02">
            <w:pPr>
              <w:spacing w:line="240" w:lineRule="auto"/>
              <w:ind w:firstLine="420"/>
              <w:jc w:val="center"/>
              <w:rPr>
                <w:rFonts w:ascii="仿宋_GB2312" w:hAnsi="宋体" w:eastAsia="仿宋_GB2312" w:cs="宋体"/>
                <w:kern w:val="0"/>
              </w:rPr>
            </w:pPr>
          </w:p>
        </w:tc>
      </w:tr>
      <w:tr w14:paraId="3144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54" w:type="dxa"/>
            <w:vMerge w:val="continue"/>
            <w:textDirection w:val="tbRlV"/>
            <w:vAlign w:val="center"/>
          </w:tcPr>
          <w:p w14:paraId="583E3840">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14:paraId="31AAEED8">
            <w:pPr>
              <w:spacing w:line="240" w:lineRule="auto"/>
              <w:ind w:firstLine="420"/>
              <w:jc w:val="center"/>
              <w:rPr>
                <w:rFonts w:ascii="仿宋_GB2312" w:hAnsi="宋体" w:eastAsia="仿宋_GB2312" w:cs="宋体"/>
                <w:kern w:val="0"/>
              </w:rPr>
            </w:pPr>
          </w:p>
        </w:tc>
        <w:tc>
          <w:tcPr>
            <w:tcW w:w="1218" w:type="dxa"/>
            <w:vMerge w:val="restart"/>
            <w:tcBorders>
              <w:bottom w:val="single" w:color="auto" w:sz="4" w:space="0"/>
            </w:tcBorders>
            <w:vAlign w:val="center"/>
          </w:tcPr>
          <w:p w14:paraId="6BA2646A">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6948D3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减少老百姓办事成本，方便群众办事，让人民群众有更多的获得感、幸福感</w:t>
            </w:r>
          </w:p>
        </w:tc>
        <w:tc>
          <w:tcPr>
            <w:tcW w:w="1099" w:type="dxa"/>
            <w:vAlign w:val="center"/>
          </w:tcPr>
          <w:p w14:paraId="776307F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1099" w:type="dxa"/>
            <w:vAlign w:val="center"/>
          </w:tcPr>
          <w:p w14:paraId="52676D0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持续</w:t>
            </w:r>
          </w:p>
        </w:tc>
        <w:tc>
          <w:tcPr>
            <w:tcW w:w="809" w:type="dxa"/>
            <w:vAlign w:val="center"/>
          </w:tcPr>
          <w:p w14:paraId="4343ED4D">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18E24E7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05FC285F">
            <w:pPr>
              <w:spacing w:line="240" w:lineRule="auto"/>
              <w:ind w:firstLine="420"/>
              <w:jc w:val="center"/>
              <w:rPr>
                <w:rFonts w:ascii="仿宋_GB2312" w:hAnsi="宋体" w:eastAsia="仿宋_GB2312" w:cs="宋体"/>
                <w:kern w:val="0"/>
              </w:rPr>
            </w:pPr>
          </w:p>
        </w:tc>
      </w:tr>
      <w:tr w14:paraId="0598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cBorders>
              <w:right w:val="single" w:color="auto" w:sz="4" w:space="0"/>
            </w:tcBorders>
            <w:textDirection w:val="tbRlV"/>
            <w:vAlign w:val="center"/>
          </w:tcPr>
          <w:p w14:paraId="01D5A8AC">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7C6CD26C">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14:paraId="2763DA15">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14:paraId="255C7395">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受益对象满意度</w:t>
            </w:r>
          </w:p>
        </w:tc>
        <w:tc>
          <w:tcPr>
            <w:tcW w:w="1099" w:type="dxa"/>
            <w:vAlign w:val="center"/>
          </w:tcPr>
          <w:p w14:paraId="618752D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≧95%</w:t>
            </w:r>
          </w:p>
        </w:tc>
        <w:tc>
          <w:tcPr>
            <w:tcW w:w="1099" w:type="dxa"/>
            <w:vAlign w:val="center"/>
          </w:tcPr>
          <w:p w14:paraId="10B65A9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14:paraId="598F6E1A">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57F5D3E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0BFD0362">
            <w:pPr>
              <w:spacing w:line="240" w:lineRule="auto"/>
              <w:ind w:firstLine="420"/>
              <w:jc w:val="center"/>
              <w:rPr>
                <w:rFonts w:ascii="仿宋_GB2312" w:hAnsi="宋体" w:eastAsia="仿宋_GB2312" w:cs="宋体"/>
                <w:kern w:val="0"/>
              </w:rPr>
            </w:pPr>
          </w:p>
        </w:tc>
      </w:tr>
      <w:tr w14:paraId="57FE0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03DAC329">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14:paraId="07193D4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B64E5C9">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14:paraId="49AE93B4">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14:paraId="30B34D9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预算批复金额</w:t>
            </w:r>
          </w:p>
        </w:tc>
        <w:tc>
          <w:tcPr>
            <w:tcW w:w="1099" w:type="dxa"/>
            <w:vAlign w:val="center"/>
          </w:tcPr>
          <w:p w14:paraId="6256529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1万元</w:t>
            </w:r>
          </w:p>
        </w:tc>
        <w:tc>
          <w:tcPr>
            <w:tcW w:w="1099" w:type="dxa"/>
            <w:vAlign w:val="center"/>
          </w:tcPr>
          <w:p w14:paraId="6941E5C4">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1万元</w:t>
            </w:r>
          </w:p>
        </w:tc>
        <w:tc>
          <w:tcPr>
            <w:tcW w:w="809" w:type="dxa"/>
            <w:vAlign w:val="center"/>
          </w:tcPr>
          <w:p w14:paraId="0B467FE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52B6BD1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794F359C">
            <w:pPr>
              <w:spacing w:line="240" w:lineRule="auto"/>
              <w:ind w:firstLine="420"/>
              <w:jc w:val="center"/>
              <w:rPr>
                <w:rFonts w:ascii="仿宋_GB2312" w:hAnsi="宋体" w:eastAsia="仿宋_GB2312" w:cs="宋体"/>
                <w:kern w:val="0"/>
              </w:rPr>
            </w:pPr>
          </w:p>
        </w:tc>
      </w:tr>
      <w:tr w14:paraId="353B8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5C5D61FC">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tcBorders>
            <w:vAlign w:val="center"/>
          </w:tcPr>
          <w:p w14:paraId="59E8CA6D">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tcBorders>
            <w:vAlign w:val="center"/>
          </w:tcPr>
          <w:p w14:paraId="18CA4DC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BAFC14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对社会发展可能造成的负面影响</w:t>
            </w:r>
          </w:p>
        </w:tc>
        <w:tc>
          <w:tcPr>
            <w:tcW w:w="1099" w:type="dxa"/>
            <w:vAlign w:val="center"/>
          </w:tcPr>
          <w:p w14:paraId="649F553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6646F30B">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2FCD1D53">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49" w:type="dxa"/>
            <w:vAlign w:val="center"/>
          </w:tcPr>
          <w:p w14:paraId="06F5159C">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14:paraId="0217A630">
            <w:pPr>
              <w:spacing w:line="240" w:lineRule="auto"/>
              <w:ind w:firstLine="420"/>
              <w:jc w:val="center"/>
              <w:rPr>
                <w:rFonts w:ascii="仿宋_GB2312" w:hAnsi="宋体" w:eastAsia="仿宋_GB2312" w:cs="宋体"/>
                <w:kern w:val="0"/>
              </w:rPr>
            </w:pPr>
          </w:p>
        </w:tc>
      </w:tr>
      <w:tr w14:paraId="36B38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right w:val="single" w:color="auto" w:sz="4" w:space="0"/>
            </w:tcBorders>
            <w:textDirection w:val="tbRlV"/>
            <w:vAlign w:val="center"/>
          </w:tcPr>
          <w:p w14:paraId="73784AF3">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tcBorders>
            <w:vAlign w:val="center"/>
          </w:tcPr>
          <w:p w14:paraId="3CD41986">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E24F170">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BB31A62">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对自然生态环境造成的负面影响</w:t>
            </w:r>
          </w:p>
        </w:tc>
        <w:tc>
          <w:tcPr>
            <w:tcW w:w="1099" w:type="dxa"/>
            <w:vAlign w:val="center"/>
          </w:tcPr>
          <w:p w14:paraId="433B6C16">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1099" w:type="dxa"/>
            <w:vAlign w:val="center"/>
          </w:tcPr>
          <w:p w14:paraId="2A298349">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无</w:t>
            </w:r>
          </w:p>
        </w:tc>
        <w:tc>
          <w:tcPr>
            <w:tcW w:w="809" w:type="dxa"/>
            <w:vAlign w:val="center"/>
          </w:tcPr>
          <w:p w14:paraId="545FF427">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Align w:val="center"/>
          </w:tcPr>
          <w:p w14:paraId="0239FB3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14:paraId="774609DC">
            <w:pPr>
              <w:spacing w:line="240" w:lineRule="auto"/>
              <w:ind w:firstLine="420"/>
              <w:jc w:val="center"/>
              <w:rPr>
                <w:rFonts w:ascii="仿宋_GB2312" w:hAnsi="宋体" w:eastAsia="仿宋_GB2312" w:cs="宋体"/>
                <w:kern w:val="0"/>
              </w:rPr>
            </w:pPr>
          </w:p>
        </w:tc>
      </w:tr>
      <w:tr w14:paraId="78383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688938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0F0DEC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B7E2D4C">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3E59C435">
            <w:pPr>
              <w:spacing w:line="240" w:lineRule="auto"/>
              <w:ind w:firstLine="420"/>
              <w:jc w:val="center"/>
              <w:rPr>
                <w:rFonts w:ascii="仿宋_GB2312" w:hAnsi="宋体" w:eastAsia="仿宋_GB2312" w:cs="宋体"/>
                <w:kern w:val="0"/>
              </w:rPr>
            </w:pPr>
          </w:p>
        </w:tc>
      </w:tr>
    </w:tbl>
    <w:p w14:paraId="3672E6FB">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69452002">
      <w:pPr>
        <w:spacing w:line="240" w:lineRule="auto"/>
        <w:ind w:firstLine="420"/>
        <w:jc w:val="left"/>
        <w:rPr>
          <w:rFonts w:ascii="宋体" w:hAnsi="宋体" w:eastAsia="宋体" w:cs="宋体"/>
          <w:kern w:val="0"/>
          <w:lang w:eastAsia="zh-CN"/>
        </w:rPr>
      </w:pPr>
    </w:p>
    <w:p w14:paraId="4002CA87">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何文景</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5229771</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张保林</w:t>
      </w:r>
      <w:r>
        <w:rPr>
          <w:rFonts w:ascii="仿宋_GB2312" w:hAnsi="宋体" w:eastAsia="仿宋_GB2312" w:cs="宋体"/>
          <w:snapToGrid w:val="0"/>
          <w:color w:val="000000"/>
          <w:sz w:val="35"/>
          <w:szCs w:val="35"/>
          <w:lang w:val="en-US" w:eastAsia="zh-CN" w:bidi="ar-SA"/>
        </w:rPr>
        <w:t xml:space="preserve"> </w:t>
      </w:r>
    </w:p>
    <w:p w14:paraId="5BA14852">
      <w:pPr>
        <w:spacing w:line="267" w:lineRule="auto"/>
        <w:jc w:val="both"/>
        <w:rPr>
          <w:rFonts w:hint="eastAsia" w:ascii="宋体" w:hAnsi="宋体" w:eastAsia="宋体" w:cs="宋体"/>
          <w:bCs/>
          <w:spacing w:val="-4"/>
          <w:kern w:val="0"/>
          <w:sz w:val="28"/>
          <w:szCs w:val="28"/>
          <w:lang w:eastAsia="zh-CN"/>
        </w:rPr>
      </w:pPr>
    </w:p>
    <w:p w14:paraId="628E6FED">
      <w:pPr>
        <w:spacing w:line="267" w:lineRule="auto"/>
        <w:jc w:val="both"/>
        <w:rPr>
          <w:rFonts w:hint="eastAsia" w:ascii="宋体" w:hAnsi="宋体" w:eastAsia="宋体" w:cs="宋体"/>
          <w:bCs/>
          <w:spacing w:val="-4"/>
          <w:kern w:val="0"/>
          <w:sz w:val="28"/>
          <w:szCs w:val="28"/>
          <w:lang w:eastAsia="zh-CN"/>
        </w:rPr>
      </w:pPr>
    </w:p>
    <w:p w14:paraId="2545E787">
      <w:pPr>
        <w:spacing w:line="267" w:lineRule="auto"/>
        <w:jc w:val="both"/>
        <w:rPr>
          <w:rFonts w:hint="eastAsia" w:ascii="宋体" w:hAnsi="宋体" w:eastAsia="宋体" w:cs="宋体"/>
          <w:bCs/>
          <w:spacing w:val="-4"/>
          <w:kern w:val="0"/>
          <w:sz w:val="28"/>
          <w:szCs w:val="28"/>
          <w:lang w:eastAsia="zh-CN"/>
        </w:rPr>
      </w:pPr>
    </w:p>
    <w:p w14:paraId="4FECEA5B">
      <w:pPr>
        <w:spacing w:line="267" w:lineRule="auto"/>
        <w:jc w:val="both"/>
        <w:rPr>
          <w:rFonts w:hint="eastAsia" w:ascii="宋体" w:hAnsi="宋体" w:eastAsia="宋体" w:cs="宋体"/>
          <w:bCs/>
          <w:spacing w:val="-4"/>
          <w:kern w:val="0"/>
          <w:sz w:val="28"/>
          <w:szCs w:val="28"/>
          <w:lang w:eastAsia="zh-CN"/>
        </w:rPr>
      </w:pPr>
    </w:p>
    <w:p w14:paraId="4B3FC3CC">
      <w:pPr>
        <w:spacing w:line="267" w:lineRule="auto"/>
        <w:jc w:val="both"/>
        <w:rPr>
          <w:rFonts w:hint="eastAsia" w:ascii="宋体" w:hAnsi="宋体" w:eastAsia="宋体" w:cs="宋体"/>
          <w:bCs/>
          <w:spacing w:val="-4"/>
          <w:kern w:val="0"/>
          <w:sz w:val="28"/>
          <w:szCs w:val="28"/>
          <w:lang w:eastAsia="zh-CN"/>
        </w:rPr>
      </w:pPr>
    </w:p>
    <w:p w14:paraId="469DC818">
      <w:pPr>
        <w:spacing w:line="267" w:lineRule="auto"/>
        <w:jc w:val="both"/>
        <w:rPr>
          <w:rFonts w:hint="eastAsia" w:ascii="宋体" w:hAnsi="宋体" w:eastAsia="宋体" w:cs="宋体"/>
          <w:bCs/>
          <w:spacing w:val="-4"/>
          <w:kern w:val="0"/>
          <w:sz w:val="28"/>
          <w:szCs w:val="28"/>
          <w:lang w:eastAsia="zh-CN"/>
        </w:rPr>
      </w:pPr>
    </w:p>
    <w:p w14:paraId="0C0AD3F3">
      <w:pPr>
        <w:spacing w:line="267" w:lineRule="auto"/>
        <w:jc w:val="both"/>
        <w:rPr>
          <w:rFonts w:hint="eastAsia" w:ascii="宋体" w:hAnsi="宋体" w:eastAsia="宋体" w:cs="宋体"/>
          <w:bCs/>
          <w:spacing w:val="-4"/>
          <w:kern w:val="0"/>
          <w:sz w:val="28"/>
          <w:szCs w:val="28"/>
          <w:lang w:eastAsia="zh-CN"/>
        </w:rPr>
      </w:pPr>
    </w:p>
    <w:p w14:paraId="20402006">
      <w:pPr>
        <w:spacing w:line="267" w:lineRule="auto"/>
        <w:jc w:val="both"/>
        <w:rPr>
          <w:rFonts w:hint="eastAsia" w:ascii="宋体" w:hAnsi="宋体" w:eastAsia="宋体" w:cs="宋体"/>
          <w:bCs/>
          <w:spacing w:val="-4"/>
          <w:kern w:val="0"/>
          <w:sz w:val="28"/>
          <w:szCs w:val="28"/>
          <w:lang w:eastAsia="zh-CN"/>
        </w:rPr>
      </w:pPr>
    </w:p>
    <w:p w14:paraId="3CA60147">
      <w:pPr>
        <w:spacing w:line="267" w:lineRule="auto"/>
        <w:jc w:val="both"/>
        <w:rPr>
          <w:rFonts w:hint="eastAsia" w:ascii="宋体" w:hAnsi="宋体" w:eastAsia="宋体" w:cs="宋体"/>
          <w:bCs/>
          <w:spacing w:val="-4"/>
          <w:kern w:val="0"/>
          <w:sz w:val="28"/>
          <w:szCs w:val="28"/>
          <w:lang w:eastAsia="zh-CN"/>
        </w:rPr>
      </w:pPr>
    </w:p>
    <w:p w14:paraId="60693FEC">
      <w:pPr>
        <w:spacing w:line="267" w:lineRule="auto"/>
        <w:jc w:val="both"/>
        <w:rPr>
          <w:rFonts w:hint="eastAsia" w:ascii="宋体" w:hAnsi="宋体" w:eastAsia="宋体" w:cs="宋体"/>
          <w:bCs/>
          <w:spacing w:val="-4"/>
          <w:kern w:val="0"/>
          <w:sz w:val="28"/>
          <w:szCs w:val="28"/>
          <w:lang w:eastAsia="zh-CN"/>
        </w:rPr>
      </w:pPr>
    </w:p>
    <w:p w14:paraId="2E9732FD">
      <w:pPr>
        <w:spacing w:line="267" w:lineRule="auto"/>
        <w:jc w:val="both"/>
        <w:rPr>
          <w:rFonts w:hint="eastAsia" w:ascii="宋体" w:hAnsi="宋体" w:eastAsia="宋体" w:cs="宋体"/>
          <w:bCs/>
          <w:spacing w:val="-4"/>
          <w:kern w:val="0"/>
          <w:sz w:val="28"/>
          <w:szCs w:val="28"/>
          <w:lang w:eastAsia="zh-CN"/>
        </w:rPr>
      </w:pPr>
    </w:p>
    <w:p w14:paraId="4FA4E8B1">
      <w:pPr>
        <w:spacing w:line="267" w:lineRule="auto"/>
        <w:jc w:val="both"/>
        <w:rPr>
          <w:rFonts w:hint="eastAsia" w:ascii="宋体" w:hAnsi="宋体" w:eastAsia="宋体" w:cs="宋体"/>
          <w:bCs/>
          <w:spacing w:val="-4"/>
          <w:kern w:val="0"/>
          <w:sz w:val="28"/>
          <w:szCs w:val="28"/>
          <w:lang w:eastAsia="zh-CN"/>
        </w:rPr>
      </w:pPr>
    </w:p>
    <w:p w14:paraId="68D66C2F">
      <w:pPr>
        <w:spacing w:line="267" w:lineRule="auto"/>
        <w:jc w:val="both"/>
        <w:rPr>
          <w:rFonts w:hint="eastAsia" w:ascii="宋体" w:hAnsi="宋体" w:eastAsia="宋体" w:cs="宋体"/>
          <w:bCs/>
          <w:spacing w:val="-4"/>
          <w:kern w:val="0"/>
          <w:sz w:val="28"/>
          <w:szCs w:val="28"/>
          <w:lang w:eastAsia="zh-CN"/>
        </w:rPr>
      </w:pPr>
    </w:p>
    <w:p w14:paraId="5B07F1E9">
      <w:pPr>
        <w:spacing w:line="267" w:lineRule="auto"/>
        <w:jc w:val="both"/>
        <w:rPr>
          <w:rFonts w:hint="eastAsia" w:ascii="宋体" w:hAnsi="宋体" w:eastAsia="宋体" w:cs="宋体"/>
          <w:bCs/>
          <w:spacing w:val="-4"/>
          <w:kern w:val="0"/>
          <w:sz w:val="28"/>
          <w:szCs w:val="28"/>
          <w:lang w:eastAsia="zh-CN"/>
        </w:rPr>
      </w:pPr>
    </w:p>
    <w:p w14:paraId="55609122">
      <w:pPr>
        <w:spacing w:line="267" w:lineRule="auto"/>
        <w:jc w:val="both"/>
        <w:rPr>
          <w:rFonts w:hint="eastAsia" w:ascii="宋体" w:hAnsi="宋体" w:eastAsia="宋体" w:cs="宋体"/>
          <w:bCs/>
          <w:spacing w:val="-4"/>
          <w:kern w:val="0"/>
          <w:sz w:val="28"/>
          <w:szCs w:val="28"/>
          <w:lang w:eastAsia="zh-CN"/>
        </w:rPr>
      </w:pPr>
    </w:p>
    <w:p w14:paraId="4BEE9F45">
      <w:pPr>
        <w:spacing w:line="267" w:lineRule="auto"/>
        <w:jc w:val="both"/>
        <w:rPr>
          <w:rFonts w:hint="eastAsia" w:ascii="宋体" w:hAnsi="宋体" w:eastAsia="宋体" w:cs="宋体"/>
          <w:bCs/>
          <w:spacing w:val="-4"/>
          <w:kern w:val="0"/>
          <w:sz w:val="28"/>
          <w:szCs w:val="28"/>
          <w:lang w:eastAsia="zh-CN"/>
        </w:rPr>
      </w:pPr>
    </w:p>
    <w:p w14:paraId="012C22CC">
      <w:pPr>
        <w:spacing w:line="267" w:lineRule="auto"/>
        <w:jc w:val="both"/>
        <w:rPr>
          <w:rFonts w:hint="eastAsia" w:ascii="宋体" w:hAnsi="宋体" w:eastAsia="宋体" w:cs="宋体"/>
          <w:bCs/>
          <w:spacing w:val="-4"/>
          <w:kern w:val="0"/>
          <w:sz w:val="28"/>
          <w:szCs w:val="28"/>
          <w:lang w:eastAsia="zh-CN"/>
        </w:rPr>
      </w:pPr>
    </w:p>
    <w:p w14:paraId="2E1939AA">
      <w:pPr>
        <w:spacing w:line="267" w:lineRule="auto"/>
        <w:jc w:val="both"/>
        <w:rPr>
          <w:rFonts w:hint="eastAsia" w:ascii="宋体" w:hAnsi="宋体" w:eastAsia="宋体" w:cs="宋体"/>
          <w:bCs/>
          <w:spacing w:val="-4"/>
          <w:kern w:val="0"/>
          <w:sz w:val="28"/>
          <w:szCs w:val="28"/>
          <w:lang w:eastAsia="zh-CN"/>
        </w:rPr>
      </w:pPr>
    </w:p>
    <w:p w14:paraId="55C30A03">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中共汨罗市委机构编制委员会办公室</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中共汨罗市委机构编制委员会办公室</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10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6A3F30B4">
      <w:pPr>
        <w:spacing w:before="130" w:line="221" w:lineRule="auto"/>
        <w:jc w:val="center"/>
        <w:rPr>
          <w:rFonts w:ascii="黑体" w:hAnsi="黑体" w:eastAsia="黑体" w:cs="黑体"/>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中共汨罗市委机构编制委员会办公室</w:t>
      </w:r>
      <w:r>
        <w:rPr>
          <w:rFonts w:ascii="Times New Roman" w:hAnsi="Times New Roman" w:eastAsia="Times New Roman" w:cs="Times New Roman"/>
          <w:spacing w:val="75"/>
          <w:sz w:val="40"/>
          <w:szCs w:val="40"/>
        </w:rPr>
        <w:t xml:space="preserve"> </w:t>
      </w:r>
      <w:r>
        <w:rPr>
          <w:rFonts w:ascii="黑体" w:hAnsi="黑体" w:eastAsia="黑体" w:cs="黑体"/>
          <w:spacing w:val="-24"/>
          <w:position w:val="20"/>
          <w:sz w:val="40"/>
          <w:szCs w:val="40"/>
        </w:rPr>
        <w:t>部门整体支出绩效</w:t>
      </w:r>
      <w:r>
        <w:rPr>
          <w:rFonts w:ascii="黑体" w:hAnsi="黑体" w:eastAsia="黑体" w:cs="黑体"/>
          <w:spacing w:val="-24"/>
          <w:position w:val="20"/>
          <w:sz w:val="40"/>
          <w:szCs w:val="40"/>
        </w:rPr>
        <w:t>自评报告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F1760F9">
      <w:pPr>
        <w:spacing w:line="600" w:lineRule="exact"/>
        <w:ind w:firstLine="560" w:firstLineChars="200"/>
        <w:jc w:val="both"/>
        <w:rPr>
          <w:rFonts w:hint="eastAsia" w:eastAsia="仿宋_GB2312"/>
          <w:kern w:val="0"/>
          <w:sz w:val="32"/>
          <w:szCs w:val="32"/>
          <w:lang w:val="en-US" w:eastAsia="zh-CN"/>
        </w:rPr>
      </w:pPr>
      <w:r>
        <w:rPr>
          <w:rFonts w:hint="eastAsia" w:asciiTheme="minorEastAsia" w:hAnsiTheme="minorEastAsia"/>
          <w:sz w:val="28"/>
          <w:szCs w:val="28"/>
        </w:rPr>
        <w:t xml:space="preserve"> </w:t>
      </w:r>
      <w:r>
        <w:rPr>
          <w:rFonts w:hint="eastAsia" w:eastAsia="仿宋_GB2312"/>
          <w:kern w:val="0"/>
          <w:sz w:val="32"/>
          <w:szCs w:val="32"/>
          <w:lang w:eastAsia="zh-CN"/>
        </w:rPr>
        <w:t>编办作为党委工作的职能部门，是党委机构编制工作的参谋机构，组织协调机构，具体执行机构，督促检查机构，担负着了解情况，掌握政策，协调关系，安排人事，增进共识，加强团结等重要职能。市委编办人员编制数为12人，现有人数14人，其中在职12人，退休2人。</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1F895B3">
      <w:pPr>
        <w:spacing w:line="600" w:lineRule="exact"/>
        <w:ind w:firstLine="560" w:firstLineChars="200"/>
        <w:jc w:val="both"/>
        <w:rPr>
          <w:rFonts w:hint="eastAsia" w:eastAsia="仿宋_GB2312"/>
          <w:kern w:val="0"/>
          <w:sz w:val="32"/>
          <w:szCs w:val="32"/>
          <w:lang w:eastAsia="zh-CN"/>
        </w:rPr>
      </w:pPr>
      <w:r>
        <w:rPr>
          <w:rFonts w:hint="eastAsia" w:asciiTheme="minorEastAsia" w:hAnsiTheme="minorEastAsia"/>
          <w:sz w:val="28"/>
          <w:szCs w:val="28"/>
        </w:rPr>
        <w:t xml:space="preserve"> </w:t>
      </w:r>
      <w:r>
        <w:rPr>
          <w:rFonts w:hint="eastAsia" w:eastAsia="仿宋_GB2312"/>
          <w:kern w:val="0"/>
          <w:sz w:val="32"/>
          <w:szCs w:val="32"/>
          <w:lang w:eastAsia="zh-CN"/>
        </w:rPr>
        <w:t xml:space="preserve"> 我部门全年基本支出145.35万元，占总支出的79%（工资福利支出127.25万元，商品和服务支出17.84万元，资本性支出0.26万元）。</w:t>
      </w:r>
    </w:p>
    <w:p w14:paraId="0385B0BA">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eastAsia="仿宋_GB2312"/>
          <w:kern w:val="0"/>
          <w:sz w:val="32"/>
          <w:szCs w:val="32"/>
          <w:lang w:eastAsia="zh-CN"/>
        </w:rPr>
        <w:t>我部门2023年度“三公”经费支出合计为2万元，其中：公务接待费2万元、公务用车运行维护费0万元、公务用车购置费0万元、因公出国费0万元，比2022年决算数减少0.7万元，减少26%。减少原因主要为厉行节约，严控三公经费支出。</w:t>
      </w:r>
    </w:p>
    <w:p w14:paraId="00657FCB">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0175C865">
      <w:pPr>
        <w:pStyle w:val="9"/>
        <w:numPr>
          <w:numId w:val="0"/>
        </w:numPr>
        <w:spacing w:line="600" w:lineRule="exact"/>
        <w:jc w:val="both"/>
        <w:rPr>
          <w:rFonts w:hint="eastAsia" w:ascii="Arial" w:hAnsi="Arial" w:eastAsia="仿宋_GB2312" w:cs="Arial"/>
          <w:snapToGrid w:val="0"/>
          <w:color w:val="000000"/>
          <w:kern w:val="0"/>
          <w:sz w:val="32"/>
          <w:szCs w:val="32"/>
          <w:lang w:val="en-US" w:eastAsia="zh-CN" w:bidi="ar-SA"/>
        </w:rPr>
      </w:pPr>
      <w:r>
        <w:rPr>
          <w:rFonts w:hint="eastAsia" w:asciiTheme="minorEastAsia" w:hAnsiTheme="minorEastAsia"/>
          <w:sz w:val="28"/>
          <w:szCs w:val="28"/>
        </w:rPr>
        <w:t xml:space="preserve"> </w:t>
      </w:r>
      <w:r>
        <w:rPr>
          <w:rFonts w:hint="eastAsia" w:eastAsia="宋体" w:asciiTheme="minorEastAsia" w:hAnsiTheme="minorEastAsia"/>
          <w:sz w:val="28"/>
          <w:szCs w:val="28"/>
          <w:lang w:val="en-US" w:eastAsia="zh-CN"/>
        </w:rPr>
        <w:t xml:space="preserve">    </w:t>
      </w:r>
      <w:r>
        <w:rPr>
          <w:rFonts w:hint="eastAsia" w:ascii="Arial" w:hAnsi="Arial" w:eastAsia="仿宋_GB2312" w:cs="Arial"/>
          <w:snapToGrid w:val="0"/>
          <w:color w:val="000000"/>
          <w:kern w:val="0"/>
          <w:sz w:val="32"/>
          <w:szCs w:val="32"/>
          <w:lang w:val="en-US" w:eastAsia="zh-CN" w:bidi="ar-SA"/>
        </w:rPr>
        <w:t>我部门全年项目支出38万元，其中财政拨款38万元，占总支出的21%；其中年初预算安排13万元，年中追加25万元。主要用于行政机构及审批制度改革、事业单位登记管理及分类改革、吃空饷治理、优化政务环境、“最多跑一次”改革、乡村振兴、网名管理等工作。</w:t>
      </w:r>
    </w:p>
    <w:p w14:paraId="516D3C52">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1C892F8C">
      <w:pPr>
        <w:pStyle w:val="13"/>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方正黑体_GBK" w:eastAsia="方正黑体_GBK"/>
          <w:kern w:val="0"/>
          <w:sz w:val="32"/>
          <w:szCs w:val="32"/>
          <w:lang w:eastAsia="zh-CN"/>
        </w:rPr>
      </w:pPr>
      <w:r>
        <w:rPr>
          <w:rFonts w:hint="eastAsia" w:ascii="Arial" w:hAnsi="Arial" w:eastAsia="仿宋_GB2312" w:cs="Arial"/>
          <w:snapToGrid w:val="0"/>
          <w:color w:val="000000"/>
          <w:kern w:val="0"/>
          <w:sz w:val="28"/>
          <w:szCs w:val="28"/>
          <w:lang w:val="en-US" w:eastAsia="zh-CN" w:bidi="ar-SA"/>
        </w:rPr>
        <w:t xml:space="preserve"> 2023年度我单位无政府性基金预算收支。</w:t>
      </w:r>
    </w:p>
    <w:p w14:paraId="28D7C436">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39F8E62B">
      <w:pPr>
        <w:pStyle w:val="13"/>
        <w:keepNext w:val="0"/>
        <w:keepLines w:val="0"/>
        <w:pageBreakBefore w:val="0"/>
        <w:widowControl w:val="0"/>
        <w:numPr>
          <w:numId w:val="0"/>
        </w:numPr>
        <w:kinsoku/>
        <w:wordWrap/>
        <w:overflowPunct/>
        <w:topLinePunct w:val="0"/>
        <w:bidi w:val="0"/>
        <w:snapToGrid/>
        <w:spacing w:line="600" w:lineRule="exact"/>
        <w:ind w:firstLine="560" w:firstLineChars="200"/>
        <w:textAlignment w:val="auto"/>
        <w:rPr>
          <w:rFonts w:ascii="方正黑体_GBK" w:eastAsia="方正黑体_GBK"/>
          <w:kern w:val="0"/>
          <w:sz w:val="32"/>
          <w:szCs w:val="32"/>
          <w:lang w:eastAsia="zh-CN"/>
        </w:rPr>
      </w:pPr>
      <w:r>
        <w:rPr>
          <w:rFonts w:hint="eastAsia" w:ascii="Arial" w:hAnsi="Arial" w:eastAsia="仿宋_GB2312" w:cs="Arial"/>
          <w:snapToGrid w:val="0"/>
          <w:color w:val="000000"/>
          <w:kern w:val="0"/>
          <w:sz w:val="28"/>
          <w:szCs w:val="28"/>
          <w:lang w:val="en-US" w:eastAsia="zh-CN" w:bidi="ar-SA"/>
        </w:rPr>
        <w:t>2023年度我单位无国有资本经营预算收支。</w:t>
      </w:r>
    </w:p>
    <w:p w14:paraId="534E0E4F">
      <w:pPr>
        <w:pStyle w:val="13"/>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textAlignment w:val="auto"/>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1B24C5E5">
      <w:pPr>
        <w:pStyle w:val="13"/>
        <w:keepNext w:val="0"/>
        <w:keepLines w:val="0"/>
        <w:pageBreakBefore w:val="0"/>
        <w:widowControl w:val="0"/>
        <w:numPr>
          <w:numId w:val="0"/>
        </w:numPr>
        <w:kinsoku/>
        <w:wordWrap/>
        <w:overflowPunct/>
        <w:topLinePunct w:val="0"/>
        <w:bidi w:val="0"/>
        <w:snapToGrid/>
        <w:spacing w:line="600" w:lineRule="exact"/>
        <w:ind w:firstLine="560" w:firstLineChars="200"/>
        <w:textAlignment w:val="auto"/>
        <w:rPr>
          <w:rFonts w:ascii="方正黑体_GBK" w:eastAsia="方正黑体_GBK"/>
          <w:kern w:val="0"/>
          <w:sz w:val="32"/>
          <w:szCs w:val="32"/>
          <w:lang w:eastAsia="zh-CN"/>
        </w:rPr>
      </w:pPr>
      <w:r>
        <w:rPr>
          <w:rFonts w:hint="eastAsia" w:ascii="Arial" w:hAnsi="Arial" w:eastAsia="仿宋_GB2312" w:cs="Arial"/>
          <w:snapToGrid w:val="0"/>
          <w:color w:val="000000"/>
          <w:kern w:val="0"/>
          <w:sz w:val="28"/>
          <w:szCs w:val="28"/>
          <w:lang w:val="en-US" w:eastAsia="zh-CN" w:bidi="ar-SA"/>
        </w:rPr>
        <w:t>2023年度我单位无社会保险基金预算收支。</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43F101E">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根据部门整体支出绩效评价的要求，我办按照整体支出绩效评价指标进行分析，成立了评价工作领导小组，评价等次为优秀，具体情况如下：</w:t>
      </w:r>
    </w:p>
    <w:p w14:paraId="1E87F0D0">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1、建立部门协调机制。日常管理中，建立完善了与组织、人社、财政等部门相互配合的工作机制。始终当好参谋部，及时向编委领导汇报重点工作，机构编制重大事项坚持集体研究。编委会议决定的事项，涉及到各单位机构编制和人员的调整变化，均由编委或编办发文明确和抄送至相关部门。严格落实财政供养人员总量只减不增的要求，切实加强部门单位人员管理，严格按核定的编制数配备工作人员。</w:t>
      </w:r>
    </w:p>
    <w:p w14:paraId="1BD1E3A5">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2、优化机构编制资源。今年以来，我市共有交通建设事务中心、中小企业发展服务中心、应急救援事务中心、政府债务监测中心、统计事务中心5家事业单位升级为副科级机构。进一步理顺有关职能职责，先后完成了国防动员体制改革，市委财经办机构设置，投资促进事务中心隶属关系调整，土地承包经营权职能职责及编制调整等。规范了群团机关编制性质。严格执行年度用编计划。用编严格控制在计划数之内，确保编制只减不增。</w:t>
      </w:r>
    </w:p>
    <w:p w14:paraId="0DBFD9C0">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3、强化“三违”预防教育。年初，市委常委扩大会议专题学习中央编委印发的《关于加强机构编制违规违纪违法行为预防教育的指导意见》和中央编办印发的《机构编制违规违纪违法行为调查核实办法（试行）》等文件，要求所有市级领导在学习贯彻机构编制政策法规上作表率，市直单位、乡镇主要负责人要把预防教育工作作为一项长期的基础工作来抓，进一步加强从严管理机构编制的思想政治教育。</w:t>
      </w:r>
    </w:p>
    <w:p w14:paraId="4E7E0911">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4、切实做好实名制信息系统建设和管理。认真做好全省机构编制综合管理平台信息录入工作，组织各单位认真开展实名制信息核对，按要求完善机构编制和实名制信息，确保实名制信息管理平台正常运行。坚持动态更新。</w:t>
      </w:r>
    </w:p>
    <w:p w14:paraId="52AB2764">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5、认真开展事业单位登记管理。进一步规范事业单位法人登记管理，扎实开展日常登记管理工作。对机构设立、变更、撤销登记、证件遗失补领公告等事项，严格按规定操作流程及时受理。我市事业单位共386家。对符合登记条件的7家事业单位进行设立登记，办理变更登记56家，注销登记3家。年检379家，对所有进行登记的事业单位年度报告均在网上公示，公示率为100％。</w:t>
      </w:r>
    </w:p>
    <w:p w14:paraId="262B307B">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6、开展全市行政及事业人员在编不在岗吃空饷整治工作，防止和杜绝人员违规吃空饷，加强日常监督管理，为财政减负。</w:t>
      </w:r>
    </w:p>
    <w:p w14:paraId="3156DCE3">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7、做好网名管理工作的日常维护工作。维护全市500余家机构中文域名注册全覆盖，建立和规范党政机关网站标识，有助于公众识别，保证党政机关网站的权威性和严肃性，对机关及事业单位中文域名进行网站维护，提高全市党政机关网站安全防护水平。</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D66FF32">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尽管我办的部门整体绩效评价工作取得了一定的成绩，但也存在一些问题和不足，需要进一步认真研究解决。</w:t>
      </w:r>
    </w:p>
    <w:p w14:paraId="4DFD5178">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1、年初预算编制不合理，年内预算追加了部分经费，预算编制的合理性有待进一步提高。</w:t>
      </w:r>
    </w:p>
    <w:p w14:paraId="594A521C">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2、我办财政拨款经费整体偏低，特别是一般性公用支出部分的基数标准与实际日常运转费用存在相当大的差距。为保证正常运转，只能从项目经费中适当调整部分经费。</w:t>
      </w:r>
    </w:p>
    <w:p w14:paraId="2C6287B8">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3、在固定资产管理方面的制度尚不够健全。</w:t>
      </w:r>
    </w:p>
    <w:p w14:paraId="6F51877B">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4、资金使用效率有待进一步提高。</w:t>
      </w:r>
    </w:p>
    <w:p w14:paraId="0DD1993C">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565845CF">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1、进一步完善财务制度，规范财经纪律，加强财务管理，提高财务工作水平。</w:t>
      </w:r>
    </w:p>
    <w:p w14:paraId="1A2F139E">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2、充实财务人员，加强财务人员培训，不断提高财务人员素质。</w:t>
      </w:r>
    </w:p>
    <w:p w14:paraId="170DED22">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3、细化预算编制工作，认真做好预算的编制，严格按照预算编制的相关制度和要求进行预算编制，全面编制预算项目，优先保障固定性的相对刚性的费用支出项目，进一步提高预算编制的科学性、严谨性和可控性。</w:t>
      </w:r>
    </w:p>
    <w:p w14:paraId="0733D57D">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 xml:space="preserve">   4、持续抓好“三公经费”，控制管理。严格控制“三公经费”的规模和比例，把关“三公经费”支出的审核、审批，进一步细化“三公经费”的管理，合理压缩“三公经费”的支出。</w:t>
      </w:r>
    </w:p>
    <w:p w14:paraId="1E85AA8A">
      <w:pPr>
        <w:spacing w:line="600" w:lineRule="exact"/>
        <w:ind w:firstLine="560" w:firstLineChars="200"/>
        <w:jc w:val="both"/>
        <w:rPr>
          <w:rFonts w:hint="eastAsia" w:eastAsia="仿宋_GB2312"/>
          <w:kern w:val="0"/>
          <w:sz w:val="28"/>
          <w:szCs w:val="28"/>
          <w:lang w:val="en-US" w:eastAsia="zh-CN"/>
        </w:rPr>
      </w:pPr>
      <w:r>
        <w:rPr>
          <w:rFonts w:hint="eastAsia" w:eastAsia="仿宋_GB2312"/>
          <w:kern w:val="0"/>
          <w:sz w:val="28"/>
          <w:szCs w:val="28"/>
          <w:lang w:eastAsia="zh-CN"/>
        </w:rPr>
        <w:t xml:space="preserve">   5、建立长效机制，把绩效评价作为本办的日常性工作，建立绩效评价管理工作考核的长效机制。</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25CEFD32">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无</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560" w:firstLineChars="200"/>
        <w:jc w:val="both"/>
        <w:rPr>
          <w:rFonts w:hint="eastAsia" w:eastAsia="仿宋_GB2312"/>
          <w:kern w:val="0"/>
          <w:sz w:val="28"/>
          <w:szCs w:val="28"/>
          <w:lang w:eastAsia="zh-CN"/>
        </w:rPr>
      </w:pPr>
      <w:r>
        <w:rPr>
          <w:rFonts w:hint="eastAsia" w:eastAsia="仿宋_GB2312"/>
          <w:kern w:val="0"/>
          <w:sz w:val="28"/>
          <w:szCs w:val="28"/>
          <w:lang w:eastAsia="zh-CN"/>
        </w:rPr>
        <w:t>无</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035F9FC">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中共汨罗市委机构编制委员会办公室项目支出绩效自评报告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中共汨罗市委机构编制委员会办公室</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 xml:space="preserve">2024 </w:t>
      </w:r>
      <w:r>
        <w:rPr>
          <w:spacing w:val="-13"/>
          <w:position w:val="26"/>
          <w:sz w:val="27"/>
          <w:szCs w:val="27"/>
        </w:rPr>
        <w:t>年</w:t>
      </w:r>
      <w:r>
        <w:rPr>
          <w:rFonts w:hint="eastAsia"/>
          <w:spacing w:val="-13"/>
          <w:position w:val="26"/>
          <w:sz w:val="27"/>
          <w:szCs w:val="27"/>
          <w:lang w:val="en-US" w:eastAsia="zh-CN"/>
        </w:rPr>
        <w:t xml:space="preserve"> 10 </w:t>
      </w:r>
      <w:r>
        <w:rPr>
          <w:spacing w:val="-13"/>
          <w:position w:val="26"/>
          <w:sz w:val="27"/>
          <w:szCs w:val="27"/>
        </w:rPr>
        <w:t>月</w:t>
      </w:r>
      <w:r>
        <w:rPr>
          <w:rFonts w:hint="eastAsia"/>
          <w:spacing w:val="-13"/>
          <w:position w:val="26"/>
          <w:sz w:val="27"/>
          <w:szCs w:val="27"/>
          <w:lang w:val="en-US" w:eastAsia="zh-CN"/>
        </w:rPr>
        <w:t xml:space="preserve"> </w:t>
      </w:r>
      <w:r>
        <w:rPr>
          <w:rFonts w:hint="eastAsia"/>
          <w:spacing w:val="12"/>
          <w:position w:val="26"/>
          <w:sz w:val="27"/>
          <w:szCs w:val="27"/>
          <w:lang w:val="en-US" w:eastAsia="zh-CN"/>
        </w:rPr>
        <w:t>15</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15BED1D0">
      <w:pPr>
        <w:spacing w:line="223" w:lineRule="auto"/>
        <w:rPr>
          <w:sz w:val="24"/>
          <w:szCs w:val="24"/>
        </w:rPr>
        <w:sectPr>
          <w:footerReference r:id="rId7"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76228B59">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5DC29AA0">
      <w:pPr>
        <w:rPr>
          <w:rFonts w:hint="eastAsia" w:eastAsia="仿宋_GB2312"/>
          <w:kern w:val="0"/>
          <w:sz w:val="32"/>
          <w:szCs w:val="32"/>
          <w:lang w:val="en-US" w:eastAsia="en-US"/>
        </w:rPr>
      </w:pPr>
      <w:r>
        <w:rPr>
          <w:rFonts w:hint="eastAsia" w:asciiTheme="minorEastAsia" w:hAnsiTheme="minorEastAsia"/>
          <w:sz w:val="28"/>
        </w:rPr>
        <w:t xml:space="preserve">  </w:t>
      </w:r>
      <w:r>
        <w:rPr>
          <w:rFonts w:hint="eastAsia" w:eastAsia="仿宋_GB2312"/>
          <w:kern w:val="0"/>
          <w:sz w:val="32"/>
          <w:szCs w:val="32"/>
          <w:lang w:val="en-US" w:eastAsia="en-US"/>
        </w:rPr>
        <w:t xml:space="preserve"> </w:t>
      </w:r>
      <w:r>
        <w:rPr>
          <w:rFonts w:hint="eastAsia" w:eastAsia="仿宋_GB2312"/>
          <w:kern w:val="0"/>
          <w:sz w:val="32"/>
          <w:szCs w:val="32"/>
          <w:lang w:val="en-US" w:eastAsia="zh-CN"/>
        </w:rPr>
        <w:t xml:space="preserve">   </w:t>
      </w:r>
      <w:r>
        <w:rPr>
          <w:rFonts w:hint="eastAsia" w:eastAsia="仿宋_GB2312"/>
          <w:kern w:val="0"/>
          <w:sz w:val="32"/>
          <w:szCs w:val="32"/>
          <w:lang w:val="en-US" w:eastAsia="en-US"/>
        </w:rPr>
        <w:t>2023年项目支出年初预算数为13万元，追加25万元，实际项目支出为38万元，是指单位为完成特定行政工作任务或事业发展目标而发生的支出。其中业务工作经费38万元，其中吃空饷整治专项1万元，事业单位登记管理及分类改革1万元，网名管理经费10万元，优化政务环境、最多跑一次改革1万元、编办专项经费25万元。</w:t>
      </w:r>
      <w:bookmarkStart w:id="0" w:name="_GoBack"/>
      <w:bookmarkEnd w:id="0"/>
    </w:p>
    <w:p w14:paraId="002458B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4FA0E2D6">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各项目的开展主要根据市委市政府的安排，绩效总目标已按计划完成。严格执行财政财纪有关法律法规的同时，财务管理严格按照《行政事业单位内部控制规范》及政府采购、国库集中支付等有关规范执行。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14:paraId="7DCD5959">
      <w:pPr>
        <w:numPr>
          <w:ilvl w:val="0"/>
          <w:numId w:val="4"/>
        </w:numPr>
        <w:ind w:left="0" w:leftChars="0" w:firstLine="562" w:firstLineChars="200"/>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6808C2B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en-US"/>
        </w:rPr>
        <w:t>我单位预算申报的专项均从2023年初计划实施，并于2023年年底前完成年度绩效目标，各项目资金支出有序进行。编办作为市委的职能部门，根据年初专项资金预算目标，重点做好行政机构及审批制度改革工作、事业单位登记管理及分类改革、域名管理经费、乡村振兴等工作，全办干部作风优良、廉洁自律意识进一步强化，在全市树立了良好的形象。</w:t>
      </w:r>
    </w:p>
    <w:p w14:paraId="6732EB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084EB23A">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kern w:val="0"/>
          <w:sz w:val="32"/>
          <w:szCs w:val="32"/>
          <w:lang w:val="en-US" w:eastAsia="zh-CN"/>
        </w:rPr>
        <w:t>各项目的选取围绕市委市政府，关注民生领域， 结合本单位特点，通过广泛宣传和深入学习，在全市进一步浓厚了规范严格管理机构编制工作的氛围，凡事按程序守规矩，始终坚持“三重一大”集体研究，党对机构编制工作的集中统一领导坚强有力。画坚持制度先行，完善《市委编办财务财产管理制度》，坚持一支笔批字，公务接待制度化、流程化、公开化，坚决防止违规公款吃喝，切实用严的制度，深化财政资监管，积极防控廉政风险，加强项目实施的督查。为实现项目预期绩效目标，加强了对项目定期、不定期的检查。</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E81C0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en-US"/>
        </w:rPr>
        <w:t xml:space="preserve">  </w:t>
      </w:r>
      <w:r>
        <w:rPr>
          <w:rFonts w:hint="eastAsia" w:eastAsia="仿宋_GB2312"/>
          <w:kern w:val="0"/>
          <w:sz w:val="32"/>
          <w:szCs w:val="32"/>
          <w:lang w:val="en-US" w:eastAsia="zh-CN"/>
        </w:rPr>
        <w:t>我单位对全部项目实施和整体社会效益及满意度等各项指标调查，对产出指标、效益指标、满意度指标、成本指标进行量化考核，将项目支出后的实际状况和项目申报的绩效目标进行对比分析，按项目实际支出和项目申报绩效目标进行对比分析，自评考核结果为100分，考核评价为优秀，项目社会效益、经济效益明显，达到了预期效果，所有项目均相符。</w:t>
      </w:r>
      <w:r>
        <w:rPr>
          <w:rFonts w:hint="eastAsia" w:eastAsia="仿宋_GB2312"/>
          <w:kern w:val="0"/>
          <w:sz w:val="32"/>
          <w:szCs w:val="32"/>
          <w:lang w:val="en-US" w:eastAsia="en-US"/>
        </w:rPr>
        <w:t>对纳入项目资金使用和管理进行跟踪监控，及时掌握重点项目的绩效情况，重点做好机构改革工作、事业单位登记管理及分类改革、</w:t>
      </w:r>
      <w:r>
        <w:rPr>
          <w:rFonts w:hint="eastAsia" w:eastAsia="仿宋_GB2312"/>
          <w:kern w:val="0"/>
          <w:sz w:val="32"/>
          <w:szCs w:val="32"/>
          <w:lang w:val="en-US" w:eastAsia="zh-CN"/>
        </w:rPr>
        <w:t>域名</w:t>
      </w:r>
      <w:r>
        <w:rPr>
          <w:rFonts w:hint="eastAsia" w:eastAsia="仿宋_GB2312"/>
          <w:kern w:val="0"/>
          <w:sz w:val="32"/>
          <w:szCs w:val="32"/>
          <w:lang w:val="en-US" w:eastAsia="en-US"/>
        </w:rPr>
        <w:t>管理经费、吃空饷整治、最多跑一次、乡村振兴等工作，全办干部作风优良、廉洁自律意识进一步强化，在全市树立了良好的形象。</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768D7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en-US"/>
        </w:rPr>
        <w:t>编办项目绩效评价为“优秀”，项目与目前政策相符。项目立项规范、合理，资金到位及时、使用合规、监控有效，工作及财务管理制度键全、执行有效、项目质量可控，满意度高，达到了预定的目标。</w:t>
      </w:r>
      <w:r>
        <w:rPr>
          <w:rFonts w:hint="eastAsia" w:eastAsia="仿宋_GB2312"/>
          <w:kern w:val="0"/>
          <w:sz w:val="32"/>
          <w:szCs w:val="32"/>
          <w:lang w:val="en-US" w:eastAsia="zh-CN"/>
        </w:rPr>
        <w:t xml:space="preserve">  </w:t>
      </w:r>
      <w:r>
        <w:rPr>
          <w:rFonts w:hint="eastAsia" w:eastAsia="仿宋_GB2312"/>
          <w:kern w:val="0"/>
          <w:sz w:val="32"/>
          <w:szCs w:val="32"/>
          <w:lang w:val="en-US" w:eastAsia="en-US"/>
        </w:rPr>
        <w:t>2023年项目支出年初预算数为13万元，追加25万元，已全部到位，实际项目支出为38万元，所有开支均按照财务管理制度执行，资金的使用严格把关，不存在违规违法问题。</w:t>
      </w:r>
      <w:r>
        <w:rPr>
          <w:rFonts w:hint="eastAsia" w:eastAsia="仿宋_GB2312"/>
          <w:kern w:val="0"/>
          <w:sz w:val="32"/>
          <w:szCs w:val="32"/>
          <w:lang w:val="en-US" w:eastAsia="zh-CN"/>
        </w:rPr>
        <w:t>各项目得到有序开展，依照年初设定的工作任务，到年底完成度达到100%。</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282851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管理愈加规范，专项资金预算下拨后，领导高度重视，落实责任分工，制定了专项资金管理工作制度，明确了资金付款流程，做做层层审核、层层负责、层层把关，为做好项目实施的跟踪检查工作，我单位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14:paraId="3349705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存在的问题：进一步健全和完善财务管理制度和内部控制制度，创新管理手段，用新思路、新方法、改进完善财务管理方法，按照财政支出绩效管理的要求，建立科学的财政资金效益考评制度体系，不断提高财政资金使用管理的水平和效率，加强项目资金管理，节约资金，最大限度提高资金的绩效目标。</w:t>
      </w:r>
    </w:p>
    <w:p w14:paraId="58DE129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7DA7D12C">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建议加强对项目的管理，明确责任，建立长效机制，充分发挥项目资金的效益。</w:t>
      </w:r>
    </w:p>
    <w:p w14:paraId="6BBCD63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4A1E0A7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04006"/>
    <w:multiLevelType w:val="singleLevel"/>
    <w:tmpl w:val="D5804006"/>
    <w:lvl w:ilvl="0" w:tentative="0">
      <w:start w:val="1"/>
      <w:numFmt w:val="chineseCounting"/>
      <w:lvlText w:val="(%1)"/>
      <w:lvlJc w:val="left"/>
      <w:pPr>
        <w:tabs>
          <w:tab w:val="left" w:pos="312"/>
        </w:tabs>
      </w:pPr>
      <w:rPr>
        <w:rFonts w:hint="eastAsia"/>
      </w:rPr>
    </w:lvl>
  </w:abstractNum>
  <w:abstractNum w:abstractNumId="1">
    <w:nsid w:val="207A862F"/>
    <w:multiLevelType w:val="singleLevel"/>
    <w:tmpl w:val="207A862F"/>
    <w:lvl w:ilvl="0" w:tentative="0">
      <w:start w:val="2"/>
      <w:numFmt w:val="chineseCounting"/>
      <w:suff w:val="nothing"/>
      <w:lvlText w:val="（%1）"/>
      <w:lvlJc w:val="left"/>
      <w:rPr>
        <w:rFonts w:hint="eastAsia"/>
      </w:rPr>
    </w:lvl>
  </w:abstractNum>
  <w:abstractNum w:abstractNumId="2">
    <w:nsid w:val="2B09B904"/>
    <w:multiLevelType w:val="singleLevel"/>
    <w:tmpl w:val="2B09B904"/>
    <w:lvl w:ilvl="0" w:tentative="0">
      <w:start w:val="1"/>
      <w:numFmt w:val="chineseCounting"/>
      <w:suff w:val="nothing"/>
      <w:lvlText w:val="%1、"/>
      <w:lvlJc w:val="left"/>
      <w:rPr>
        <w:rFonts w:hint="eastAsia"/>
      </w:rPr>
    </w:lvl>
  </w:abstractNum>
  <w:abstractNum w:abstractNumId="3">
    <w:nsid w:val="34DC0DEC"/>
    <w:multiLevelType w:val="singleLevel"/>
    <w:tmpl w:val="34DC0DEC"/>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MzYWRmYzAzMDFkM2ZiYjQ0MzUxYTAyY2Y1YzM4MjAifQ=="/>
  </w:docVars>
  <w:rsids>
    <w:rsidRoot w:val="00000000"/>
    <w:rsid w:val="00264E69"/>
    <w:rsid w:val="01AF3811"/>
    <w:rsid w:val="02104022"/>
    <w:rsid w:val="03085B6C"/>
    <w:rsid w:val="03795BF7"/>
    <w:rsid w:val="038F71C9"/>
    <w:rsid w:val="086E756B"/>
    <w:rsid w:val="0ACF37E5"/>
    <w:rsid w:val="0B400BC6"/>
    <w:rsid w:val="0CA5180B"/>
    <w:rsid w:val="0CC53C5B"/>
    <w:rsid w:val="0DE10621"/>
    <w:rsid w:val="0E0D7668"/>
    <w:rsid w:val="0E68228D"/>
    <w:rsid w:val="0EA6787F"/>
    <w:rsid w:val="1344242A"/>
    <w:rsid w:val="1395799A"/>
    <w:rsid w:val="13F44F30"/>
    <w:rsid w:val="15276E52"/>
    <w:rsid w:val="154C19E7"/>
    <w:rsid w:val="16D41A15"/>
    <w:rsid w:val="172D48D7"/>
    <w:rsid w:val="19D32FBC"/>
    <w:rsid w:val="1B405FF4"/>
    <w:rsid w:val="1C1C0C1F"/>
    <w:rsid w:val="1D4E55A7"/>
    <w:rsid w:val="1E4152FD"/>
    <w:rsid w:val="1E6A4395"/>
    <w:rsid w:val="1ECD6378"/>
    <w:rsid w:val="20A7394C"/>
    <w:rsid w:val="241A0379"/>
    <w:rsid w:val="25557A3D"/>
    <w:rsid w:val="26EA5ED7"/>
    <w:rsid w:val="27A93B82"/>
    <w:rsid w:val="2AE00186"/>
    <w:rsid w:val="2DA135FD"/>
    <w:rsid w:val="2DAF2092"/>
    <w:rsid w:val="2DEE4968"/>
    <w:rsid w:val="3047022C"/>
    <w:rsid w:val="308216BE"/>
    <w:rsid w:val="30AD0B0B"/>
    <w:rsid w:val="33F21327"/>
    <w:rsid w:val="34E30298"/>
    <w:rsid w:val="34FE1149"/>
    <w:rsid w:val="358856A2"/>
    <w:rsid w:val="37D42E21"/>
    <w:rsid w:val="3A550786"/>
    <w:rsid w:val="3AF37A04"/>
    <w:rsid w:val="3B7A130F"/>
    <w:rsid w:val="3CF05728"/>
    <w:rsid w:val="3DFA1107"/>
    <w:rsid w:val="3E5047A7"/>
    <w:rsid w:val="3E6F7109"/>
    <w:rsid w:val="3E7F160D"/>
    <w:rsid w:val="3ECA2888"/>
    <w:rsid w:val="3F7C65C6"/>
    <w:rsid w:val="3FA435FE"/>
    <w:rsid w:val="422449A5"/>
    <w:rsid w:val="42977DCC"/>
    <w:rsid w:val="43FB34E3"/>
    <w:rsid w:val="467B1712"/>
    <w:rsid w:val="47C33C7C"/>
    <w:rsid w:val="494A1329"/>
    <w:rsid w:val="4D0B4C1D"/>
    <w:rsid w:val="4D634E01"/>
    <w:rsid w:val="4F8B6063"/>
    <w:rsid w:val="52FA3F96"/>
    <w:rsid w:val="536A41E2"/>
    <w:rsid w:val="53C47D96"/>
    <w:rsid w:val="54B37502"/>
    <w:rsid w:val="55850F17"/>
    <w:rsid w:val="55CC1183"/>
    <w:rsid w:val="56254CAE"/>
    <w:rsid w:val="57AE6D93"/>
    <w:rsid w:val="57C064FC"/>
    <w:rsid w:val="59E24AD2"/>
    <w:rsid w:val="5AEC314A"/>
    <w:rsid w:val="5C1178F0"/>
    <w:rsid w:val="5DCA244C"/>
    <w:rsid w:val="5EAB4F7B"/>
    <w:rsid w:val="5FB623A7"/>
    <w:rsid w:val="606558C1"/>
    <w:rsid w:val="60DF7FBD"/>
    <w:rsid w:val="6253211C"/>
    <w:rsid w:val="64601415"/>
    <w:rsid w:val="660C2705"/>
    <w:rsid w:val="66E35A00"/>
    <w:rsid w:val="6AA67D9D"/>
    <w:rsid w:val="6C031E2C"/>
    <w:rsid w:val="6E3851B0"/>
    <w:rsid w:val="6E591F79"/>
    <w:rsid w:val="6ED725ED"/>
    <w:rsid w:val="6F773AB6"/>
    <w:rsid w:val="70300C36"/>
    <w:rsid w:val="70383246"/>
    <w:rsid w:val="70CE091F"/>
    <w:rsid w:val="72062B37"/>
    <w:rsid w:val="73EB2AF2"/>
    <w:rsid w:val="74A7099A"/>
    <w:rsid w:val="781B5F00"/>
    <w:rsid w:val="784167CA"/>
    <w:rsid w:val="7B220AB9"/>
    <w:rsid w:val="7DBD3F98"/>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0">
    <w:name w:val="font01"/>
    <w:basedOn w:val="6"/>
    <w:qFormat/>
    <w:uiPriority w:val="0"/>
    <w:rPr>
      <w:rFonts w:hint="eastAsia" w:ascii="宋体" w:hAnsi="宋体" w:eastAsia="宋体" w:cs="宋体"/>
      <w:color w:val="000000"/>
      <w:sz w:val="22"/>
      <w:szCs w:val="22"/>
      <w:u w:val="none"/>
    </w:rPr>
  </w:style>
  <w:style w:type="character" w:customStyle="1" w:styleId="11">
    <w:name w:val="font21"/>
    <w:basedOn w:val="6"/>
    <w:qFormat/>
    <w:uiPriority w:val="0"/>
    <w:rPr>
      <w:rFonts w:hint="eastAsia" w:ascii="仿宋_GB2312" w:eastAsia="仿宋_GB2312" w:cs="仿宋_GB2312"/>
      <w:color w:val="000000"/>
      <w:sz w:val="22"/>
      <w:szCs w:val="22"/>
      <w:u w:val="none"/>
    </w:rPr>
  </w:style>
  <w:style w:type="character" w:customStyle="1" w:styleId="12">
    <w:name w:val="font31"/>
    <w:basedOn w:val="6"/>
    <w:qFormat/>
    <w:uiPriority w:val="0"/>
    <w:rPr>
      <w:rFonts w:ascii="仿宋_GB2312" w:eastAsia="仿宋_GB2312" w:cs="仿宋_GB2312"/>
      <w:color w:val="000000"/>
      <w:sz w:val="22"/>
      <w:szCs w:val="22"/>
      <w:u w:val="none"/>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2550</Words>
  <Characters>2801</Characters>
  <TotalTime>3</TotalTime>
  <ScaleCrop>false</ScaleCrop>
  <LinksUpToDate>false</LinksUpToDate>
  <CharactersWithSpaces>3231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何文景</cp:lastModifiedBy>
  <cp:lastPrinted>2024-05-21T14:05:00Z</cp:lastPrinted>
  <dcterms:modified xsi:type="dcterms:W3CDTF">2024-10-18T07:52:21Z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1111A6FF30C54B47BE67FEBF97E19233_13</vt:lpwstr>
  </property>
</Properties>
</file>