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F46E9">
      <w:pPr>
        <w:rPr>
          <w:rFonts w:hint="eastAsia"/>
          <w:b/>
          <w:bCs/>
          <w:lang w:val="en-US" w:eastAsia="zh-CN"/>
        </w:rPr>
      </w:pPr>
      <w:r>
        <w:rPr>
          <w:rFonts w:hint="eastAsia"/>
          <w:b/>
          <w:bCs/>
          <w:sz w:val="24"/>
          <w:szCs w:val="24"/>
          <w:lang w:val="en-US" w:eastAsia="zh-CN"/>
        </w:rPr>
        <w:t xml:space="preserve">附件2 </w:t>
      </w:r>
      <w:r>
        <w:rPr>
          <w:rFonts w:hint="eastAsia"/>
          <w:sz w:val="24"/>
          <w:szCs w:val="24"/>
          <w:lang w:val="en-US" w:eastAsia="zh-CN"/>
        </w:rPr>
        <w:t xml:space="preserve"> </w:t>
      </w:r>
      <w:r>
        <w:rPr>
          <w:rFonts w:hint="eastAsia"/>
          <w:lang w:val="en-US" w:eastAsia="zh-CN"/>
        </w:rPr>
        <w:t xml:space="preserve">                    </w:t>
      </w:r>
      <w:r>
        <w:rPr>
          <w:rFonts w:hint="eastAsia"/>
          <w:b/>
          <w:bCs/>
          <w:lang w:val="en-US" w:eastAsia="zh-CN"/>
        </w:rPr>
        <w:t xml:space="preserve">  </w:t>
      </w:r>
      <w:bookmarkStart w:id="0" w:name="_GoBack"/>
      <w:bookmarkEnd w:id="0"/>
    </w:p>
    <w:p w14:paraId="4C6C6CDE">
      <w:pPr>
        <w:jc w:val="center"/>
        <w:rPr>
          <w:rStyle w:val="4"/>
          <w:rFonts w:hint="eastAsia" w:ascii="宋体" w:hAnsi="宋体" w:eastAsia="宋体" w:cs="宋体"/>
          <w:sz w:val="30"/>
          <w:szCs w:val="30"/>
          <w:lang w:val="en-US" w:eastAsia="zh-CN" w:bidi="ar"/>
        </w:rPr>
      </w:pPr>
      <w:r>
        <w:rPr>
          <w:rFonts w:hint="eastAsia" w:ascii="宋体" w:hAnsi="宋体" w:eastAsia="宋体" w:cs="宋体"/>
          <w:b/>
          <w:bCs/>
          <w:i w:val="0"/>
          <w:iCs w:val="0"/>
          <w:color w:val="000000"/>
          <w:kern w:val="0"/>
          <w:sz w:val="30"/>
          <w:szCs w:val="30"/>
          <w:u w:val="none"/>
          <w:lang w:val="en-US" w:eastAsia="zh-CN" w:bidi="ar"/>
        </w:rPr>
        <w:t>2025</w:t>
      </w:r>
      <w:r>
        <w:rPr>
          <w:rStyle w:val="4"/>
          <w:rFonts w:hint="eastAsia" w:ascii="宋体" w:hAnsi="宋体" w:eastAsia="宋体" w:cs="宋体"/>
          <w:b/>
          <w:bCs/>
          <w:sz w:val="30"/>
          <w:szCs w:val="30"/>
          <w:lang w:val="en-US" w:eastAsia="zh-CN" w:bidi="ar"/>
        </w:rPr>
        <w:t>年汨罗市年关守护专项食品及食用农产品监督抽检不合格产品信息表（</w:t>
      </w:r>
      <w:r>
        <w:rPr>
          <w:rStyle w:val="5"/>
          <w:rFonts w:hint="eastAsia" w:ascii="宋体" w:hAnsi="宋体" w:eastAsia="宋体" w:cs="宋体"/>
          <w:b/>
          <w:bCs/>
          <w:sz w:val="30"/>
          <w:szCs w:val="30"/>
          <w:lang w:val="en-US" w:eastAsia="zh-CN" w:bidi="ar"/>
        </w:rPr>
        <w:t>2</w:t>
      </w:r>
      <w:r>
        <w:rPr>
          <w:rStyle w:val="4"/>
          <w:rFonts w:hint="eastAsia" w:ascii="宋体" w:hAnsi="宋体" w:eastAsia="宋体" w:cs="宋体"/>
          <w:b/>
          <w:bCs/>
          <w:sz w:val="30"/>
          <w:szCs w:val="30"/>
          <w:lang w:val="en-US" w:eastAsia="zh-CN" w:bidi="ar"/>
        </w:rPr>
        <w:t>批次）</w:t>
      </w:r>
    </w:p>
    <w:tbl>
      <w:tblPr>
        <w:tblStyle w:val="2"/>
        <w:tblW w:w="145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5"/>
        <w:gridCol w:w="1761"/>
        <w:gridCol w:w="1310"/>
        <w:gridCol w:w="1080"/>
        <w:gridCol w:w="1560"/>
        <w:gridCol w:w="1650"/>
        <w:gridCol w:w="1567"/>
        <w:gridCol w:w="1100"/>
        <w:gridCol w:w="3683"/>
      </w:tblGrid>
      <w:tr w14:paraId="132EF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75" w:type="dxa"/>
            <w:tcBorders>
              <w:top w:val="single" w:color="000000" w:sz="4" w:space="0"/>
              <w:left w:val="single" w:color="000000" w:sz="4" w:space="0"/>
              <w:bottom w:val="single" w:color="000000" w:sz="4" w:space="0"/>
              <w:right w:val="single" w:color="000000" w:sz="4" w:space="0"/>
            </w:tcBorders>
            <w:shd w:val="clear" w:color="auto" w:fill="99CCFF"/>
            <w:vAlign w:val="center"/>
          </w:tcPr>
          <w:p w14:paraId="3F7CA2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761" w:type="dxa"/>
            <w:tcBorders>
              <w:top w:val="single" w:color="000000" w:sz="4" w:space="0"/>
              <w:left w:val="single" w:color="000000" w:sz="4" w:space="0"/>
              <w:bottom w:val="single" w:color="000000" w:sz="4" w:space="0"/>
              <w:right w:val="single" w:color="000000" w:sz="4" w:space="0"/>
            </w:tcBorders>
            <w:shd w:val="clear" w:color="auto" w:fill="99CCFF"/>
            <w:vAlign w:val="center"/>
          </w:tcPr>
          <w:p w14:paraId="192B4F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抽样单编号</w:t>
            </w:r>
          </w:p>
        </w:tc>
        <w:tc>
          <w:tcPr>
            <w:tcW w:w="1310" w:type="dxa"/>
            <w:tcBorders>
              <w:top w:val="single" w:color="000000" w:sz="4" w:space="0"/>
              <w:left w:val="single" w:color="000000" w:sz="4" w:space="0"/>
              <w:bottom w:val="single" w:color="000000" w:sz="4" w:space="0"/>
              <w:right w:val="single" w:color="000000" w:sz="4" w:space="0"/>
            </w:tcBorders>
            <w:shd w:val="clear" w:color="auto" w:fill="99CCFF"/>
            <w:vAlign w:val="center"/>
          </w:tcPr>
          <w:p w14:paraId="3B5E90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样品名称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vAlign w:val="center"/>
          </w:tcPr>
          <w:p w14:paraId="70967B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被抽检单位</w:t>
            </w:r>
          </w:p>
        </w:tc>
        <w:tc>
          <w:tcPr>
            <w:tcW w:w="1560" w:type="dxa"/>
            <w:tcBorders>
              <w:top w:val="single" w:color="000000" w:sz="4" w:space="0"/>
              <w:left w:val="single" w:color="000000" w:sz="4" w:space="0"/>
              <w:bottom w:val="single" w:color="000000" w:sz="4" w:space="0"/>
              <w:right w:val="single" w:color="000000" w:sz="4" w:space="0"/>
            </w:tcBorders>
            <w:shd w:val="clear" w:color="auto" w:fill="99CCFF"/>
            <w:vAlign w:val="center"/>
          </w:tcPr>
          <w:p w14:paraId="306199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被抽检单位地址</w:t>
            </w:r>
          </w:p>
        </w:tc>
        <w:tc>
          <w:tcPr>
            <w:tcW w:w="1650" w:type="dxa"/>
            <w:tcBorders>
              <w:top w:val="single" w:color="000000" w:sz="4" w:space="0"/>
              <w:left w:val="single" w:color="000000" w:sz="4" w:space="0"/>
              <w:bottom w:val="single" w:color="000000" w:sz="4" w:space="0"/>
              <w:right w:val="single" w:color="000000" w:sz="4" w:space="0"/>
            </w:tcBorders>
            <w:shd w:val="clear" w:color="auto" w:fill="99CCFF"/>
            <w:vAlign w:val="center"/>
          </w:tcPr>
          <w:p w14:paraId="030C3E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标称生产单位名称</w:t>
            </w:r>
          </w:p>
        </w:tc>
        <w:tc>
          <w:tcPr>
            <w:tcW w:w="1567" w:type="dxa"/>
            <w:tcBorders>
              <w:top w:val="single" w:color="000000" w:sz="4" w:space="0"/>
              <w:left w:val="single" w:color="000000" w:sz="4" w:space="0"/>
              <w:bottom w:val="single" w:color="000000" w:sz="4" w:space="0"/>
              <w:right w:val="single" w:color="000000" w:sz="4" w:space="0"/>
            </w:tcBorders>
            <w:shd w:val="clear" w:color="auto" w:fill="99CCFF"/>
            <w:vAlign w:val="center"/>
          </w:tcPr>
          <w:p w14:paraId="64F77D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标称生产单位地址</w:t>
            </w:r>
          </w:p>
        </w:tc>
        <w:tc>
          <w:tcPr>
            <w:tcW w:w="1100" w:type="dxa"/>
            <w:tcBorders>
              <w:top w:val="single" w:color="000000" w:sz="4" w:space="0"/>
              <w:left w:val="single" w:color="000000" w:sz="4" w:space="0"/>
              <w:bottom w:val="single" w:color="000000" w:sz="4" w:space="0"/>
              <w:right w:val="single" w:color="000000" w:sz="4" w:space="0"/>
            </w:tcBorders>
            <w:shd w:val="clear" w:color="auto" w:fill="99CCFF"/>
            <w:vAlign w:val="center"/>
          </w:tcPr>
          <w:p w14:paraId="1E2F3CE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检验结论</w:t>
            </w:r>
          </w:p>
        </w:tc>
        <w:tc>
          <w:tcPr>
            <w:tcW w:w="3683" w:type="dxa"/>
            <w:tcBorders>
              <w:top w:val="single" w:color="000000" w:sz="4" w:space="0"/>
              <w:left w:val="single" w:color="000000" w:sz="4" w:space="0"/>
              <w:bottom w:val="single" w:color="000000" w:sz="4" w:space="0"/>
              <w:right w:val="single" w:color="000000" w:sz="4" w:space="0"/>
            </w:tcBorders>
            <w:shd w:val="clear" w:color="auto" w:fill="99CCFF"/>
            <w:vAlign w:val="center"/>
          </w:tcPr>
          <w:p w14:paraId="585D9C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不合格项目标准值及检出值</w:t>
            </w:r>
          </w:p>
        </w:tc>
      </w:tr>
      <w:tr w14:paraId="4151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F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E1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XBJ25430681568801679ZX</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C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鳝鱼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0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汨罗市建设东路伊田商行（个体工商户）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B3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湖南省岳阳市汨罗市归义镇建设东路龙舟商业街14栋106号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A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FA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0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不合格</w:t>
            </w:r>
          </w:p>
        </w:tc>
        <w:tc>
          <w:tcPr>
            <w:tcW w:w="3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3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恩诺沙星不合格，标准值≤100，检测结果230，单位μg/kg</w:t>
            </w:r>
          </w:p>
        </w:tc>
      </w:tr>
      <w:tr w14:paraId="6EE77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2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D2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XBJ25430681568801685</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D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C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汨罗市傅氏海鲜经营部</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7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湖南省岳阳市汨罗市劳动北路中心集贸市场6号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6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A1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4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不合格</w:t>
            </w:r>
          </w:p>
        </w:tc>
        <w:tc>
          <w:tcPr>
            <w:tcW w:w="3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7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氧氟沙星不合格，标准值≤2，检测结果59.9，单位μg/kg</w:t>
            </w:r>
          </w:p>
        </w:tc>
      </w:tr>
    </w:tbl>
    <w:p w14:paraId="45ECBF67">
      <w:pPr>
        <w:ind w:firstLine="540" w:firstLineChars="300"/>
        <w:rPr>
          <w:rStyle w:val="4"/>
          <w:rFonts w:hint="default" w:ascii="宋体" w:hAnsi="宋体" w:eastAsia="宋体" w:cs="宋体"/>
          <w:sz w:val="18"/>
          <w:szCs w:val="18"/>
          <w:lang w:val="en-US" w:eastAsia="zh-CN" w:bidi="ar"/>
        </w:rPr>
      </w:pPr>
    </w:p>
    <w:sectPr>
      <w:pgSz w:w="16838" w:h="11906" w:orient="landscape"/>
      <w:pgMar w:top="1349" w:right="1157" w:bottom="1349" w:left="115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0NmJlZTU0YjY4MWI0NWZhYTk4Y2JjNWNlMGRkMGYifQ=="/>
  </w:docVars>
  <w:rsids>
    <w:rsidRoot w:val="075A3EE8"/>
    <w:rsid w:val="00EB7E60"/>
    <w:rsid w:val="021B2C1A"/>
    <w:rsid w:val="05C0532B"/>
    <w:rsid w:val="075A3EE8"/>
    <w:rsid w:val="0F6459AD"/>
    <w:rsid w:val="0FDA17CC"/>
    <w:rsid w:val="19E03E83"/>
    <w:rsid w:val="1B593EEC"/>
    <w:rsid w:val="1C142509"/>
    <w:rsid w:val="1EAE454F"/>
    <w:rsid w:val="1FD03A1C"/>
    <w:rsid w:val="21246D4B"/>
    <w:rsid w:val="225A7599"/>
    <w:rsid w:val="27A066F3"/>
    <w:rsid w:val="345C2724"/>
    <w:rsid w:val="34873421"/>
    <w:rsid w:val="34E13399"/>
    <w:rsid w:val="383A69FC"/>
    <w:rsid w:val="3F1C6E5B"/>
    <w:rsid w:val="3F5465F5"/>
    <w:rsid w:val="42F51E9D"/>
    <w:rsid w:val="4348795B"/>
    <w:rsid w:val="46106C7A"/>
    <w:rsid w:val="46957C1F"/>
    <w:rsid w:val="4B9C55AC"/>
    <w:rsid w:val="4E09757A"/>
    <w:rsid w:val="507B4F96"/>
    <w:rsid w:val="534C78B7"/>
    <w:rsid w:val="58CE3A4C"/>
    <w:rsid w:val="60774F0D"/>
    <w:rsid w:val="629B7F14"/>
    <w:rsid w:val="62EA1E29"/>
    <w:rsid w:val="65085608"/>
    <w:rsid w:val="66304E17"/>
    <w:rsid w:val="6A7F45BF"/>
    <w:rsid w:val="6BBE4C73"/>
    <w:rsid w:val="77875054"/>
    <w:rsid w:val="781E0F73"/>
    <w:rsid w:val="79314CD6"/>
    <w:rsid w:val="7A0D129F"/>
    <w:rsid w:val="7ED40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81"/>
    <w:basedOn w:val="3"/>
    <w:uiPriority w:val="0"/>
    <w:rPr>
      <w:rFonts w:hint="eastAsia" w:ascii="宋体" w:hAnsi="宋体" w:eastAsia="宋体" w:cs="宋体"/>
      <w:color w:val="000000"/>
      <w:sz w:val="32"/>
      <w:szCs w:val="32"/>
      <w:u w:val="none"/>
    </w:rPr>
  </w:style>
  <w:style w:type="character" w:customStyle="1" w:styleId="5">
    <w:name w:val="font31"/>
    <w:basedOn w:val="3"/>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4699</Words>
  <Characters>6234</Characters>
  <Lines>0</Lines>
  <Paragraphs>0</Paragraphs>
  <TotalTime>18</TotalTime>
  <ScaleCrop>false</ScaleCrop>
  <LinksUpToDate>false</LinksUpToDate>
  <CharactersWithSpaces>6285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2024-11-05T08:58:00Z</dcterms:created>
  <dc:creator>章武</dc:creator>
  <cp:lastModifiedBy>梦周公</cp:lastModifiedBy>
  <dcterms:modified xsi:type="dcterms:W3CDTF">2025-02-21T06:48:53Z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F0A70EAFC01043E79A1BFD7D012886C8_13</vt:lpwstr>
  </property>
  <property fmtid="{D5CDD505-2E9C-101B-9397-08002B2CF9AE}" pid="4" name="KSOTemplateDocerSaveRecord">
    <vt:lpwstr>eyJoZGlkIjoiMzMwZTJkZTRlZDllMGM4YTgyYmNkOTRkY2JkYjIxMGEiLCJ1c2VySWQiOiI0Nzc2MTYyNjUifQ==</vt:lpwstr>
  </property>
</Properties>
</file>