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E4" w:rsidRDefault="009D4C79">
      <w:pPr>
        <w:pStyle w:val="a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8A0DE4" w:rsidRDefault="009D4C79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年度部门整体支出绩效评价基础</w:t>
      </w:r>
    </w:p>
    <w:p w:rsidR="008A0DE4" w:rsidRDefault="009D4C79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8A0DE4" w:rsidRDefault="008A0DE4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8A0DE4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财政供养人员情况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人数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控制率</w:t>
            </w:r>
            <w:proofErr w:type="spellEnd"/>
          </w:p>
        </w:tc>
      </w:tr>
      <w:tr w:rsidR="008A0DE4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61</w:t>
            </w:r>
          </w:p>
        </w:tc>
        <w:tc>
          <w:tcPr>
            <w:tcW w:w="2039" w:type="dxa"/>
            <w:gridSpan w:val="2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61</w:t>
            </w:r>
          </w:p>
        </w:tc>
        <w:tc>
          <w:tcPr>
            <w:tcW w:w="1983" w:type="dxa"/>
            <w:gridSpan w:val="2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8A0DE4">
        <w:trPr>
          <w:trHeight w:val="359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经费控制情况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  <w:r>
              <w:rPr>
                <w:rFonts w:ascii="宋体" w:eastAsia="宋体" w:hAnsi="宋体" w:cs="宋体" w:hint="eastAsia"/>
                <w:lang w:eastAsia="zh-CN"/>
              </w:rPr>
              <w:t>2022</w:t>
            </w:r>
            <w:r>
              <w:rPr>
                <w:rFonts w:ascii="宋体" w:eastAsia="宋体" w:hAnsi="宋体" w:cs="宋体" w:hint="eastAsia"/>
                <w:lang w:eastAsia="zh-CN"/>
              </w:rPr>
              <w:t>年决算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算数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宋体" w:eastAsia="宋体" w:hAnsi="宋体" w:cs="宋体" w:hint="eastAsia"/>
                <w:lang w:eastAsia="zh-CN"/>
              </w:rPr>
              <w:t>2023</w:t>
            </w:r>
            <w:r>
              <w:rPr>
                <w:rFonts w:ascii="宋体" w:eastAsia="宋体" w:hAnsi="宋体" w:cs="宋体" w:hint="eastAsia"/>
                <w:lang w:eastAsia="zh-CN"/>
              </w:rPr>
              <w:t>年</w:t>
            </w:r>
            <w:r>
              <w:rPr>
                <w:rFonts w:ascii="仿宋_GB2312" w:eastAsia="仿宋_GB2312" w:hAnsi="宋体" w:cs="宋体" w:hint="eastAsia"/>
              </w:rPr>
              <w:t>预</w:t>
            </w:r>
            <w:r>
              <w:rPr>
                <w:rFonts w:ascii="宋体" w:eastAsia="宋体" w:hAnsi="宋体" w:cs="宋体" w:hint="eastAsia"/>
                <w:lang w:eastAsia="zh-CN"/>
              </w:rPr>
              <w:t>算</w:t>
            </w:r>
            <w:r>
              <w:rPr>
                <w:rFonts w:ascii="仿宋_GB2312" w:eastAsia="仿宋_GB2312" w:hAnsi="宋体" w:cs="宋体" w:hint="eastAsia"/>
              </w:rPr>
              <w:t>数</w:t>
            </w:r>
          </w:p>
        </w:tc>
        <w:tc>
          <w:tcPr>
            <w:tcW w:w="1983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  <w:lang w:eastAsia="zh-CN"/>
              </w:rPr>
              <w:t>2023</w:t>
            </w:r>
            <w:r>
              <w:rPr>
                <w:rFonts w:ascii="宋体" w:eastAsia="宋体" w:hAnsi="宋体" w:cs="宋体" w:hint="eastAsia"/>
                <w:lang w:eastAsia="zh-CN"/>
              </w:rPr>
              <w:t>年决算</w:t>
            </w:r>
            <w:r>
              <w:rPr>
                <w:rFonts w:ascii="仿宋_GB2312" w:eastAsia="仿宋_GB2312" w:hAnsi="宋体" w:cs="宋体" w:hint="eastAsia"/>
              </w:rPr>
              <w:t>数</w:t>
            </w:r>
          </w:p>
        </w:tc>
      </w:tr>
      <w:tr w:rsidR="008A0DE4">
        <w:trPr>
          <w:trHeight w:val="369"/>
        </w:trPr>
        <w:tc>
          <w:tcPr>
            <w:tcW w:w="3271" w:type="dxa"/>
            <w:vAlign w:val="center"/>
          </w:tcPr>
          <w:p w:rsidR="008A0DE4" w:rsidRDefault="009D4C79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039" w:type="dxa"/>
            <w:gridSpan w:val="2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983" w:type="dxa"/>
            <w:gridSpan w:val="2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9.6</w:t>
            </w:r>
          </w:p>
        </w:tc>
      </w:tr>
      <w:tr w:rsidR="008A0DE4">
        <w:trPr>
          <w:trHeight w:val="350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8A0DE4">
        <w:trPr>
          <w:trHeight w:val="370"/>
        </w:trPr>
        <w:tc>
          <w:tcPr>
            <w:tcW w:w="3271" w:type="dxa"/>
            <w:vAlign w:val="center"/>
          </w:tcPr>
          <w:p w:rsidR="008A0DE4" w:rsidRDefault="009D4C79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350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369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340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8A0DE4" w:rsidRDefault="009D4C79">
            <w:pPr>
              <w:tabs>
                <w:tab w:val="center" w:pos="1053"/>
                <w:tab w:val="center" w:pos="1113"/>
              </w:tabs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9.6</w:t>
            </w:r>
          </w:p>
        </w:tc>
      </w:tr>
      <w:tr w:rsidR="008A0DE4">
        <w:trPr>
          <w:trHeight w:val="350"/>
        </w:trPr>
        <w:tc>
          <w:tcPr>
            <w:tcW w:w="3271" w:type="dxa"/>
            <w:vAlign w:val="center"/>
          </w:tcPr>
          <w:p w:rsidR="008A0DE4" w:rsidRDefault="009D4C79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8A0DE4" w:rsidRDefault="008A0DE4">
            <w:pPr>
              <w:pStyle w:val="TableText"/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8A0DE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8A0DE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8A0DE4">
        <w:trPr>
          <w:trHeight w:val="359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8A0DE4" w:rsidRDefault="008A0DE4">
            <w:pPr>
              <w:pStyle w:val="TableText"/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8A0DE4" w:rsidRDefault="008A0DE4">
            <w:pPr>
              <w:pStyle w:val="TableText"/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8A0DE4" w:rsidRDefault="008A0DE4">
            <w:pPr>
              <w:pStyle w:val="TableText"/>
            </w:pPr>
          </w:p>
        </w:tc>
      </w:tr>
      <w:tr w:rsidR="008A0DE4">
        <w:trPr>
          <w:trHeight w:val="359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8A0DE4" w:rsidRDefault="009D4C79">
            <w:pPr>
              <w:pStyle w:val="TableText"/>
            </w:pPr>
            <w:r>
              <w:rPr>
                <w:rFonts w:hint="eastAsia"/>
              </w:rPr>
              <w:tab/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8A0DE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8A0DE4">
            <w:pPr>
              <w:tabs>
                <w:tab w:val="center" w:pos="986"/>
              </w:tabs>
              <w:jc w:val="both"/>
              <w:textAlignment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8A0DE4">
        <w:trPr>
          <w:trHeight w:val="359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8A0DE4" w:rsidRDefault="009D4C79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8A0DE4" w:rsidRDefault="008A0DE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8A0DE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8A0DE4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8A0DE4">
        <w:trPr>
          <w:trHeight w:val="350"/>
        </w:trPr>
        <w:tc>
          <w:tcPr>
            <w:tcW w:w="3271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43.4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9D4C79">
            <w:pPr>
              <w:tabs>
                <w:tab w:val="center" w:pos="1074"/>
                <w:tab w:val="right" w:pos="2029"/>
              </w:tabs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ab/>
              <w:t>43.4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100%</w:t>
            </w:r>
          </w:p>
        </w:tc>
      </w:tr>
      <w:tr w:rsidR="008A0DE4">
        <w:trPr>
          <w:trHeight w:val="350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11.52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11.52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100%</w:t>
            </w:r>
          </w:p>
        </w:tc>
      </w:tr>
      <w:tr w:rsidR="008A0DE4">
        <w:trPr>
          <w:trHeight w:val="360"/>
        </w:trPr>
        <w:tc>
          <w:tcPr>
            <w:tcW w:w="3271" w:type="dxa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26.88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26.88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100%</w:t>
            </w:r>
          </w:p>
        </w:tc>
      </w:tr>
      <w:tr w:rsidR="008A0DE4">
        <w:trPr>
          <w:trHeight w:val="350"/>
        </w:trPr>
        <w:tc>
          <w:tcPr>
            <w:tcW w:w="3271" w:type="dxa"/>
            <w:vAlign w:val="center"/>
          </w:tcPr>
          <w:p w:rsidR="008A0DE4" w:rsidRDefault="009D4C79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eastAsia="zh-CN"/>
              </w:rPr>
              <w:t>100%</w:t>
            </w:r>
          </w:p>
        </w:tc>
      </w:tr>
      <w:tr w:rsidR="008A0DE4">
        <w:trPr>
          <w:trHeight w:val="350"/>
        </w:trPr>
        <w:tc>
          <w:tcPr>
            <w:tcW w:w="3271" w:type="dxa"/>
            <w:vAlign w:val="center"/>
          </w:tcPr>
          <w:p w:rsidR="008A0DE4" w:rsidRDefault="009D4C79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</w:tcPr>
          <w:p w:rsidR="008A0DE4" w:rsidRDefault="009D4C79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4116.08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8505.9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8A0DE4" w:rsidRDefault="008A0DE4">
            <w:pPr>
              <w:jc w:val="both"/>
              <w:textAlignment w:val="center"/>
              <w:rPr>
                <w:rFonts w:ascii="宋体" w:eastAsia="宋体" w:hAnsi="宋体" w:cs="宋体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8A0DE4">
        <w:trPr>
          <w:trHeight w:val="369"/>
        </w:trPr>
        <w:tc>
          <w:tcPr>
            <w:tcW w:w="3271" w:type="dxa"/>
            <w:vAlign w:val="center"/>
          </w:tcPr>
          <w:p w:rsidR="008A0DE4" w:rsidRDefault="009D4C7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8A0DE4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预算投资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实际投资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资概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制率</w:t>
            </w:r>
            <w:proofErr w:type="spellEnd"/>
          </w:p>
        </w:tc>
      </w:tr>
      <w:tr w:rsidR="008A0DE4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8A0DE4" w:rsidRDefault="008A0DE4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8A0DE4" w:rsidRDefault="008A0DE4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8A0DE4" w:rsidRDefault="008A0DE4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8A0DE4" w:rsidRDefault="009D4C79">
            <w:pPr>
              <w:tabs>
                <w:tab w:val="left" w:pos="640"/>
              </w:tabs>
              <w:ind w:firstLine="420"/>
              <w:jc w:val="both"/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1039" w:type="dxa"/>
            <w:vAlign w:val="center"/>
          </w:tcPr>
          <w:p w:rsidR="008A0DE4" w:rsidRDefault="009D4C79">
            <w:pPr>
              <w:ind w:firstLine="420"/>
              <w:jc w:val="both"/>
            </w:pPr>
            <w:r>
              <w:rPr>
                <w:rFonts w:eastAsia="宋体" w:hint="eastAsia"/>
                <w:lang w:eastAsia="zh-CN"/>
              </w:rPr>
              <w:t>0</w:t>
            </w:r>
          </w:p>
        </w:tc>
        <w:tc>
          <w:tcPr>
            <w:tcW w:w="944" w:type="dxa"/>
            <w:vAlign w:val="center"/>
          </w:tcPr>
          <w:p w:rsidR="008A0DE4" w:rsidRDefault="008A0DE4">
            <w:pPr>
              <w:ind w:firstLine="420"/>
              <w:jc w:val="center"/>
            </w:pPr>
          </w:p>
        </w:tc>
      </w:tr>
      <w:tr w:rsidR="008A0DE4">
        <w:trPr>
          <w:trHeight w:val="345"/>
        </w:trPr>
        <w:tc>
          <w:tcPr>
            <w:tcW w:w="3271" w:type="dxa"/>
            <w:vAlign w:val="center"/>
          </w:tcPr>
          <w:p w:rsidR="008A0DE4" w:rsidRDefault="009D4C7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8A0DE4" w:rsidRDefault="008A0DE4">
            <w:pPr>
              <w:ind w:firstLine="420"/>
              <w:jc w:val="center"/>
            </w:pPr>
          </w:p>
        </w:tc>
      </w:tr>
    </w:tbl>
    <w:p w:rsidR="008A0DE4" w:rsidRDefault="009D4C79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8A0DE4" w:rsidRDefault="009D4C79" w:rsidP="000D4AA3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8A0DE4" w:rsidRDefault="008A0DE4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8A0D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8A0DE4" w:rsidRDefault="009D4C79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8A0DE4" w:rsidRDefault="009D4C79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8A0DE4" w:rsidRDefault="008A0DE4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8A0DE4">
        <w:trPr>
          <w:trHeight w:val="484"/>
        </w:trPr>
        <w:tc>
          <w:tcPr>
            <w:tcW w:w="1074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预算部门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8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汨</w:t>
            </w:r>
            <w:proofErr w:type="gramEnd"/>
            <w:r>
              <w:rPr>
                <w:rFonts w:hint="eastAsia"/>
                <w:lang w:eastAsia="zh-CN"/>
              </w:rPr>
              <w:t>罗市长乐镇人民政府</w:t>
            </w:r>
          </w:p>
        </w:tc>
      </w:tr>
      <w:tr w:rsidR="008A0DE4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年度预算申请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年初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预算数</w:t>
            </w:r>
            <w:proofErr w:type="spellEnd"/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全年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执行数</w:t>
            </w:r>
            <w:proofErr w:type="spellEnd"/>
          </w:p>
        </w:tc>
        <w:tc>
          <w:tcPr>
            <w:tcW w:w="6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执行率</w:t>
            </w:r>
            <w:proofErr w:type="spellEnd"/>
          </w:p>
        </w:tc>
        <w:tc>
          <w:tcPr>
            <w:tcW w:w="1423" w:type="dxa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</w:tr>
      <w:tr w:rsidR="008A0DE4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8A0DE4" w:rsidRDefault="009D4C79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年度资金总额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仿宋" w:eastAsia="仿宋" w:hAnsi="仿宋" w:cs="仿宋"/>
                <w:sz w:val="20"/>
                <w:szCs w:val="20"/>
              </w:rPr>
              <w:t>3609.63</w:t>
            </w:r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3609.63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3609.63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100.00%</w:t>
            </w:r>
          </w:p>
        </w:tc>
        <w:tc>
          <w:tcPr>
            <w:tcW w:w="1423" w:type="dxa"/>
            <w:vAlign w:val="center"/>
          </w:tcPr>
          <w:p w:rsidR="008A0DE4" w:rsidRDefault="009D4C79">
            <w:pPr>
              <w:jc w:val="center"/>
              <w:textAlignment w:val="center"/>
              <w:rPr>
                <w:rFonts w:ascii="仿宋_GB2312" w:eastAsia="仿宋_GB2312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10.00</w:t>
            </w:r>
          </w:p>
        </w:tc>
      </w:tr>
      <w:tr w:rsidR="008A0DE4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A0DE4" w:rsidRDefault="009D4C79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按收入性质分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8A0DE4" w:rsidRDefault="009D4C79">
            <w:pPr>
              <w:ind w:firstLine="42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按支出性质分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</w:tr>
      <w:tr w:rsidR="008A0DE4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A0DE4" w:rsidRDefault="009D4C79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>
              <w:rPr>
                <w:rFonts w:ascii="宋体" w:eastAsia="宋体" w:hAnsi="宋体" w:cs="宋体" w:hint="eastAsia"/>
                <w:spacing w:val="-12"/>
                <w:sz w:val="20"/>
                <w:szCs w:val="20"/>
                <w:lang w:eastAsia="zh-CN"/>
              </w:rPr>
              <w:t>3500.2</w:t>
            </w:r>
          </w:p>
        </w:tc>
        <w:tc>
          <w:tcPr>
            <w:tcW w:w="4260" w:type="dxa"/>
            <w:gridSpan w:val="4"/>
            <w:vAlign w:val="center"/>
          </w:tcPr>
          <w:p w:rsidR="008A0DE4" w:rsidRDefault="009D4C79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2142.94</w:t>
            </w:r>
          </w:p>
        </w:tc>
      </w:tr>
      <w:tr w:rsidR="008A0DE4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A0DE4" w:rsidRDefault="009D4C7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  <w:lang w:eastAsia="zh-CN"/>
              </w:rPr>
              <w:t>109.62</w:t>
            </w:r>
          </w:p>
        </w:tc>
        <w:tc>
          <w:tcPr>
            <w:tcW w:w="4260" w:type="dxa"/>
            <w:gridSpan w:val="4"/>
            <w:vAlign w:val="center"/>
          </w:tcPr>
          <w:p w:rsidR="008A0DE4" w:rsidRDefault="009D4C79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  <w:r>
              <w:rPr>
                <w:rFonts w:ascii="宋体" w:eastAsia="宋体" w:hAnsi="宋体" w:cs="宋体" w:hint="eastAsia"/>
                <w:spacing w:val="-1"/>
                <w:sz w:val="20"/>
                <w:szCs w:val="20"/>
              </w:rPr>
              <w:t>1466.7</w:t>
            </w:r>
          </w:p>
        </w:tc>
      </w:tr>
      <w:tr w:rsidR="008A0DE4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A0DE4" w:rsidRDefault="009D4C79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:rsidR="008A0DE4" w:rsidRDefault="008A0DE4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8A0DE4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A0DE4" w:rsidRDefault="009D4C79">
            <w:pPr>
              <w:ind w:firstLineChars="500" w:firstLine="1050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4260" w:type="dxa"/>
            <w:gridSpan w:val="4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目标</w:t>
            </w:r>
            <w:proofErr w:type="spellEnd"/>
          </w:p>
        </w:tc>
        <w:tc>
          <w:tcPr>
            <w:tcW w:w="4645" w:type="dxa"/>
            <w:gridSpan w:val="4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260" w:type="dxa"/>
            <w:gridSpan w:val="4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8A0DE4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int="eastAsia"/>
                <w:lang w:eastAsia="zh-CN"/>
              </w:rPr>
              <w:t>：保障全单位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干职工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工资及运转经费</w:t>
            </w:r>
          </w:p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int="eastAsia"/>
                <w:lang w:eastAsia="zh-CN"/>
              </w:rPr>
              <w:t>：村（社区）运转经费保障</w:t>
            </w:r>
          </w:p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  <w:lang w:eastAsia="zh-CN"/>
              </w:rPr>
              <w:t>：保障社会民生</w:t>
            </w:r>
          </w:p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目标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int="eastAsia"/>
                <w:lang w:eastAsia="zh-CN"/>
              </w:rPr>
              <w:t>：保障其他基本公共服务</w:t>
            </w:r>
          </w:p>
        </w:tc>
        <w:tc>
          <w:tcPr>
            <w:tcW w:w="4260" w:type="dxa"/>
            <w:gridSpan w:val="4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宋体"/>
                <w:sz w:val="20"/>
                <w:szCs w:val="20"/>
                <w:lang w:eastAsia="zh-CN"/>
              </w:rPr>
              <w:t>1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、保障单位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61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名</w:t>
            </w:r>
            <w:proofErr w:type="gramStart"/>
            <w:r>
              <w:rPr>
                <w:rFonts w:ascii="FangSong_GB2312" w:eastAsia="宋体"/>
                <w:sz w:val="20"/>
                <w:szCs w:val="20"/>
                <w:lang w:eastAsia="zh-CN"/>
              </w:rPr>
              <w:t>干职工</w:t>
            </w:r>
            <w:proofErr w:type="gramEnd"/>
            <w:r>
              <w:rPr>
                <w:rFonts w:ascii="FangSong_GB2312" w:eastAsia="宋体"/>
                <w:sz w:val="20"/>
                <w:szCs w:val="20"/>
                <w:lang w:eastAsia="zh-CN"/>
              </w:rPr>
              <w:t>的办公正常运转，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、保障村（社区）干部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60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人、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个社区基层组织活动和公共服务运行工作经费。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 xml:space="preserve"> 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、保障全镇农村五保、</w:t>
            </w:r>
            <w:proofErr w:type="gramStart"/>
            <w:r>
              <w:rPr>
                <w:rFonts w:ascii="FangSong_GB2312" w:eastAsia="宋体"/>
                <w:sz w:val="20"/>
                <w:szCs w:val="20"/>
                <w:lang w:eastAsia="zh-CN"/>
              </w:rPr>
              <w:t>农村低保</w:t>
            </w:r>
            <w:proofErr w:type="gramEnd"/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985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人。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4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、开展安全隐患排查、环境卫生整治，安排文体活动，及时排查及化解矛盾纠纷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5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、按照相关</w:t>
            </w:r>
            <w:proofErr w:type="gramStart"/>
            <w:r>
              <w:rPr>
                <w:rFonts w:ascii="FangSong_GB2312" w:eastAsia="宋体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FangSong_GB2312" w:eastAsia="宋体"/>
                <w:sz w:val="20"/>
                <w:szCs w:val="20"/>
                <w:lang w:eastAsia="zh-CN"/>
              </w:rPr>
              <w:t>规定及时安排经费支出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6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、严格按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20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23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年预算执行，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年全年支出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3609.63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万元，其中基本支出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2142.94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万元，项目支出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1466.7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</w:t>
            </w:r>
          </w:p>
        </w:tc>
      </w:tr>
      <w:tr w:rsidR="008A0DE4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02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6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8A0DE4" w:rsidRDefault="009D4C7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8A0DE4" w:rsidRDefault="009D4C79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指标</w:t>
            </w:r>
            <w:r>
              <w:rPr>
                <w:rFonts w:ascii="FangSong_GB2312" w:eastAsia="FangSong_GB2312" w:hint="eastAsia"/>
                <w:lang w:eastAsia="zh-CN"/>
              </w:rPr>
              <w:t>1.</w:t>
            </w:r>
            <w:r>
              <w:rPr>
                <w:rFonts w:ascii="FangSong_GB2312" w:eastAsia="FangSong_GB2312" w:hint="eastAsia"/>
                <w:lang w:eastAsia="zh-CN"/>
              </w:rPr>
              <w:t>保障全单位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干职工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工资及运转经费</w:t>
            </w:r>
          </w:p>
          <w:p w:rsidR="008A0DE4" w:rsidRDefault="009D4C79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指标</w:t>
            </w:r>
            <w:r>
              <w:rPr>
                <w:rFonts w:ascii="FangSong_GB2312" w:eastAsia="FangSong_GB2312" w:hint="eastAsia"/>
                <w:lang w:eastAsia="zh-CN"/>
              </w:rPr>
              <w:t>2.</w:t>
            </w:r>
            <w:r>
              <w:rPr>
                <w:rFonts w:ascii="FangSong_GB2312" w:eastAsia="FangSong_GB2312" w:hint="eastAsia"/>
                <w:lang w:eastAsia="zh-CN"/>
              </w:rPr>
              <w:t>保障村（社区）运转经费</w:t>
            </w:r>
          </w:p>
          <w:p w:rsidR="008A0DE4" w:rsidRDefault="009D4C79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指标</w:t>
            </w:r>
            <w:r>
              <w:rPr>
                <w:rFonts w:ascii="FangSong_GB2312" w:eastAsia="FangSong_GB2312" w:hint="eastAsia"/>
                <w:lang w:eastAsia="zh-CN"/>
              </w:rPr>
              <w:t>3.</w:t>
            </w:r>
            <w:r>
              <w:rPr>
                <w:rFonts w:ascii="FangSong_GB2312" w:eastAsia="FangSong_GB2312" w:hint="eastAsia"/>
                <w:lang w:eastAsia="zh-CN"/>
              </w:rPr>
              <w:t>保障社会民生指标</w:t>
            </w:r>
            <w:r>
              <w:rPr>
                <w:rFonts w:ascii="FangSong_GB2312" w:eastAsia="FangSong_GB2312" w:hint="eastAsia"/>
                <w:lang w:eastAsia="zh-CN"/>
              </w:rPr>
              <w:t>4.</w:t>
            </w:r>
            <w:r>
              <w:rPr>
                <w:rFonts w:ascii="FangSong_GB2312" w:eastAsia="FangSong_GB2312" w:hint="eastAsia"/>
                <w:lang w:eastAsia="zh-CN"/>
              </w:rPr>
              <w:t>保障其他基本公共服务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A0DE4" w:rsidRDefault="009D4C79">
            <w:pPr>
              <w:ind w:firstLine="402"/>
              <w:jc w:val="both"/>
              <w:rPr>
                <w:rFonts w:ascii="FangSong_GB2312" w:eastAsia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保障单位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61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名</w:t>
            </w:r>
            <w:proofErr w:type="gramStart"/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干职工</w:t>
            </w:r>
            <w:proofErr w:type="gramEnd"/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的办公正常运转，村（社区）干部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60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人、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个社区基层组织活动和公共服务运行工作经费。保障全镇农村五保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、</w:t>
            </w:r>
            <w:proofErr w:type="gramStart"/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农村低保</w:t>
            </w:r>
            <w:proofErr w:type="gramEnd"/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985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人。开展安全隐患排查、环境卫生整治，安排文体活动，及时排查及化解矛盾纠纷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8A0DE4" w:rsidRDefault="009D4C79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100%</w:t>
            </w:r>
            <w:r>
              <w:rPr>
                <w:rFonts w:ascii="FangSong_GB2312" w:eastAsia="FangSong_GB2312" w:hint="eastAsia"/>
                <w:lang w:eastAsia="zh-CN"/>
              </w:rPr>
              <w:t>保障了工资及运转、民生和基本公共服务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A0DE4" w:rsidRDefault="009D4C79">
            <w:pPr>
              <w:ind w:firstLineChars="100" w:firstLine="200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8A0DE4" w:rsidRDefault="009D4C79">
            <w:pPr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3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8A0DE4" w:rsidRDefault="009D4C79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按照</w:t>
            </w:r>
            <w:r>
              <w:rPr>
                <w:rFonts w:ascii="FangSong_GB2312" w:eastAsia="FangSong_GB2312" w:hint="eastAsia"/>
                <w:lang w:eastAsia="zh-CN"/>
              </w:rPr>
              <w:t>«</w:t>
            </w:r>
            <w:r>
              <w:rPr>
                <w:rFonts w:ascii="FangSong_GB2312" w:eastAsia="FangSong_GB2312" w:hint="eastAsia"/>
                <w:lang w:eastAsia="zh-CN"/>
              </w:rPr>
              <w:t>预算法</w:t>
            </w:r>
            <w:r>
              <w:rPr>
                <w:rFonts w:ascii="FangSong_GB2312" w:eastAsia="FangSong_GB2312" w:hint="eastAsia"/>
                <w:lang w:eastAsia="zh-CN"/>
              </w:rPr>
              <w:t>»</w:t>
            </w:r>
            <w:r>
              <w:rPr>
                <w:rFonts w:ascii="FangSong_GB2312" w:eastAsia="FangSong_GB2312" w:hint="eastAsia"/>
                <w:lang w:eastAsia="zh-CN"/>
              </w:rPr>
              <w:t>、</w:t>
            </w:r>
            <w:r>
              <w:rPr>
                <w:rFonts w:ascii="FangSong_GB2312" w:eastAsia="FangSong_GB2312" w:hint="eastAsia"/>
                <w:lang w:eastAsia="zh-CN"/>
              </w:rPr>
              <w:t>«</w:t>
            </w:r>
            <w:r>
              <w:rPr>
                <w:rFonts w:ascii="FangSong_GB2312" w:eastAsia="FangSong_GB2312" w:hint="eastAsia"/>
                <w:lang w:eastAsia="zh-CN"/>
              </w:rPr>
              <w:t>会计法</w:t>
            </w:r>
            <w:r>
              <w:rPr>
                <w:rFonts w:ascii="FangSong_GB2312" w:eastAsia="FangSong_GB2312" w:hint="eastAsia"/>
                <w:lang w:eastAsia="zh-CN"/>
              </w:rPr>
              <w:t>»</w:t>
            </w:r>
            <w:r>
              <w:rPr>
                <w:rFonts w:ascii="FangSong_GB2312" w:eastAsia="FangSong_GB2312" w:hint="eastAsia"/>
                <w:lang w:eastAsia="zh-CN"/>
              </w:rPr>
              <w:lastRenderedPageBreak/>
              <w:t>等财务法律法规规定控制支出；按照党风廉政建设规定规范支出。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8A0DE4" w:rsidRDefault="009D4C79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lastRenderedPageBreak/>
              <w:t>确保长乐镇人民政府各项基</w:t>
            </w:r>
            <w:r>
              <w:rPr>
                <w:rFonts w:ascii="FangSong_GB2312" w:eastAsia="FangSong_GB2312" w:hint="eastAsia"/>
                <w:lang w:eastAsia="zh-CN"/>
              </w:rPr>
              <w:lastRenderedPageBreak/>
              <w:t>本支出、项目支出合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8A0DE4" w:rsidRDefault="009D4C79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lastRenderedPageBreak/>
              <w:t>确保</w:t>
            </w:r>
            <w:r>
              <w:rPr>
                <w:rFonts w:ascii="FangSong_GB2312" w:eastAsia="宋体" w:hint="eastAsia"/>
                <w:lang w:eastAsia="zh-CN"/>
              </w:rPr>
              <w:t>长乐</w:t>
            </w:r>
            <w:r>
              <w:rPr>
                <w:rFonts w:ascii="FangSong_GB2312" w:eastAsia="FangSong_GB2312" w:hint="eastAsia"/>
                <w:lang w:eastAsia="zh-CN"/>
              </w:rPr>
              <w:t>镇人民政府各</w:t>
            </w:r>
            <w:r>
              <w:rPr>
                <w:rFonts w:ascii="FangSong_GB2312" w:eastAsia="FangSong_GB2312" w:hint="eastAsia"/>
                <w:lang w:eastAsia="zh-CN"/>
              </w:rPr>
              <w:lastRenderedPageBreak/>
              <w:t>项基本支出、项目支出合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合法。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A0DE4" w:rsidRDefault="009D4C79">
            <w:pPr>
              <w:ind w:firstLineChars="100" w:firstLine="200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lastRenderedPageBreak/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8A0DE4" w:rsidRDefault="009D4C79">
            <w:pPr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99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按照相关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规定及时安排经费支出。</w:t>
            </w:r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确保各项支出合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合法，及时到位，促进各项工作任务顺利完成。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确保各项支出合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合法，及时到位，促进各项工作任务顺利完成。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0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39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FangSong_GB2312" w:eastAsia="FangSong_GB2312"/>
              </w:rPr>
              <w:t>促进产业发展</w:t>
            </w:r>
            <w:proofErr w:type="spellEnd"/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完成通过基础设施等改善，促进城乡产业发展，群众可通过形成或加入合作社等形式受益，致富能力持续增强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0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基本民生保障，道路基础设施，安全保障和社会和谐</w:t>
            </w:r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0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FangSong_GB2312" w:eastAsia="FangSong_GB2312"/>
              </w:rPr>
              <w:t>生态文明</w:t>
            </w:r>
            <w:proofErr w:type="spellEnd"/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将卫生环境保护贯穿到辖区村（社区）、丰富文化生活，加强乡</w:t>
            </w:r>
            <w:proofErr w:type="gramStart"/>
            <w:r>
              <w:rPr>
                <w:rFonts w:ascii="FangSong_GB2312" w:eastAsia="FangSong_GB2312"/>
                <w:lang w:eastAsia="zh-CN"/>
              </w:rPr>
              <w:t>风文明</w:t>
            </w:r>
            <w:proofErr w:type="gramEnd"/>
            <w:r>
              <w:rPr>
                <w:rFonts w:ascii="FangSong_GB2312" w:eastAsia="FangSong_GB2312"/>
                <w:lang w:eastAsia="zh-CN"/>
              </w:rPr>
              <w:t>建设着力建</w:t>
            </w:r>
            <w:r>
              <w:rPr>
                <w:rFonts w:ascii="FangSong_GB2312" w:eastAsia="FangSong_GB2312"/>
                <w:lang w:eastAsia="zh-CN"/>
              </w:rPr>
              <w:lastRenderedPageBreak/>
              <w:t>设生态环保、节能高效的社会环境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lastRenderedPageBreak/>
              <w:t>完成将卫生环境保护贯穿到辖区村（社区）、丰富文化生活，加强乡</w:t>
            </w:r>
            <w:proofErr w:type="gramStart"/>
            <w:r>
              <w:rPr>
                <w:rFonts w:ascii="FangSong_GB2312" w:eastAsia="FangSong_GB2312"/>
                <w:lang w:eastAsia="zh-CN"/>
              </w:rPr>
              <w:lastRenderedPageBreak/>
              <w:t>风文明</w:t>
            </w:r>
            <w:proofErr w:type="gramEnd"/>
            <w:r>
              <w:rPr>
                <w:rFonts w:ascii="FangSong_GB2312" w:eastAsia="FangSong_GB2312"/>
                <w:lang w:eastAsia="zh-CN"/>
              </w:rPr>
              <w:t>建设着力建设生态环保、节能高效的社会环境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1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lastRenderedPageBreak/>
              <w:t>5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49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FangSong_GB2312" w:eastAsia="FangSong_GB2312"/>
              </w:rPr>
              <w:t>项目进展顺利</w:t>
            </w:r>
            <w:proofErr w:type="spellEnd"/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完成体现政策导向，长期保障工作和项目平稳进行，经济持续增长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1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59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相关部门和单位及群众满意度</w:t>
            </w:r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</w:rPr>
              <w:t>≧</w:t>
            </w:r>
            <w:r>
              <w:rPr>
                <w:rFonts w:ascii="FangSong_GB2312" w:eastAsia="FangSong_GB2312" w:hint="eastAsia"/>
              </w:rPr>
              <w:t>95%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</w:rPr>
              <w:t>≧</w:t>
            </w:r>
            <w:r>
              <w:rPr>
                <w:rFonts w:ascii="FangSong_GB2312" w:eastAsia="FangSong_GB2312" w:hint="eastAsia"/>
              </w:rPr>
              <w:t>95%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0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8A0DE4" w:rsidRDefault="009D4C7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</w:rPr>
              <w:t>严格按</w:t>
            </w:r>
            <w:r>
              <w:rPr>
                <w:rFonts w:ascii="FangSong_GB2312" w:eastAsia="FangSong_GB2312" w:hint="eastAsia"/>
              </w:rPr>
              <w:t>20</w:t>
            </w:r>
            <w:r>
              <w:rPr>
                <w:rFonts w:ascii="FangSong_GB2312" w:eastAsia="FangSong_GB2312" w:hint="eastAsia"/>
                <w:lang w:eastAsia="zh-CN"/>
              </w:rPr>
              <w:t>23</w:t>
            </w:r>
            <w:r>
              <w:rPr>
                <w:rFonts w:ascii="FangSong_GB2312" w:eastAsia="FangSong_GB2312" w:hint="eastAsia"/>
              </w:rPr>
              <w:t>年预算执行</w:t>
            </w:r>
          </w:p>
        </w:tc>
        <w:tc>
          <w:tcPr>
            <w:tcW w:w="1298" w:type="dxa"/>
            <w:vAlign w:val="center"/>
          </w:tcPr>
          <w:p w:rsidR="008A0DE4" w:rsidRDefault="009D4C7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宋体"/>
                <w:sz w:val="18"/>
                <w:szCs w:val="18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年全年支出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3609.63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万元，其中基本支出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2142.94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万元，项目支出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1466.7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完成了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严格按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年预算执行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3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年全年支出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3609.63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万元，其中基本支出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2142.94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万元，项目支出</w:t>
            </w:r>
            <w:r>
              <w:rPr>
                <w:rFonts w:ascii="FangSong_GB2312" w:eastAsia="宋体" w:hint="eastAsia"/>
                <w:sz w:val="18"/>
                <w:szCs w:val="18"/>
                <w:lang w:eastAsia="zh-CN"/>
              </w:rPr>
              <w:t>1466.7</w:t>
            </w:r>
            <w:r>
              <w:rPr>
                <w:rFonts w:ascii="FangSong_GB2312" w:eastAsia="宋体"/>
                <w:sz w:val="18"/>
                <w:szCs w:val="18"/>
                <w:lang w:eastAsia="zh-CN"/>
              </w:rPr>
              <w:t>万元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0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项目支出对社会造成影响程度</w:t>
            </w:r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群众福利和资源的合理分配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群众福利和资源的合理分配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1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生态环境可持续发展</w:t>
            </w:r>
          </w:p>
        </w:tc>
        <w:tc>
          <w:tcPr>
            <w:tcW w:w="1298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政策对生态环境的影响造成的财务损失或财务受益</w:t>
            </w:r>
          </w:p>
        </w:tc>
        <w:tc>
          <w:tcPr>
            <w:tcW w:w="1269" w:type="dxa"/>
            <w:vAlign w:val="center"/>
          </w:tcPr>
          <w:p w:rsidR="008A0DE4" w:rsidRDefault="009D4C79">
            <w:pPr>
              <w:jc w:val="both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无不良影响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ind w:firstLineChars="100" w:firstLine="210"/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8A0DE4">
        <w:trPr>
          <w:trHeight w:val="339"/>
        </w:trPr>
        <w:tc>
          <w:tcPr>
            <w:tcW w:w="6988" w:type="dxa"/>
            <w:gridSpan w:val="6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8A0DE4" w:rsidRDefault="009D4C79">
            <w:pPr>
              <w:ind w:firstLine="420"/>
              <w:jc w:val="center"/>
              <w:rPr>
                <w:lang w:eastAsia="zh-CN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142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8A0DE4" w:rsidRDefault="009D4C79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 xml:space="preserve">     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单位负责人签字：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8A0DE4" w:rsidRDefault="009D4C79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8A0DE4" w:rsidRDefault="009D4C79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8A0DE4" w:rsidRDefault="008A0DE4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8A0DE4">
        <w:trPr>
          <w:trHeight w:val="514"/>
          <w:jc w:val="center"/>
        </w:trPr>
        <w:tc>
          <w:tcPr>
            <w:tcW w:w="1054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长乐</w:t>
            </w:r>
            <w:r>
              <w:rPr>
                <w:rFonts w:ascii="FangSong_GB2312" w:eastAsia="FangSong_GB2312" w:hAnsi="宋体" w:cs="宋体"/>
                <w:lang w:eastAsia="zh-CN"/>
              </w:rPr>
              <w:t>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人居环境整治</w:t>
            </w:r>
            <w:r>
              <w:rPr>
                <w:rFonts w:ascii="FangSong_GB2312" w:eastAsia="FangSong_GB2312" w:hAnsi="宋体" w:cs="宋体"/>
                <w:lang w:eastAsia="zh-CN"/>
              </w:rPr>
              <w:t>项目</w:t>
            </w: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汨罗市乡村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振兴局</w:t>
            </w:r>
            <w:proofErr w:type="gramEnd"/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汨</w:t>
            </w:r>
            <w:proofErr w:type="gramEnd"/>
            <w:r>
              <w:rPr>
                <w:rFonts w:ascii="FangSong_GB2312" w:eastAsia="FangSong_GB2312" w:hAnsi="宋体" w:cs="宋体" w:hint="eastAsia"/>
                <w:lang w:eastAsia="zh-CN"/>
              </w:rPr>
              <w:t>罗市长乐镇人民政府</w:t>
            </w:r>
          </w:p>
        </w:tc>
      </w:tr>
      <w:tr w:rsidR="008A0DE4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lastRenderedPageBreak/>
              <w:t>项目资金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35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tabs>
                <w:tab w:val="left" w:pos="567"/>
              </w:tabs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35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:rsidR="008A0DE4" w:rsidRDefault="009D4C79">
            <w:pPr>
              <w:ind w:firstLine="643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35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35</w:t>
            </w: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A0DE4" w:rsidRDefault="009D4C79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8A0DE4" w:rsidRDefault="009D4C79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其他资金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4396" w:type="dxa"/>
            <w:gridSpan w:val="4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预期目标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实际完成情况</w:t>
            </w:r>
            <w:proofErr w:type="spellEnd"/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8A0DE4" w:rsidRDefault="009D4C79">
            <w:pPr>
              <w:ind w:firstLine="643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sz w:val="11"/>
                <w:szCs w:val="11"/>
                <w:lang w:eastAsia="zh-CN"/>
              </w:rPr>
              <w:t>预计完成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集镇区域内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5.5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公里垃圾清扫集镇区域内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5.5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公里垃圾清扫</w:t>
            </w:r>
            <w:r>
              <w:rPr>
                <w:rFonts w:ascii="FangSong_GB2312" w:eastAsia="FangSong_GB2312" w:hAnsi="宋体" w:cs="宋体"/>
                <w:sz w:val="11"/>
                <w:szCs w:val="11"/>
                <w:lang w:eastAsia="zh-CN"/>
              </w:rPr>
              <w:t>、</w:t>
            </w:r>
          </w:p>
        </w:tc>
        <w:tc>
          <w:tcPr>
            <w:tcW w:w="4140" w:type="dxa"/>
            <w:gridSpan w:val="4"/>
            <w:vAlign w:val="center"/>
          </w:tcPr>
          <w:p w:rsidR="008A0DE4" w:rsidRDefault="009D4C79">
            <w:pPr>
              <w:ind w:firstLine="643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sz w:val="11"/>
                <w:szCs w:val="11"/>
                <w:lang w:eastAsia="zh-CN"/>
              </w:rPr>
              <w:t>已完成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集镇区域内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5.5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公里垃圾清扫集镇区域内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5.5</w:t>
            </w:r>
            <w:r>
              <w:rPr>
                <w:rFonts w:ascii="FangSong_GB2312" w:eastAsia="FangSong_GB2312" w:hAnsi="宋体" w:cs="宋体" w:hint="eastAsia"/>
                <w:sz w:val="18"/>
                <w:szCs w:val="18"/>
                <w:lang w:eastAsia="zh-CN"/>
              </w:rPr>
              <w:t>公里垃圾清扫</w:t>
            </w:r>
          </w:p>
        </w:tc>
      </w:tr>
      <w:tr w:rsidR="008A0DE4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218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383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11"/>
                <w:szCs w:val="11"/>
                <w:lang w:eastAsia="zh-CN"/>
              </w:rPr>
              <w:t>集镇区域内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集镇区域内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5.5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公里垃圾清扫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集镇区域内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5.5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公里垃圾清扫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集镇区域内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5.5</w:t>
            </w: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公里垃圾清扫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  <w:t>项目（工程）验收合格率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/>
                <w:sz w:val="20"/>
                <w:szCs w:val="20"/>
              </w:rPr>
              <w:t>当年完成率</w:t>
            </w:r>
            <w:proofErr w:type="spellEnd"/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  <w:t>环境整治减少传染性疾病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有效带动创收</w:t>
            </w:r>
            <w:proofErr w:type="spellEnd"/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有效带动创收</w:t>
            </w:r>
            <w:proofErr w:type="spellEnd"/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/>
              </w:rPr>
              <w:t>受益群众人口数</w:t>
            </w:r>
            <w:proofErr w:type="spellEnd"/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2100</w:t>
            </w:r>
            <w:r>
              <w:rPr>
                <w:rFonts w:ascii="FangSong_GB2312" w:eastAsia="宋体" w:hAnsi="宋体" w:cs="宋体" w:hint="eastAsia"/>
                <w:lang w:eastAsia="zh-CN"/>
              </w:rPr>
              <w:t>人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2100</w:t>
            </w:r>
            <w:r>
              <w:rPr>
                <w:rFonts w:ascii="FangSong_GB2312" w:eastAsia="宋体" w:hAnsi="宋体" w:cs="宋体" w:hint="eastAsia"/>
                <w:lang w:eastAsia="zh-CN"/>
              </w:rPr>
              <w:t>人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改善人居环境方便出行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项目进展顺利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项目进展顺利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群众满意度</w:t>
            </w:r>
            <w:proofErr w:type="spellEnd"/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</w:rPr>
              <w:t>0%~100%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8A0DE4" w:rsidRDefault="008A0DE4">
            <w:pPr>
              <w:ind w:firstLine="643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/>
              </w:rPr>
              <w:t>完成项目投入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35</w:t>
            </w:r>
            <w:r>
              <w:rPr>
                <w:rFonts w:ascii="FangSong_GB2312" w:eastAsia="FangSong_GB2312" w:hAnsi="宋体" w:cs="宋体"/>
              </w:rPr>
              <w:t>万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=35</w:t>
            </w:r>
            <w:r>
              <w:rPr>
                <w:rFonts w:ascii="FangSong_GB2312" w:eastAsia="宋体" w:hAnsi="宋体" w:cs="宋体" w:hint="eastAsia"/>
                <w:lang w:eastAsia="zh-CN"/>
              </w:rPr>
              <w:t>万元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=35</w:t>
            </w:r>
            <w:r>
              <w:rPr>
                <w:rFonts w:ascii="FangSong_GB2312" w:eastAsia="宋体" w:hAnsi="宋体" w:cs="宋体" w:hint="eastAsia"/>
                <w:lang w:eastAsia="zh-CN"/>
              </w:rPr>
              <w:t>万元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项目支出对社会造成影响程度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改善基础设施，改善人居环境方便出行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基础设施的到改善，改善人居环境方便出行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</w:t>
            </w:r>
            <w:r>
              <w:rPr>
                <w:rFonts w:ascii="仿宋_GB2312" w:eastAsia="仿宋_GB2312" w:hint="eastAsia"/>
                <w:lang w:eastAsia="zh-CN"/>
              </w:rPr>
              <w:lastRenderedPageBreak/>
              <w:t>本指标</w:t>
            </w:r>
          </w:p>
        </w:tc>
        <w:tc>
          <w:tcPr>
            <w:tcW w:w="1020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生态环境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可持续发展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改善人居环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境方便出行</w:t>
            </w:r>
          </w:p>
        </w:tc>
        <w:tc>
          <w:tcPr>
            <w:tcW w:w="109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无不良影响</w:t>
            </w:r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8A0DE4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lastRenderedPageBreak/>
              <w:t>总分</w:t>
            </w:r>
            <w:proofErr w:type="spellEnd"/>
          </w:p>
        </w:tc>
        <w:tc>
          <w:tcPr>
            <w:tcW w:w="809" w:type="dxa"/>
            <w:vAlign w:val="center"/>
          </w:tcPr>
          <w:p w:rsidR="008A0DE4" w:rsidRDefault="009D4C79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8A0DE4" w:rsidRDefault="009D4C79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</w:t>
            </w:r>
          </w:p>
        </w:tc>
        <w:tc>
          <w:tcPr>
            <w:tcW w:w="1383" w:type="dxa"/>
            <w:vAlign w:val="center"/>
          </w:tcPr>
          <w:p w:rsidR="008A0DE4" w:rsidRDefault="008A0DE4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8A0DE4" w:rsidRDefault="009D4C79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一个</w:t>
      </w:r>
      <w:proofErr w:type="gramStart"/>
      <w:r>
        <w:rPr>
          <w:rFonts w:ascii="仿宋_GB2312" w:eastAsia="仿宋_GB2312" w:hAnsi="宋体" w:cs="宋体"/>
          <w:lang w:eastAsia="zh-CN"/>
        </w:rPr>
        <w:t>一级项目</w:t>
      </w:r>
      <w:proofErr w:type="gramEnd"/>
      <w:r>
        <w:rPr>
          <w:rFonts w:ascii="仿宋_GB2312" w:eastAsia="仿宋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</w:t>
      </w:r>
      <w:r>
        <w:rPr>
          <w:rFonts w:ascii="仿宋_GB2312" w:eastAsia="仿宋_GB2312" w:hAnsi="宋体" w:cs="宋体"/>
          <w:lang w:eastAsia="zh-CN"/>
        </w:rPr>
        <w:t>.</w:t>
      </w:r>
    </w:p>
    <w:p w:rsidR="008A0DE4" w:rsidRDefault="008A0DE4">
      <w:pPr>
        <w:ind w:firstLine="420"/>
        <w:rPr>
          <w:rFonts w:ascii="宋体" w:eastAsia="宋体" w:hAnsi="宋体" w:cs="宋体"/>
          <w:lang w:eastAsia="zh-CN"/>
        </w:rPr>
      </w:pPr>
    </w:p>
    <w:p w:rsidR="008A0DE4" w:rsidRDefault="009D4C79">
      <w:pPr>
        <w:rPr>
          <w:rFonts w:ascii="仿宋_GB2312" w:eastAsia="仿宋_GB2312" w:hAnsi="宋体" w:cs="宋体"/>
          <w:lang w:eastAsia="zh-CN"/>
        </w:rPr>
        <w:sectPr w:rsidR="008A0DE4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>单位负责人签字</w:t>
      </w:r>
      <w:r>
        <w:rPr>
          <w:rFonts w:ascii="仿宋_GB2312" w:eastAsia="仿宋_GB2312" w:hAnsi="宋体" w:cs="宋体" w:hint="eastAsia"/>
          <w:lang w:eastAsia="zh-CN"/>
        </w:rPr>
        <w:t>:</w:t>
      </w:r>
    </w:p>
    <w:p w:rsidR="008A0DE4" w:rsidRDefault="009D4C7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4</w:t>
      </w:r>
    </w:p>
    <w:p w:rsidR="008A0DE4" w:rsidRDefault="008A0DE4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8A0DE4" w:rsidRDefault="008A0DE4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8A0DE4" w:rsidRDefault="009D4C79">
      <w:pPr>
        <w:pStyle w:val="1"/>
        <w:ind w:firstLine="883"/>
        <w:jc w:val="center"/>
        <w:rPr>
          <w:rFonts w:ascii="黑体" w:hAnsi="黑体" w:cs="黑体"/>
          <w:sz w:val="44"/>
          <w:szCs w:val="44"/>
          <w:lang w:eastAsia="zh-CN"/>
        </w:rPr>
      </w:pPr>
      <w:r>
        <w:rPr>
          <w:rFonts w:ascii="黑体" w:hAnsi="黑体" w:cs="黑体" w:hint="eastAsia"/>
          <w:sz w:val="44"/>
          <w:szCs w:val="44"/>
          <w:lang w:eastAsia="zh-CN"/>
        </w:rPr>
        <w:t>2023</w:t>
      </w:r>
      <w:r>
        <w:rPr>
          <w:rFonts w:ascii="黑体" w:hAnsi="黑体" w:cs="黑体" w:hint="eastAsia"/>
          <w:sz w:val="44"/>
          <w:szCs w:val="44"/>
          <w:lang w:eastAsia="zh-CN"/>
        </w:rPr>
        <w:t>年度</w:t>
      </w:r>
      <w:proofErr w:type="gramStart"/>
      <w:r>
        <w:rPr>
          <w:rFonts w:ascii="黑体" w:hAnsi="黑体" w:cs="黑体" w:hint="eastAsia"/>
          <w:sz w:val="44"/>
          <w:szCs w:val="44"/>
          <w:lang w:eastAsia="zh-CN"/>
        </w:rPr>
        <w:t>汨</w:t>
      </w:r>
      <w:proofErr w:type="gramEnd"/>
      <w:r>
        <w:rPr>
          <w:rFonts w:ascii="黑体" w:hAnsi="黑体" w:cs="黑体" w:hint="eastAsia"/>
          <w:sz w:val="44"/>
          <w:szCs w:val="44"/>
          <w:lang w:eastAsia="zh-CN"/>
        </w:rPr>
        <w:t>罗市长乐镇人民政府</w:t>
      </w:r>
    </w:p>
    <w:p w:rsidR="008A0DE4" w:rsidRDefault="009D4C79">
      <w:pPr>
        <w:pStyle w:val="1"/>
        <w:ind w:firstLine="883"/>
        <w:jc w:val="center"/>
        <w:rPr>
          <w:rFonts w:ascii="黑体" w:hAnsi="黑体" w:cs="黑体"/>
          <w:sz w:val="44"/>
          <w:szCs w:val="44"/>
          <w:lang w:eastAsia="zh-CN"/>
        </w:rPr>
      </w:pPr>
      <w:r>
        <w:rPr>
          <w:rFonts w:ascii="黑体" w:hAnsi="黑体" w:cs="黑体" w:hint="eastAsia"/>
          <w:sz w:val="44"/>
          <w:szCs w:val="44"/>
          <w:lang w:eastAsia="zh-CN"/>
        </w:rPr>
        <w:t>部门整体支出绩效自评报告</w:t>
      </w: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8A0DE4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8A0DE4" w:rsidRDefault="009D4C7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 w:rsidRPr="000D4AA3"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部门名称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：</w:t>
      </w:r>
      <w:proofErr w:type="gramStart"/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u w:val="single"/>
          <w:lang w:eastAsia="zh-CN"/>
        </w:rPr>
        <w:t>汨</w:t>
      </w:r>
      <w:proofErr w:type="gramEnd"/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u w:val="single"/>
          <w:lang w:eastAsia="zh-CN"/>
        </w:rPr>
        <w:t>罗市长乐镇人民政府</w:t>
      </w:r>
    </w:p>
    <w:p w:rsidR="008A0DE4" w:rsidRDefault="009D4C79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2024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年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6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15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8A0DE4" w:rsidRDefault="009D4C7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此页为封面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)</w:t>
      </w:r>
    </w:p>
    <w:p w:rsidR="008A0DE4" w:rsidRDefault="008A0DE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A0DE4" w:rsidRDefault="008A0DE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A0DE4" w:rsidRDefault="008A0DE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A0DE4" w:rsidRDefault="008A0DE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A0DE4" w:rsidRDefault="008A0DE4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8A0DE4" w:rsidRDefault="008A0DE4">
          <w:pPr>
            <w:pStyle w:val="a6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8A0DE4" w:rsidRDefault="009D4C79">
      <w:pPr>
        <w:pStyle w:val="10"/>
        <w:ind w:firstLine="602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lastRenderedPageBreak/>
        <w:t>2023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年度</w:t>
      </w:r>
      <w:proofErr w:type="gramStart"/>
      <w:r>
        <w:rPr>
          <w:rFonts w:ascii="宋体" w:eastAsia="宋体" w:hAnsi="宋体" w:cs="宋体" w:hint="eastAsia"/>
          <w:sz w:val="30"/>
          <w:szCs w:val="30"/>
          <w:lang w:eastAsia="zh-CN"/>
        </w:rPr>
        <w:t>汨</w:t>
      </w:r>
      <w:proofErr w:type="gramEnd"/>
      <w:r>
        <w:rPr>
          <w:rFonts w:ascii="宋体" w:eastAsia="宋体" w:hAnsi="宋体" w:cs="宋体" w:hint="eastAsia"/>
          <w:sz w:val="30"/>
          <w:szCs w:val="30"/>
          <w:lang w:eastAsia="zh-CN"/>
        </w:rPr>
        <w:t>罗市长乐镇人民政府</w:t>
      </w:r>
    </w:p>
    <w:p w:rsidR="008A0DE4" w:rsidRDefault="009D4C79">
      <w:pPr>
        <w:pStyle w:val="10"/>
        <w:ind w:firstLine="602"/>
        <w:jc w:val="center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部门整体支出绩效自评报告</w:t>
      </w:r>
    </w:p>
    <w:p w:rsidR="008A0DE4" w:rsidRDefault="008A0DE4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8A0DE4" w:rsidRDefault="009D4C79">
      <w:pPr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部门基本情况</w:t>
      </w:r>
    </w:p>
    <w:p w:rsidR="008A0DE4" w:rsidRDefault="009D4C79">
      <w:pPr>
        <w:pStyle w:val="2"/>
        <w:ind w:firstLine="643"/>
        <w:rPr>
          <w:lang w:eastAsia="zh-CN"/>
        </w:rPr>
      </w:pPr>
      <w:r>
        <w:rPr>
          <w:lang w:eastAsia="zh-CN"/>
        </w:rPr>
        <w:t>（一）机构设置情况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楷体_GB2312" w:eastAsia="楷体_GB2312" w:cs="楷体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本单位包含政府机关及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个二级机构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,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包含政府机关、政务服务中心、农业综合服务中心、社会事务综合服务中心、退役军人服务站、综合行政执法大队。全部为财政全额拨款单位，执行行政单位会计制度。</w:t>
      </w:r>
    </w:p>
    <w:p w:rsidR="008A0DE4" w:rsidRDefault="009D4C79">
      <w:pPr>
        <w:pStyle w:val="2"/>
        <w:ind w:firstLine="643"/>
        <w:rPr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lang w:eastAsia="zh-CN"/>
        </w:rPr>
        <w:t>人员编制情况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年年末实有人数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61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人，其中行政人员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28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人，事业人员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33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人。</w:t>
      </w:r>
    </w:p>
    <w:p w:rsidR="008A0DE4" w:rsidRDefault="009D4C79">
      <w:pPr>
        <w:pStyle w:val="2"/>
        <w:numPr>
          <w:ilvl w:val="0"/>
          <w:numId w:val="2"/>
        </w:numPr>
        <w:ind w:firstLine="643"/>
      </w:pPr>
      <w:proofErr w:type="spellStart"/>
      <w:r>
        <w:t>主要职能职责</w:t>
      </w:r>
      <w:proofErr w:type="spellEnd"/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、党委工作职责：（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）保证党的路线、方针、政策的坚决贯彻执行。（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）保证监督职能。（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）教育和管理职能。（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）服从和服务于经济建设的职能。（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）负责抓好本乡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党建工作、群团工作、精神文明建设工作、新闻宣传工作。（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）完成市委、市政府交给的其他工作任务。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lang w:eastAsia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、政府职能：（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）制定并组织实施村镇建设规划，部署重点工程建设，地方道路建设及公共设施，水利设施的管理，负责土地、林木、水等自然资源和生态环境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lastRenderedPageBreak/>
        <w:t>的保护，做好护林防火工作。（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）负责本行政区域内的民政、计划生育、文化教育、卫生、体育等社会公益事业的综合性工作，维护一切经济单位和个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人的正当经济权益，取缔非法经济活动，调解和处理民事纠纷，打击刑事犯罪维护社会稳定。（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）按计划组织本级财政收入和地方税的征收，完成国家财政计划，不断培植税源，管好财政资金，增强财政实力。（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）抓好精神文明建设，丰富群众文化生活，提倡移风易俗，反对封建迷信，破除陈规陋习，树立社会主义新风尚。（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）完成上级政府交办的其它事项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:rsidR="008A0DE4" w:rsidRDefault="009D4C7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处置、财务监督等。针对“三公”经费探索建立公用经费标准定额体系，开展公用经费使用监督和绩效评估，进一步落实厉行节约的各项规定，确保“三公经费”使用合理合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规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等。上述制度规定基本执行到位。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年决算支出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3609.63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万元，其中：基本支出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2142.94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万元，项目支出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1466.7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8A0DE4" w:rsidRDefault="009D4C79">
      <w:pPr>
        <w:pStyle w:val="a8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基本支出用于为保障各部门、机构正常运转、完成日常工作任务而发生的支出，包括人员经费和公用经费。</w:t>
      </w:r>
    </w:p>
    <w:p w:rsidR="008A0DE4" w:rsidRDefault="009D4C79">
      <w:pPr>
        <w:widowControl w:val="0"/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年全年基本支出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2142.94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万元，其中：工资福利支出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603.77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万元、商品和服务支出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658.97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对个人和家庭的补助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880.2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万元、债务利息及费用支出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万元、资本性支出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万元、其他支出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8A0DE4" w:rsidRDefault="009D4C79">
      <w:pPr>
        <w:pStyle w:val="a8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8A0DE4" w:rsidRDefault="009D4C79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/>
          <w:kern w:val="2"/>
          <w:sz w:val="32"/>
          <w:szCs w:val="32"/>
          <w:lang w:eastAsia="zh-CN"/>
        </w:rPr>
        <w:t>项目支出是在基本支出之外为完成其特定的工作任务而发生的支出，主要用于专项工作的运转和设备升级等。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年项目经费支出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1466.7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万元，主要用于乡村振兴、教育改革、乡村治理、道路建设、</w:t>
      </w: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/>
        </w:rPr>
        <w:t>水利建设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等工作。</w:t>
      </w:r>
    </w:p>
    <w:p w:rsidR="008A0DE4" w:rsidRDefault="009D4C79">
      <w:pPr>
        <w:pStyle w:val="2"/>
        <w:ind w:firstLine="643"/>
        <w:rPr>
          <w:color w:val="auto"/>
          <w:lang w:eastAsia="zh-CN"/>
        </w:rPr>
      </w:pPr>
      <w:r>
        <w:rPr>
          <w:color w:val="auto"/>
          <w:lang w:eastAsia="zh-CN"/>
        </w:rPr>
        <w:t>（三）</w:t>
      </w:r>
      <w:r>
        <w:rPr>
          <w:rFonts w:ascii="Times New Roman" w:eastAsia="仿宋_GB2312" w:hAnsi="Times New Roman" w:cs="Arial" w:hint="eastAsia"/>
          <w:b w:val="0"/>
          <w:bCs w:val="0"/>
          <w:lang w:eastAsia="zh-CN"/>
        </w:rPr>
        <w:t>“三公”经费的使用和管理情况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我单位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年严格贯彻中央八项规定精神，厉行节约。“三公”经费的使用严格按照文件范围执行，财务人员严把票据审核的关卡，确保资金的合理使用。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年初财政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批复局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机关“三公”经费预算数为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元，其中：公务接待费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9.6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万元、因公出国（境）费用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万元、公务用车购置及运行费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万元。全年决算局单位支出“三公”经费为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万元，其中：公务接待费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9.6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万元、因公出国（境）费用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万元、公务用车购置及运行费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8A0DE4" w:rsidRDefault="009D4C7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三、政府性基金预算财政拨款支出情况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left="420" w:firstLine="420"/>
        <w:textAlignment w:val="auto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年全年政府性基金预算支出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109.61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8A0DE4" w:rsidRDefault="009D4C79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国有资本经营预算财政拨款支出情况</w:t>
      </w:r>
    </w:p>
    <w:p w:rsidR="008A0DE4" w:rsidRDefault="009D4C79">
      <w:pPr>
        <w:ind w:left="420" w:firstLine="420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本单位无国有资本经营预算支出。</w:t>
      </w:r>
    </w:p>
    <w:p w:rsidR="008A0DE4" w:rsidRDefault="009D4C79">
      <w:pPr>
        <w:numPr>
          <w:ilvl w:val="0"/>
          <w:numId w:val="3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社会保险基金预算支出情况</w:t>
      </w:r>
    </w:p>
    <w:p w:rsidR="008A0DE4" w:rsidRDefault="009D4C79">
      <w:pPr>
        <w:ind w:left="420" w:firstLine="420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本单位无社会保险基金预算支出。</w:t>
      </w:r>
    </w:p>
    <w:p w:rsidR="008A0DE4" w:rsidRDefault="009D4C7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（一）安稳局面持续向好。一是筑牢安全生产防线。以“五化”建设为抓手，大力开展“大排查大整治”行动，排查</w:t>
      </w:r>
      <w:r>
        <w:rPr>
          <w:rFonts w:eastAsia="仿宋_GB2312" w:hint="eastAsia"/>
          <w:sz w:val="32"/>
          <w:szCs w:val="32"/>
          <w:lang w:eastAsia="zh-CN"/>
        </w:rPr>
        <w:t>1173</w:t>
      </w:r>
      <w:r>
        <w:rPr>
          <w:rFonts w:eastAsia="仿宋_GB2312" w:hint="eastAsia"/>
          <w:sz w:val="32"/>
          <w:szCs w:val="32"/>
          <w:lang w:eastAsia="zh-CN"/>
        </w:rPr>
        <w:t>家门店燃气安全，督促整改</w:t>
      </w:r>
      <w:r>
        <w:rPr>
          <w:rFonts w:eastAsia="仿宋_GB2312" w:hint="eastAsia"/>
          <w:sz w:val="32"/>
          <w:szCs w:val="32"/>
          <w:lang w:eastAsia="zh-CN"/>
        </w:rPr>
        <w:t>543</w:t>
      </w:r>
      <w:r>
        <w:rPr>
          <w:rFonts w:eastAsia="仿宋_GB2312" w:hint="eastAsia"/>
          <w:sz w:val="32"/>
          <w:szCs w:val="32"/>
          <w:lang w:eastAsia="zh-CN"/>
        </w:rPr>
        <w:t>家；对罗城大道多合一场</w:t>
      </w:r>
      <w:r>
        <w:rPr>
          <w:rFonts w:eastAsia="仿宋_GB2312" w:hint="eastAsia"/>
          <w:sz w:val="32"/>
          <w:szCs w:val="32"/>
          <w:lang w:eastAsia="zh-CN"/>
        </w:rPr>
        <w:lastRenderedPageBreak/>
        <w:t>所进行专项整治，清理存在安全隐患</w:t>
      </w:r>
      <w:r>
        <w:rPr>
          <w:rFonts w:eastAsia="仿宋_GB2312" w:hint="eastAsia"/>
          <w:sz w:val="32"/>
          <w:szCs w:val="32"/>
          <w:lang w:eastAsia="zh-CN"/>
        </w:rPr>
        <w:t>166</w:t>
      </w:r>
      <w:r>
        <w:rPr>
          <w:rFonts w:eastAsia="仿宋_GB2312" w:hint="eastAsia"/>
          <w:sz w:val="32"/>
          <w:szCs w:val="32"/>
          <w:lang w:eastAsia="zh-CN"/>
        </w:rPr>
        <w:t>户，整改</w:t>
      </w:r>
      <w:r>
        <w:rPr>
          <w:rFonts w:eastAsia="仿宋_GB2312" w:hint="eastAsia"/>
          <w:sz w:val="32"/>
          <w:szCs w:val="32"/>
          <w:lang w:eastAsia="zh-CN"/>
        </w:rPr>
        <w:t>132</w:t>
      </w:r>
      <w:r>
        <w:rPr>
          <w:rFonts w:eastAsia="仿宋_GB2312" w:hint="eastAsia"/>
          <w:sz w:val="32"/>
          <w:szCs w:val="32"/>
          <w:lang w:eastAsia="zh-CN"/>
        </w:rPr>
        <w:t>户；排查工贸企业重大安全隐患</w:t>
      </w:r>
      <w:r>
        <w:rPr>
          <w:rFonts w:eastAsia="仿宋_GB2312" w:hint="eastAsia"/>
          <w:sz w:val="32"/>
          <w:szCs w:val="32"/>
          <w:lang w:eastAsia="zh-CN"/>
        </w:rPr>
        <w:t>25</w:t>
      </w:r>
      <w:r>
        <w:rPr>
          <w:rFonts w:eastAsia="仿宋_GB2312" w:hint="eastAsia"/>
          <w:sz w:val="32"/>
          <w:szCs w:val="32"/>
          <w:lang w:eastAsia="zh-CN"/>
        </w:rPr>
        <w:t>处，整治</w:t>
      </w:r>
      <w:r>
        <w:rPr>
          <w:rFonts w:eastAsia="仿宋_GB2312" w:hint="eastAsia"/>
          <w:sz w:val="32"/>
          <w:szCs w:val="32"/>
          <w:lang w:eastAsia="zh-CN"/>
        </w:rPr>
        <w:t>24</w:t>
      </w:r>
      <w:r>
        <w:rPr>
          <w:rFonts w:eastAsia="仿宋_GB2312" w:hint="eastAsia"/>
          <w:sz w:val="32"/>
          <w:szCs w:val="32"/>
          <w:lang w:eastAsia="zh-CN"/>
        </w:rPr>
        <w:t>处；排查道路交通隐患段</w:t>
      </w:r>
      <w:r>
        <w:rPr>
          <w:rFonts w:eastAsia="仿宋_GB2312" w:hint="eastAsia"/>
          <w:sz w:val="32"/>
          <w:szCs w:val="32"/>
          <w:lang w:eastAsia="zh-CN"/>
        </w:rPr>
        <w:t>58</w:t>
      </w:r>
      <w:r>
        <w:rPr>
          <w:rFonts w:eastAsia="仿宋_GB2312" w:hint="eastAsia"/>
          <w:sz w:val="32"/>
          <w:szCs w:val="32"/>
          <w:lang w:eastAsia="zh-CN"/>
        </w:rPr>
        <w:t>处，整改</w:t>
      </w:r>
      <w:r>
        <w:rPr>
          <w:rFonts w:eastAsia="仿宋_GB2312" w:hint="eastAsia"/>
          <w:sz w:val="32"/>
          <w:szCs w:val="32"/>
          <w:lang w:eastAsia="zh-CN"/>
        </w:rPr>
        <w:t>39</w:t>
      </w:r>
      <w:r>
        <w:rPr>
          <w:rFonts w:eastAsia="仿宋_GB2312" w:hint="eastAsia"/>
          <w:sz w:val="32"/>
          <w:szCs w:val="32"/>
          <w:lang w:eastAsia="zh-CN"/>
        </w:rPr>
        <w:t>处；完成整治、工程措施销号经营性</w:t>
      </w:r>
      <w:r>
        <w:rPr>
          <w:rFonts w:eastAsia="仿宋_GB2312" w:hint="eastAsia"/>
          <w:sz w:val="32"/>
          <w:szCs w:val="32"/>
          <w:lang w:eastAsia="zh-CN"/>
        </w:rPr>
        <w:t>C/D</w:t>
      </w:r>
      <w:r>
        <w:rPr>
          <w:rFonts w:eastAsia="仿宋_GB2312" w:hint="eastAsia"/>
          <w:sz w:val="32"/>
          <w:szCs w:val="32"/>
          <w:lang w:eastAsia="zh-CN"/>
        </w:rPr>
        <w:t>级自建房</w:t>
      </w:r>
      <w:r>
        <w:rPr>
          <w:rFonts w:eastAsia="仿宋_GB2312" w:hint="eastAsia"/>
          <w:sz w:val="32"/>
          <w:szCs w:val="32"/>
          <w:lang w:eastAsia="zh-CN"/>
        </w:rPr>
        <w:t>140</w:t>
      </w:r>
      <w:r>
        <w:rPr>
          <w:rFonts w:eastAsia="仿宋_GB2312" w:hint="eastAsia"/>
          <w:sz w:val="32"/>
          <w:szCs w:val="32"/>
          <w:lang w:eastAsia="zh-CN"/>
        </w:rPr>
        <w:t>栋，非经营性</w:t>
      </w:r>
      <w:r>
        <w:rPr>
          <w:rFonts w:eastAsia="仿宋_GB2312" w:hint="eastAsia"/>
          <w:sz w:val="32"/>
          <w:szCs w:val="32"/>
          <w:lang w:eastAsia="zh-CN"/>
        </w:rPr>
        <w:t>C/D</w:t>
      </w:r>
      <w:r>
        <w:rPr>
          <w:rFonts w:eastAsia="仿宋_GB2312" w:hint="eastAsia"/>
          <w:sz w:val="32"/>
          <w:szCs w:val="32"/>
          <w:lang w:eastAsia="zh-CN"/>
        </w:rPr>
        <w:t>级自建房采取工程措施销号</w:t>
      </w:r>
      <w:r>
        <w:rPr>
          <w:rFonts w:eastAsia="仿宋_GB2312" w:hint="eastAsia"/>
          <w:sz w:val="32"/>
          <w:szCs w:val="32"/>
          <w:lang w:eastAsia="zh-CN"/>
        </w:rPr>
        <w:t>116</w:t>
      </w:r>
      <w:r>
        <w:rPr>
          <w:rFonts w:eastAsia="仿宋_GB2312" w:hint="eastAsia"/>
          <w:sz w:val="32"/>
          <w:szCs w:val="32"/>
          <w:lang w:eastAsia="zh-CN"/>
        </w:rPr>
        <w:t>栋，余</w:t>
      </w:r>
      <w:r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栋采取管控措施，确保“人不进危房、危房不住人”；检查</w:t>
      </w:r>
      <w:r>
        <w:rPr>
          <w:rFonts w:eastAsia="仿宋_GB2312" w:hint="eastAsia"/>
          <w:sz w:val="32"/>
          <w:szCs w:val="32"/>
          <w:lang w:eastAsia="zh-CN"/>
        </w:rPr>
        <w:t>100</w:t>
      </w:r>
      <w:r>
        <w:rPr>
          <w:rFonts w:eastAsia="仿宋_GB2312" w:hint="eastAsia"/>
          <w:sz w:val="32"/>
          <w:szCs w:val="32"/>
          <w:lang w:eastAsia="zh-CN"/>
        </w:rPr>
        <w:t>余家食堂、餐饮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店食品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安全</w:t>
      </w:r>
      <w:r>
        <w:rPr>
          <w:rFonts w:eastAsia="仿宋_GB2312" w:hint="eastAsia"/>
          <w:sz w:val="32"/>
          <w:szCs w:val="32"/>
          <w:lang w:eastAsia="zh-CN"/>
        </w:rPr>
        <w:t>35</w:t>
      </w:r>
      <w:r>
        <w:rPr>
          <w:rFonts w:eastAsia="仿宋_GB2312" w:hint="eastAsia"/>
          <w:sz w:val="32"/>
          <w:szCs w:val="32"/>
          <w:lang w:eastAsia="zh-CN"/>
        </w:rPr>
        <w:t>次，取缔黑作坊</w:t>
      </w:r>
      <w:r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家，同</w:t>
      </w:r>
      <w:r>
        <w:rPr>
          <w:rFonts w:eastAsia="仿宋_GB2312" w:hint="eastAsia"/>
          <w:sz w:val="32"/>
          <w:szCs w:val="32"/>
          <w:lang w:eastAsia="zh-CN"/>
        </w:rPr>
        <w:t>时防溺水、抗冰灾，切实保障了人民群众生命财产安全，安全生产形势稳定有序。二是坚守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信访维稳底线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。坚决落实“三到位”信访制度，积极化解积案，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年我镇共办理省委第一巡视组信访交办件</w:t>
      </w:r>
      <w:r>
        <w:rPr>
          <w:rFonts w:eastAsia="仿宋_GB2312" w:hint="eastAsia"/>
          <w:sz w:val="32"/>
          <w:szCs w:val="32"/>
          <w:lang w:eastAsia="zh-CN"/>
        </w:rPr>
        <w:t>80</w:t>
      </w:r>
      <w:r>
        <w:rPr>
          <w:rFonts w:eastAsia="仿宋_GB2312" w:hint="eastAsia"/>
          <w:sz w:val="32"/>
          <w:szCs w:val="32"/>
          <w:lang w:eastAsia="zh-CN"/>
        </w:rPr>
        <w:t>件，接收上级交办信访件</w:t>
      </w:r>
      <w:r>
        <w:rPr>
          <w:rFonts w:eastAsia="仿宋_GB2312" w:hint="eastAsia"/>
          <w:sz w:val="32"/>
          <w:szCs w:val="32"/>
          <w:lang w:eastAsia="zh-CN"/>
        </w:rPr>
        <w:t>41</w:t>
      </w:r>
      <w:r>
        <w:rPr>
          <w:rFonts w:eastAsia="仿宋_GB2312" w:hint="eastAsia"/>
          <w:sz w:val="32"/>
          <w:szCs w:val="32"/>
          <w:lang w:eastAsia="zh-CN"/>
        </w:rPr>
        <w:t>件，都已按程序办结，处理积案</w:t>
      </w:r>
      <w:r>
        <w:rPr>
          <w:rFonts w:eastAsia="仿宋_GB2312" w:hint="eastAsia"/>
          <w:sz w:val="32"/>
          <w:szCs w:val="32"/>
          <w:lang w:eastAsia="zh-CN"/>
        </w:rPr>
        <w:t>30</w:t>
      </w:r>
      <w:r>
        <w:rPr>
          <w:rFonts w:eastAsia="仿宋_GB2312" w:hint="eastAsia"/>
          <w:sz w:val="32"/>
          <w:szCs w:val="32"/>
          <w:lang w:eastAsia="zh-CN"/>
        </w:rPr>
        <w:t>余个，充分发扬新时代“枫桥经验”，排查并化解矛盾纠纷</w:t>
      </w:r>
      <w:r>
        <w:rPr>
          <w:rFonts w:eastAsia="仿宋_GB2312" w:hint="eastAsia"/>
          <w:sz w:val="32"/>
          <w:szCs w:val="32"/>
          <w:lang w:eastAsia="zh-CN"/>
        </w:rPr>
        <w:t>235</w:t>
      </w:r>
      <w:r>
        <w:rPr>
          <w:rFonts w:eastAsia="仿宋_GB2312" w:hint="eastAsia"/>
          <w:sz w:val="32"/>
          <w:szCs w:val="32"/>
          <w:lang w:eastAsia="zh-CN"/>
        </w:rPr>
        <w:t>起，处理重大矛盾纠纷</w:t>
      </w:r>
      <w:r>
        <w:rPr>
          <w:rFonts w:eastAsia="仿宋_GB2312" w:hint="eastAsia"/>
          <w:sz w:val="32"/>
          <w:szCs w:val="32"/>
          <w:lang w:eastAsia="zh-CN"/>
        </w:rPr>
        <w:t>12</w:t>
      </w:r>
      <w:r>
        <w:rPr>
          <w:rFonts w:eastAsia="仿宋_GB2312" w:hint="eastAsia"/>
          <w:sz w:val="32"/>
          <w:szCs w:val="32"/>
          <w:lang w:eastAsia="zh-CN"/>
        </w:rPr>
        <w:t>起。加强对居民普法宣传，切实提高居民法律意识，在国家安全、禁毒、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反电诈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、未成年人保护、扫黑除恶、反恐等方面专项普法宣传</w:t>
      </w:r>
      <w:r>
        <w:rPr>
          <w:rFonts w:eastAsia="仿宋_GB2312" w:hint="eastAsia"/>
          <w:sz w:val="32"/>
          <w:szCs w:val="32"/>
          <w:lang w:eastAsia="zh-CN"/>
        </w:rPr>
        <w:t>50</w:t>
      </w:r>
      <w:r>
        <w:rPr>
          <w:rFonts w:eastAsia="仿宋_GB2312" w:hint="eastAsia"/>
          <w:sz w:val="32"/>
          <w:szCs w:val="32"/>
          <w:lang w:eastAsia="zh-CN"/>
        </w:rPr>
        <w:t>余次，严厉打击各类治安刑事犯罪活动</w:t>
      </w:r>
      <w:r>
        <w:rPr>
          <w:rFonts w:eastAsia="仿宋_GB2312" w:hint="eastAsia"/>
          <w:sz w:val="32"/>
          <w:szCs w:val="32"/>
          <w:lang w:eastAsia="zh-CN"/>
        </w:rPr>
        <w:t>188</w:t>
      </w:r>
      <w:r>
        <w:rPr>
          <w:rFonts w:eastAsia="仿宋_GB2312" w:hint="eastAsia"/>
          <w:sz w:val="32"/>
          <w:szCs w:val="32"/>
          <w:lang w:eastAsia="zh-CN"/>
        </w:rPr>
        <w:t>起，社会大局稳定，群众安全</w:t>
      </w:r>
      <w:r>
        <w:rPr>
          <w:rFonts w:eastAsia="仿宋_GB2312" w:hint="eastAsia"/>
          <w:sz w:val="32"/>
          <w:szCs w:val="32"/>
          <w:lang w:eastAsia="zh-CN"/>
        </w:rPr>
        <w:t>感满意度稳步提升。三是盯牢生态环保红线。扛牢“守护一江碧水”政治责任，加强对汨罗江重金属厂西侧排污渠、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友谊河鲁狮坝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断面、南渡入湖口水质巡查、监管，不定期清理水面漂浮物</w:t>
      </w: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次，对汨罗江沿岸</w:t>
      </w: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条排污口进行清理、整治、销号，石桥坝新河得到有效整治；常态化开展“禁捕禁钓”工作，打击非法捕捞</w:t>
      </w:r>
      <w:r>
        <w:rPr>
          <w:rFonts w:eastAsia="仿宋_GB2312" w:hint="eastAsia"/>
          <w:sz w:val="32"/>
          <w:szCs w:val="32"/>
          <w:lang w:eastAsia="zh-CN"/>
        </w:rPr>
        <w:t>11</w:t>
      </w:r>
      <w:r>
        <w:rPr>
          <w:rFonts w:eastAsia="仿宋_GB2312" w:hint="eastAsia"/>
          <w:sz w:val="32"/>
          <w:szCs w:val="32"/>
          <w:lang w:eastAsia="zh-CN"/>
        </w:rPr>
        <w:t>次，批评教育</w:t>
      </w:r>
      <w:r>
        <w:rPr>
          <w:rFonts w:eastAsia="仿宋_GB2312" w:hint="eastAsia"/>
          <w:sz w:val="32"/>
          <w:szCs w:val="32"/>
          <w:lang w:eastAsia="zh-CN"/>
        </w:rPr>
        <w:t>200</w:t>
      </w:r>
      <w:r>
        <w:rPr>
          <w:rFonts w:eastAsia="仿宋_GB2312" w:hint="eastAsia"/>
          <w:sz w:val="32"/>
          <w:szCs w:val="32"/>
          <w:lang w:eastAsia="zh-CN"/>
        </w:rPr>
        <w:t>余人次；对中央环保督查及升级环保督查问题进行整改，加强对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窑洲堆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砂场、上马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三诚塑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业的整治，坚持日巡查、日监管、日处理、日登记</w:t>
      </w:r>
      <w:r>
        <w:rPr>
          <w:rFonts w:eastAsia="仿宋_GB2312" w:hint="eastAsia"/>
          <w:sz w:val="32"/>
          <w:szCs w:val="32"/>
          <w:lang w:eastAsia="zh-CN"/>
        </w:rPr>
        <w:lastRenderedPageBreak/>
        <w:t>制度；对“小散乱废”全域整治，规范整治上马、双塘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露天废塑堆放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场</w:t>
      </w:r>
      <w:r>
        <w:rPr>
          <w:rFonts w:eastAsia="仿宋_GB2312" w:hint="eastAsia"/>
          <w:sz w:val="32"/>
          <w:szCs w:val="32"/>
          <w:lang w:eastAsia="zh-CN"/>
        </w:rPr>
        <w:t>25</w:t>
      </w:r>
      <w:r>
        <w:rPr>
          <w:rFonts w:eastAsia="仿宋_GB2312" w:hint="eastAsia"/>
          <w:sz w:val="32"/>
          <w:szCs w:val="32"/>
          <w:lang w:eastAsia="zh-CN"/>
        </w:rPr>
        <w:t>处，处理货物</w:t>
      </w:r>
      <w:r>
        <w:rPr>
          <w:rFonts w:eastAsia="仿宋_GB2312" w:hint="eastAsia"/>
          <w:sz w:val="32"/>
          <w:szCs w:val="32"/>
          <w:lang w:eastAsia="zh-CN"/>
        </w:rPr>
        <w:t>20</w:t>
      </w:r>
      <w:r>
        <w:rPr>
          <w:rFonts w:eastAsia="仿宋_GB2312" w:hint="eastAsia"/>
          <w:sz w:val="32"/>
          <w:szCs w:val="32"/>
          <w:lang w:eastAsia="zh-CN"/>
        </w:rPr>
        <w:t>吨，强</w:t>
      </w:r>
      <w:r>
        <w:rPr>
          <w:rFonts w:eastAsia="仿宋_GB2312" w:hint="eastAsia"/>
          <w:sz w:val="32"/>
          <w:szCs w:val="32"/>
          <w:lang w:eastAsia="zh-CN"/>
        </w:rPr>
        <w:t>制清场</w:t>
      </w:r>
      <w:r>
        <w:rPr>
          <w:rFonts w:eastAsia="仿宋_GB2312" w:hint="eastAsia"/>
          <w:sz w:val="32"/>
          <w:szCs w:val="32"/>
          <w:lang w:eastAsia="zh-CN"/>
        </w:rPr>
        <w:t>27</w:t>
      </w:r>
      <w:r>
        <w:rPr>
          <w:rFonts w:eastAsia="仿宋_GB2312" w:hint="eastAsia"/>
          <w:sz w:val="32"/>
          <w:szCs w:val="32"/>
          <w:lang w:eastAsia="zh-CN"/>
        </w:rPr>
        <w:t>家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废塑加工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小作坊；对大气污染综合治理，持续开展禁燃禁烧巡查工作，发现处置火点</w:t>
      </w:r>
      <w:r>
        <w:rPr>
          <w:rFonts w:eastAsia="仿宋_GB2312" w:hint="eastAsia"/>
          <w:sz w:val="32"/>
          <w:szCs w:val="32"/>
          <w:lang w:eastAsia="zh-CN"/>
        </w:rPr>
        <w:t>50</w:t>
      </w:r>
      <w:r>
        <w:rPr>
          <w:rFonts w:eastAsia="仿宋_GB2312" w:hint="eastAsia"/>
          <w:sz w:val="32"/>
          <w:szCs w:val="32"/>
          <w:lang w:eastAsia="zh-CN"/>
        </w:rPr>
        <w:t>处，加强建筑工地、堆场、道路扬尘、餐饮油烟等问题整治，处理投诉件</w:t>
      </w:r>
      <w:r>
        <w:rPr>
          <w:rFonts w:eastAsia="仿宋_GB2312" w:hint="eastAsia"/>
          <w:sz w:val="32"/>
          <w:szCs w:val="32"/>
          <w:lang w:eastAsia="zh-CN"/>
        </w:rPr>
        <w:t>80</w:t>
      </w:r>
      <w:r>
        <w:rPr>
          <w:rFonts w:eastAsia="仿宋_GB2312" w:hint="eastAsia"/>
          <w:sz w:val="32"/>
          <w:szCs w:val="32"/>
          <w:lang w:eastAsia="zh-CN"/>
        </w:rPr>
        <w:t>余件，确保归义环保工作局面规范向好。四是严防债务风险高压线。坚决落实“过紧日子”要求，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兜实“三保”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底线，严格执行财经制度和财经纪律，认真落实“三重一大”制度，严控生产性和非生产性预算支出，全面加强社区财务管理，坚决遏制新增债务，积极化解存量债务，镇、社区均无新增债务。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（二）城乡面貌持续改善。助力城市建设取得新进展。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年，党委政府共完成智慧停车场</w:t>
      </w:r>
      <w:r>
        <w:rPr>
          <w:rFonts w:eastAsia="仿宋_GB2312" w:hint="eastAsia"/>
          <w:sz w:val="32"/>
          <w:szCs w:val="32"/>
          <w:lang w:eastAsia="zh-CN"/>
        </w:rPr>
        <w:t>、城南地块、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山塘路提质改造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项目、渔人码头、交通局中心养护站、滨江一号二期、求索北路等项目征地</w:t>
      </w:r>
      <w:r>
        <w:rPr>
          <w:rFonts w:eastAsia="仿宋_GB2312" w:hint="eastAsia"/>
          <w:sz w:val="32"/>
          <w:szCs w:val="32"/>
          <w:lang w:eastAsia="zh-CN"/>
        </w:rPr>
        <w:t>128</w:t>
      </w:r>
      <w:r>
        <w:rPr>
          <w:rFonts w:eastAsia="仿宋_GB2312" w:hint="eastAsia"/>
          <w:sz w:val="32"/>
          <w:szCs w:val="32"/>
          <w:lang w:eastAsia="zh-CN"/>
        </w:rPr>
        <w:t>亩，完成城南学校、山塘路、求索北路、滨江一号二期、沿湖路、渔人码头、沿江二期拆迁</w:t>
      </w:r>
      <w:r>
        <w:rPr>
          <w:rFonts w:eastAsia="仿宋_GB2312" w:hint="eastAsia"/>
          <w:sz w:val="32"/>
          <w:szCs w:val="32"/>
          <w:lang w:eastAsia="zh-CN"/>
        </w:rPr>
        <w:t>1.3</w:t>
      </w:r>
      <w:r>
        <w:rPr>
          <w:rFonts w:eastAsia="仿宋_GB2312" w:hint="eastAsia"/>
          <w:sz w:val="32"/>
          <w:szCs w:val="32"/>
          <w:lang w:eastAsia="zh-CN"/>
        </w:rPr>
        <w:t>万平方米，完成城镇老旧小区改造</w:t>
      </w:r>
      <w:r>
        <w:rPr>
          <w:rFonts w:eastAsia="仿宋_GB2312" w:hint="eastAsia"/>
          <w:sz w:val="32"/>
          <w:szCs w:val="32"/>
          <w:lang w:eastAsia="zh-CN"/>
        </w:rPr>
        <w:t>11</w:t>
      </w:r>
      <w:r>
        <w:rPr>
          <w:rFonts w:eastAsia="仿宋_GB2312" w:hint="eastAsia"/>
          <w:sz w:val="32"/>
          <w:szCs w:val="32"/>
          <w:lang w:eastAsia="zh-CN"/>
        </w:rPr>
        <w:t>个小区，涉及</w:t>
      </w:r>
      <w:r>
        <w:rPr>
          <w:rFonts w:eastAsia="仿宋_GB2312" w:hint="eastAsia"/>
          <w:sz w:val="32"/>
          <w:szCs w:val="32"/>
          <w:lang w:eastAsia="zh-CN"/>
        </w:rPr>
        <w:t>27</w:t>
      </w:r>
      <w:r>
        <w:rPr>
          <w:rFonts w:eastAsia="仿宋_GB2312" w:hint="eastAsia"/>
          <w:sz w:val="32"/>
          <w:szCs w:val="32"/>
          <w:lang w:eastAsia="zh-CN"/>
        </w:rPr>
        <w:t>栋楼、</w:t>
      </w:r>
      <w:r>
        <w:rPr>
          <w:rFonts w:eastAsia="仿宋_GB2312" w:hint="eastAsia"/>
          <w:sz w:val="32"/>
          <w:szCs w:val="32"/>
          <w:lang w:eastAsia="zh-CN"/>
        </w:rPr>
        <w:t>323</w:t>
      </w:r>
      <w:r>
        <w:rPr>
          <w:rFonts w:eastAsia="仿宋_GB2312" w:hint="eastAsia"/>
          <w:sz w:val="32"/>
          <w:szCs w:val="32"/>
          <w:lang w:eastAsia="zh-CN"/>
        </w:rPr>
        <w:t>户居民。优化营商环境获得新品牌。服务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年湖南国际文化旅游节暨纪念屈原逝世</w:t>
      </w:r>
      <w:r>
        <w:rPr>
          <w:rFonts w:eastAsia="仿宋_GB2312" w:hint="eastAsia"/>
          <w:sz w:val="32"/>
          <w:szCs w:val="32"/>
          <w:lang w:eastAsia="zh-CN"/>
        </w:rPr>
        <w:t>2300</w:t>
      </w:r>
      <w:r>
        <w:rPr>
          <w:rFonts w:eastAsia="仿宋_GB2312" w:hint="eastAsia"/>
          <w:sz w:val="32"/>
          <w:szCs w:val="32"/>
          <w:lang w:eastAsia="zh-CN"/>
        </w:rPr>
        <w:t>周年系列活动圆满成功，一个月内完成城南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学校征拆任务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，人民路中医院对门、九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章路冷库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等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多年征拆遗留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难题得以攻克，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大湘农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批市场、汨罗江地块开发、城南学校片区开发等重点工程建设顺利推进，无</w:t>
      </w:r>
      <w:r>
        <w:rPr>
          <w:rFonts w:eastAsia="仿宋_GB2312" w:hint="eastAsia"/>
          <w:sz w:val="32"/>
          <w:szCs w:val="32"/>
          <w:lang w:eastAsia="zh-CN"/>
        </w:rPr>
        <w:t>一起阻工现象。城市环境展现新面貌。结合文明创建工作，整治荒地</w:t>
      </w:r>
      <w:r>
        <w:rPr>
          <w:rFonts w:eastAsia="仿宋_GB2312" w:hint="eastAsia"/>
          <w:sz w:val="32"/>
          <w:szCs w:val="32"/>
          <w:lang w:eastAsia="zh-CN"/>
        </w:rPr>
        <w:t>372</w:t>
      </w:r>
      <w:r>
        <w:rPr>
          <w:rFonts w:eastAsia="仿宋_GB2312" w:hint="eastAsia"/>
          <w:sz w:val="32"/>
          <w:szCs w:val="32"/>
          <w:lang w:eastAsia="zh-CN"/>
        </w:rPr>
        <w:t>块共</w:t>
      </w:r>
      <w:r>
        <w:rPr>
          <w:rFonts w:eastAsia="仿宋_GB2312" w:hint="eastAsia"/>
          <w:sz w:val="32"/>
          <w:szCs w:val="32"/>
          <w:lang w:eastAsia="zh-CN"/>
        </w:rPr>
        <w:t>18</w:t>
      </w:r>
      <w:r>
        <w:rPr>
          <w:rFonts w:eastAsia="仿宋_GB2312" w:hint="eastAsia"/>
          <w:sz w:val="32"/>
          <w:szCs w:val="32"/>
          <w:lang w:eastAsia="zh-CN"/>
        </w:rPr>
        <w:t>万㎡，清理陈年垃圾</w:t>
      </w:r>
      <w:r>
        <w:rPr>
          <w:rFonts w:eastAsia="仿宋_GB2312" w:hint="eastAsia"/>
          <w:sz w:val="32"/>
          <w:szCs w:val="32"/>
          <w:lang w:eastAsia="zh-CN"/>
        </w:rPr>
        <w:t>7000</w:t>
      </w:r>
      <w:r>
        <w:rPr>
          <w:rFonts w:eastAsia="仿宋_GB2312" w:hint="eastAsia"/>
          <w:sz w:val="32"/>
          <w:szCs w:val="32"/>
          <w:lang w:eastAsia="zh-CN"/>
        </w:rPr>
        <w:t>余吨，整治消极空间</w:t>
      </w:r>
      <w:r>
        <w:rPr>
          <w:rFonts w:eastAsia="仿宋_GB2312" w:hint="eastAsia"/>
          <w:sz w:val="32"/>
          <w:szCs w:val="32"/>
          <w:lang w:eastAsia="zh-CN"/>
        </w:rPr>
        <w:t>372</w:t>
      </w:r>
      <w:r>
        <w:rPr>
          <w:rFonts w:eastAsia="仿宋_GB2312" w:hint="eastAsia"/>
          <w:sz w:val="32"/>
          <w:szCs w:val="32"/>
          <w:lang w:eastAsia="zh-CN"/>
        </w:rPr>
        <w:lastRenderedPageBreak/>
        <w:t>块共</w:t>
      </w:r>
      <w:r>
        <w:rPr>
          <w:rFonts w:eastAsia="仿宋_GB2312" w:hint="eastAsia"/>
          <w:sz w:val="32"/>
          <w:szCs w:val="32"/>
          <w:lang w:eastAsia="zh-CN"/>
        </w:rPr>
        <w:t>18</w:t>
      </w:r>
      <w:r>
        <w:rPr>
          <w:rFonts w:eastAsia="仿宋_GB2312" w:hint="eastAsia"/>
          <w:sz w:val="32"/>
          <w:szCs w:val="32"/>
          <w:lang w:eastAsia="zh-CN"/>
        </w:rPr>
        <w:t>万㎡，利用空坪隙地新增停车位</w:t>
      </w:r>
      <w:r>
        <w:rPr>
          <w:rFonts w:eastAsia="仿宋_GB2312" w:hint="eastAsia"/>
          <w:sz w:val="32"/>
          <w:szCs w:val="32"/>
          <w:lang w:eastAsia="zh-CN"/>
        </w:rPr>
        <w:t>4000</w:t>
      </w:r>
      <w:r>
        <w:rPr>
          <w:rFonts w:eastAsia="仿宋_GB2312" w:hint="eastAsia"/>
          <w:sz w:val="32"/>
          <w:szCs w:val="32"/>
          <w:lang w:eastAsia="zh-CN"/>
        </w:rPr>
        <w:t>余个，新建充电桩</w:t>
      </w:r>
      <w:r>
        <w:rPr>
          <w:rFonts w:eastAsia="仿宋_GB2312" w:hint="eastAsia"/>
          <w:sz w:val="32"/>
          <w:szCs w:val="32"/>
          <w:lang w:eastAsia="zh-CN"/>
        </w:rPr>
        <w:t>60</w:t>
      </w:r>
      <w:r>
        <w:rPr>
          <w:rFonts w:eastAsia="仿宋_GB2312" w:hint="eastAsia"/>
          <w:sz w:val="32"/>
          <w:szCs w:val="32"/>
          <w:lang w:eastAsia="zh-CN"/>
        </w:rPr>
        <w:t>个，摩托车充电桩</w:t>
      </w:r>
      <w:r>
        <w:rPr>
          <w:rFonts w:eastAsia="仿宋_GB2312" w:hint="eastAsia"/>
          <w:sz w:val="32"/>
          <w:szCs w:val="32"/>
          <w:lang w:eastAsia="zh-CN"/>
        </w:rPr>
        <w:t>500</w:t>
      </w:r>
      <w:r>
        <w:rPr>
          <w:rFonts w:eastAsia="仿宋_GB2312" w:hint="eastAsia"/>
          <w:sz w:val="32"/>
          <w:szCs w:val="32"/>
          <w:lang w:eastAsia="zh-CN"/>
        </w:rPr>
        <w:t>个；零补偿迁坟</w:t>
      </w:r>
      <w:r>
        <w:rPr>
          <w:rFonts w:eastAsia="仿宋_GB2312" w:hint="eastAsia"/>
          <w:sz w:val="32"/>
          <w:szCs w:val="32"/>
          <w:lang w:eastAsia="zh-CN"/>
        </w:rPr>
        <w:t>10000</w:t>
      </w:r>
      <w:r>
        <w:rPr>
          <w:rFonts w:eastAsia="仿宋_GB2312" w:hint="eastAsia"/>
          <w:sz w:val="32"/>
          <w:szCs w:val="32"/>
          <w:lang w:eastAsia="zh-CN"/>
        </w:rPr>
        <w:t>余座，新建小游园</w:t>
      </w:r>
      <w:r>
        <w:rPr>
          <w:rFonts w:eastAsia="仿宋_GB2312" w:hint="eastAsia"/>
          <w:sz w:val="32"/>
          <w:szCs w:val="32"/>
          <w:lang w:eastAsia="zh-CN"/>
        </w:rPr>
        <w:t>15</w:t>
      </w:r>
      <w:r>
        <w:rPr>
          <w:rFonts w:eastAsia="仿宋_GB2312" w:hint="eastAsia"/>
          <w:sz w:val="32"/>
          <w:szCs w:val="32"/>
          <w:lang w:eastAsia="zh-CN"/>
        </w:rPr>
        <w:t>个，建成家门口小运动场</w:t>
      </w:r>
      <w:r>
        <w:rPr>
          <w:rFonts w:eastAsia="仿宋_GB2312" w:hint="eastAsia"/>
          <w:sz w:val="32"/>
          <w:szCs w:val="32"/>
          <w:lang w:eastAsia="zh-CN"/>
        </w:rPr>
        <w:t>8</w:t>
      </w:r>
      <w:r>
        <w:rPr>
          <w:rFonts w:eastAsia="仿宋_GB2312" w:hint="eastAsia"/>
          <w:sz w:val="32"/>
          <w:szCs w:val="32"/>
          <w:lang w:eastAsia="zh-CN"/>
        </w:rPr>
        <w:t>个；全面整治骆驼大道和京广铁路沿线，面貌焕然一新。精细城市管理实现新突破。南江、广场、荣家坪、友谊河、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汨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新</w:t>
      </w:r>
      <w:r>
        <w:rPr>
          <w:rFonts w:eastAsia="仿宋_GB2312" w:hint="eastAsia"/>
          <w:sz w:val="32"/>
          <w:szCs w:val="32"/>
          <w:lang w:eastAsia="zh-CN"/>
        </w:rPr>
        <w:t>30</w:t>
      </w:r>
      <w:r>
        <w:rPr>
          <w:rFonts w:eastAsia="仿宋_GB2312" w:hint="eastAsia"/>
          <w:sz w:val="32"/>
          <w:szCs w:val="32"/>
          <w:lang w:eastAsia="zh-CN"/>
        </w:rPr>
        <w:t>名街区管理员发挥实效，主城区乱停乱靠、出店经营现象明显好转；组织</w:t>
      </w:r>
      <w:r>
        <w:rPr>
          <w:rFonts w:eastAsia="仿宋_GB2312" w:hint="eastAsia"/>
          <w:sz w:val="32"/>
          <w:szCs w:val="32"/>
          <w:lang w:eastAsia="zh-CN"/>
        </w:rPr>
        <w:t>20</w:t>
      </w:r>
      <w:r>
        <w:rPr>
          <w:rFonts w:eastAsia="仿宋_GB2312" w:hint="eastAsia"/>
          <w:sz w:val="32"/>
          <w:szCs w:val="32"/>
          <w:lang w:eastAsia="zh-CN"/>
        </w:rPr>
        <w:t>余名退伍军人队伍经常性协同交警开展“戴帽”、“护学”等专</w:t>
      </w:r>
      <w:r>
        <w:rPr>
          <w:rFonts w:eastAsia="仿宋_GB2312" w:hint="eastAsia"/>
          <w:sz w:val="32"/>
          <w:szCs w:val="32"/>
          <w:lang w:eastAsia="zh-CN"/>
        </w:rPr>
        <w:t>项行动</w:t>
      </w:r>
      <w:r>
        <w:rPr>
          <w:rFonts w:eastAsia="仿宋_GB2312" w:hint="eastAsia"/>
          <w:sz w:val="32"/>
          <w:szCs w:val="32"/>
          <w:lang w:eastAsia="zh-CN"/>
        </w:rPr>
        <w:t>282</w:t>
      </w:r>
      <w:r>
        <w:rPr>
          <w:rFonts w:eastAsia="仿宋_GB2312" w:hint="eastAsia"/>
          <w:sz w:val="32"/>
          <w:szCs w:val="32"/>
          <w:lang w:eastAsia="zh-CN"/>
        </w:rPr>
        <w:t>次，城区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戴帽率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由</w:t>
      </w:r>
      <w:r>
        <w:rPr>
          <w:rFonts w:eastAsia="仿宋_GB2312" w:hint="eastAsia"/>
          <w:sz w:val="32"/>
          <w:szCs w:val="32"/>
          <w:lang w:eastAsia="zh-CN"/>
        </w:rPr>
        <w:t>46%</w:t>
      </w:r>
      <w:r>
        <w:rPr>
          <w:rFonts w:eastAsia="仿宋_GB2312" w:hint="eastAsia"/>
          <w:sz w:val="32"/>
          <w:szCs w:val="32"/>
          <w:lang w:eastAsia="zh-CN"/>
        </w:rPr>
        <w:t>增长至</w:t>
      </w:r>
      <w:r>
        <w:rPr>
          <w:rFonts w:eastAsia="仿宋_GB2312" w:hint="eastAsia"/>
          <w:sz w:val="32"/>
          <w:szCs w:val="32"/>
          <w:lang w:eastAsia="zh-CN"/>
        </w:rPr>
        <w:t>90.14%</w:t>
      </w:r>
      <w:r>
        <w:rPr>
          <w:rFonts w:eastAsia="仿宋_GB2312" w:hint="eastAsia"/>
          <w:sz w:val="32"/>
          <w:szCs w:val="32"/>
          <w:lang w:eastAsia="zh-CN"/>
        </w:rPr>
        <w:t>，大幅降低了交通亡人事故；常态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化开展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控建拆违工作，全年拆除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存量违建</w:t>
      </w: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万余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㎡、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新增违建</w:t>
      </w: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千余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㎡，全面推进兴罗门市场、建材市场、钢材市场、水果市场、大众南路集贸市场和中心集贸市场安全、环境、秩序大整治。推进乡村振兴赢得新成效。牢牢守住全镇近</w:t>
      </w:r>
      <w:r>
        <w:rPr>
          <w:rFonts w:eastAsia="仿宋_GB2312" w:hint="eastAsia"/>
          <w:sz w:val="32"/>
          <w:szCs w:val="32"/>
          <w:lang w:eastAsia="zh-CN"/>
        </w:rPr>
        <w:t>8000</w:t>
      </w:r>
      <w:r>
        <w:rPr>
          <w:rFonts w:eastAsia="仿宋_GB2312" w:hint="eastAsia"/>
          <w:sz w:val="32"/>
          <w:szCs w:val="32"/>
          <w:lang w:eastAsia="zh-CN"/>
        </w:rPr>
        <w:t>余亩耕地红线，全面落实双季稻和集中育秧种植任务，确保粮食安全；建成高标准农田</w:t>
      </w:r>
      <w:r>
        <w:rPr>
          <w:rFonts w:eastAsia="仿宋_GB2312" w:hint="eastAsia"/>
          <w:sz w:val="32"/>
          <w:szCs w:val="32"/>
          <w:lang w:eastAsia="zh-CN"/>
        </w:rPr>
        <w:t>640</w:t>
      </w:r>
      <w:r>
        <w:rPr>
          <w:rFonts w:eastAsia="仿宋_GB2312" w:hint="eastAsia"/>
          <w:sz w:val="32"/>
          <w:szCs w:val="32"/>
          <w:lang w:eastAsia="zh-CN"/>
        </w:rPr>
        <w:t>亩，有序流转土地</w:t>
      </w: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千亩；坚决做好乡村振兴有效衔接，扎实做好“五类人员”保障工作；新建厕所</w:t>
      </w:r>
      <w:r>
        <w:rPr>
          <w:rFonts w:eastAsia="仿宋_GB2312" w:hint="eastAsia"/>
          <w:sz w:val="32"/>
          <w:szCs w:val="32"/>
          <w:lang w:eastAsia="zh-CN"/>
        </w:rPr>
        <w:t>52</w:t>
      </w:r>
      <w:r>
        <w:rPr>
          <w:rFonts w:eastAsia="仿宋_GB2312" w:hint="eastAsia"/>
          <w:sz w:val="32"/>
          <w:szCs w:val="32"/>
          <w:lang w:eastAsia="zh-CN"/>
        </w:rPr>
        <w:t>个，改建</w:t>
      </w:r>
      <w:r>
        <w:rPr>
          <w:rFonts w:eastAsia="仿宋_GB2312" w:hint="eastAsia"/>
          <w:sz w:val="32"/>
          <w:szCs w:val="32"/>
          <w:lang w:eastAsia="zh-CN"/>
        </w:rPr>
        <w:t>18</w:t>
      </w:r>
      <w:r>
        <w:rPr>
          <w:rFonts w:eastAsia="仿宋_GB2312" w:hint="eastAsia"/>
          <w:sz w:val="32"/>
          <w:szCs w:val="32"/>
          <w:lang w:eastAsia="zh-CN"/>
        </w:rPr>
        <w:t>个，</w:t>
      </w:r>
      <w:r>
        <w:rPr>
          <w:rFonts w:eastAsia="仿宋_GB2312" w:hint="eastAsia"/>
          <w:sz w:val="32"/>
          <w:szCs w:val="32"/>
          <w:lang w:eastAsia="zh-CN"/>
        </w:rPr>
        <w:t>700</w:t>
      </w:r>
      <w:r>
        <w:rPr>
          <w:rFonts w:eastAsia="仿宋_GB2312" w:hint="eastAsia"/>
          <w:sz w:val="32"/>
          <w:szCs w:val="32"/>
          <w:lang w:eastAsia="zh-CN"/>
        </w:rPr>
        <w:t>个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厕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改进行回头看，打</w:t>
      </w:r>
      <w:r>
        <w:rPr>
          <w:rFonts w:eastAsia="仿宋_GB2312" w:hint="eastAsia"/>
          <w:sz w:val="32"/>
          <w:szCs w:val="32"/>
          <w:lang w:eastAsia="zh-CN"/>
        </w:rPr>
        <w:t>造上马张家楼秀美屋场，以提升居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规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民约，整治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违建墓地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为契机促推去陋习、树新风文明风尚。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（三）民生保障持续增强。就业更顺心。开展“春风送岗”“就业不用去远方，家乡就是好地方”“民营企业服务月”“金秋送岗”等活动，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实现家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门口就业，新增</w:t>
      </w:r>
      <w:r>
        <w:rPr>
          <w:rFonts w:eastAsia="仿宋_GB2312" w:hint="eastAsia"/>
          <w:sz w:val="32"/>
          <w:szCs w:val="32"/>
          <w:lang w:eastAsia="zh-CN"/>
        </w:rPr>
        <w:t>5000</w:t>
      </w:r>
      <w:r>
        <w:rPr>
          <w:rFonts w:eastAsia="仿宋_GB2312" w:hint="eastAsia"/>
          <w:sz w:val="32"/>
          <w:szCs w:val="32"/>
          <w:lang w:eastAsia="zh-CN"/>
        </w:rPr>
        <w:t>余人实现就业，认定就业困难人员</w:t>
      </w:r>
      <w:r>
        <w:rPr>
          <w:rFonts w:eastAsia="仿宋_GB2312" w:hint="eastAsia"/>
          <w:sz w:val="32"/>
          <w:szCs w:val="32"/>
          <w:lang w:eastAsia="zh-CN"/>
        </w:rPr>
        <w:t>290</w:t>
      </w:r>
      <w:r>
        <w:rPr>
          <w:rFonts w:eastAsia="仿宋_GB2312" w:hint="eastAsia"/>
          <w:sz w:val="32"/>
          <w:szCs w:val="32"/>
          <w:lang w:eastAsia="zh-CN"/>
        </w:rPr>
        <w:t>人次，实现就业帮扶</w:t>
      </w:r>
      <w:r>
        <w:rPr>
          <w:rFonts w:eastAsia="仿宋_GB2312" w:hint="eastAsia"/>
          <w:sz w:val="32"/>
          <w:szCs w:val="32"/>
          <w:lang w:eastAsia="zh-CN"/>
        </w:rPr>
        <w:t>290</w:t>
      </w:r>
      <w:r>
        <w:rPr>
          <w:rFonts w:eastAsia="仿宋_GB2312" w:hint="eastAsia"/>
          <w:sz w:val="32"/>
          <w:szCs w:val="32"/>
          <w:lang w:eastAsia="zh-CN"/>
        </w:rPr>
        <w:t>人次。开展技能培训班</w:t>
      </w: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场，完成培训</w:t>
      </w:r>
      <w:r>
        <w:rPr>
          <w:rFonts w:eastAsia="仿宋_GB2312" w:hint="eastAsia"/>
          <w:sz w:val="32"/>
          <w:szCs w:val="32"/>
          <w:lang w:eastAsia="zh-CN"/>
        </w:rPr>
        <w:t>422</w:t>
      </w:r>
      <w:r>
        <w:rPr>
          <w:rFonts w:eastAsia="仿宋_GB2312" w:hint="eastAsia"/>
          <w:sz w:val="32"/>
          <w:szCs w:val="32"/>
          <w:lang w:eastAsia="zh-CN"/>
        </w:rPr>
        <w:t>人次，提高居民技能，助力</w:t>
      </w:r>
      <w:r>
        <w:rPr>
          <w:rFonts w:eastAsia="仿宋_GB2312" w:hint="eastAsia"/>
          <w:sz w:val="32"/>
          <w:szCs w:val="32"/>
          <w:lang w:eastAsia="zh-CN"/>
        </w:rPr>
        <w:lastRenderedPageBreak/>
        <w:t>其就业创业。教育更贴心。镇财政投入</w:t>
      </w:r>
      <w:r>
        <w:rPr>
          <w:rFonts w:eastAsia="仿宋_GB2312" w:hint="eastAsia"/>
          <w:sz w:val="32"/>
          <w:szCs w:val="32"/>
          <w:lang w:eastAsia="zh-CN"/>
        </w:rPr>
        <w:t>400</w:t>
      </w:r>
      <w:r>
        <w:rPr>
          <w:rFonts w:eastAsia="仿宋_GB2312" w:hint="eastAsia"/>
          <w:sz w:val="32"/>
          <w:szCs w:val="32"/>
          <w:lang w:eastAsia="zh-CN"/>
        </w:rPr>
        <w:t>万元，对城西小学校门改扩建、上马小学食堂、厕所、校门提质改造，新建罗城学校、楚雄学校停车场、城西小学校门，对归</w:t>
      </w:r>
      <w:r>
        <w:rPr>
          <w:rFonts w:eastAsia="仿宋_GB2312" w:hint="eastAsia"/>
          <w:sz w:val="32"/>
          <w:szCs w:val="32"/>
          <w:lang w:eastAsia="zh-CN"/>
        </w:rPr>
        <w:t>义中学改电、高泉小学改水，投入近</w:t>
      </w:r>
      <w:r>
        <w:rPr>
          <w:rFonts w:eastAsia="仿宋_GB2312" w:hint="eastAsia"/>
          <w:sz w:val="32"/>
          <w:szCs w:val="32"/>
          <w:lang w:eastAsia="zh-CN"/>
        </w:rPr>
        <w:t>200</w:t>
      </w:r>
      <w:r>
        <w:rPr>
          <w:rFonts w:eastAsia="仿宋_GB2312" w:hint="eastAsia"/>
          <w:sz w:val="32"/>
          <w:szCs w:val="32"/>
          <w:lang w:eastAsia="zh-CN"/>
        </w:rPr>
        <w:t>万元用于“两奖两扶”，对辖区内</w:t>
      </w:r>
      <w:r>
        <w:rPr>
          <w:rFonts w:eastAsia="仿宋_GB2312" w:hint="eastAsia"/>
          <w:sz w:val="32"/>
          <w:szCs w:val="32"/>
          <w:lang w:eastAsia="zh-CN"/>
        </w:rPr>
        <w:t>52</w:t>
      </w:r>
      <w:r>
        <w:rPr>
          <w:rFonts w:eastAsia="仿宋_GB2312" w:hint="eastAsia"/>
          <w:sz w:val="32"/>
          <w:szCs w:val="32"/>
          <w:lang w:eastAsia="zh-CN"/>
        </w:rPr>
        <w:t>所无证、</w:t>
      </w:r>
      <w:r>
        <w:rPr>
          <w:rFonts w:eastAsia="仿宋_GB2312" w:hint="eastAsia"/>
          <w:sz w:val="32"/>
          <w:szCs w:val="32"/>
          <w:lang w:eastAsia="zh-CN"/>
        </w:rPr>
        <w:t>36</w:t>
      </w:r>
      <w:r>
        <w:rPr>
          <w:rFonts w:eastAsia="仿宋_GB2312" w:hint="eastAsia"/>
          <w:sz w:val="32"/>
          <w:szCs w:val="32"/>
          <w:lang w:eastAsia="zh-CN"/>
        </w:rPr>
        <w:t>所有证校外培训机构进行清理整治，关停</w:t>
      </w:r>
      <w:r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家无证培训机构、张贴</w:t>
      </w:r>
      <w:r>
        <w:rPr>
          <w:rFonts w:eastAsia="仿宋_GB2312" w:hint="eastAsia"/>
          <w:sz w:val="32"/>
          <w:szCs w:val="32"/>
          <w:lang w:eastAsia="zh-CN"/>
        </w:rPr>
        <w:t>40</w:t>
      </w:r>
      <w:r>
        <w:rPr>
          <w:rFonts w:eastAsia="仿宋_GB2312" w:hint="eastAsia"/>
          <w:sz w:val="32"/>
          <w:szCs w:val="32"/>
          <w:lang w:eastAsia="zh-CN"/>
        </w:rPr>
        <w:t>份停办公示、下达</w:t>
      </w:r>
      <w:r>
        <w:rPr>
          <w:rFonts w:eastAsia="仿宋_GB2312" w:hint="eastAsia"/>
          <w:sz w:val="32"/>
          <w:szCs w:val="32"/>
          <w:lang w:eastAsia="zh-CN"/>
        </w:rPr>
        <w:t>12</w:t>
      </w:r>
      <w:r>
        <w:rPr>
          <w:rFonts w:eastAsia="仿宋_GB2312" w:hint="eastAsia"/>
          <w:sz w:val="32"/>
          <w:szCs w:val="32"/>
          <w:lang w:eastAsia="zh-CN"/>
        </w:rPr>
        <w:t>份消防整改通知书，对在校老师在外进行有偿培训通报</w:t>
      </w:r>
      <w:r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起。社会更暖心。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新增低保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80</w:t>
      </w:r>
      <w:r>
        <w:rPr>
          <w:rFonts w:eastAsia="仿宋_GB2312" w:hint="eastAsia"/>
          <w:sz w:val="32"/>
          <w:szCs w:val="32"/>
          <w:lang w:eastAsia="zh-CN"/>
        </w:rPr>
        <w:t>户</w:t>
      </w:r>
      <w:r>
        <w:rPr>
          <w:rFonts w:eastAsia="仿宋_GB2312" w:hint="eastAsia"/>
          <w:sz w:val="32"/>
          <w:szCs w:val="32"/>
          <w:lang w:eastAsia="zh-CN"/>
        </w:rPr>
        <w:t>182</w:t>
      </w:r>
      <w:r>
        <w:rPr>
          <w:rFonts w:eastAsia="仿宋_GB2312" w:hint="eastAsia"/>
          <w:sz w:val="32"/>
          <w:szCs w:val="32"/>
          <w:lang w:eastAsia="zh-CN"/>
        </w:rPr>
        <w:t>人，取消特困对象</w:t>
      </w:r>
      <w:r>
        <w:rPr>
          <w:rFonts w:eastAsia="仿宋_GB2312" w:hint="eastAsia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人，临时救助</w:t>
      </w:r>
      <w:r>
        <w:rPr>
          <w:rFonts w:eastAsia="仿宋_GB2312" w:hint="eastAsia"/>
          <w:sz w:val="32"/>
          <w:szCs w:val="32"/>
          <w:lang w:eastAsia="zh-CN"/>
        </w:rPr>
        <w:t>211</w:t>
      </w:r>
      <w:r>
        <w:rPr>
          <w:rFonts w:eastAsia="仿宋_GB2312" w:hint="eastAsia"/>
          <w:sz w:val="32"/>
          <w:szCs w:val="32"/>
          <w:lang w:eastAsia="zh-CN"/>
        </w:rPr>
        <w:t>人，发放救助金</w:t>
      </w:r>
      <w:r>
        <w:rPr>
          <w:rFonts w:eastAsia="仿宋_GB2312" w:hint="eastAsia"/>
          <w:sz w:val="32"/>
          <w:szCs w:val="32"/>
          <w:lang w:eastAsia="zh-CN"/>
        </w:rPr>
        <w:t>296500</w:t>
      </w:r>
      <w:r>
        <w:rPr>
          <w:rFonts w:eastAsia="仿宋_GB2312" w:hint="eastAsia"/>
          <w:sz w:val="32"/>
          <w:szCs w:val="32"/>
          <w:lang w:eastAsia="zh-CN"/>
        </w:rPr>
        <w:t>元；为残疾人上户办证</w:t>
      </w:r>
      <w:r>
        <w:rPr>
          <w:rFonts w:eastAsia="仿宋_GB2312" w:hint="eastAsia"/>
          <w:sz w:val="32"/>
          <w:szCs w:val="32"/>
          <w:lang w:eastAsia="zh-CN"/>
        </w:rPr>
        <w:t>57</w:t>
      </w:r>
      <w:r>
        <w:rPr>
          <w:rFonts w:eastAsia="仿宋_GB2312" w:hint="eastAsia"/>
          <w:sz w:val="32"/>
          <w:szCs w:val="32"/>
          <w:lang w:eastAsia="zh-CN"/>
        </w:rPr>
        <w:t>人，发放辅助器具轮椅</w:t>
      </w:r>
      <w:r>
        <w:rPr>
          <w:rFonts w:eastAsia="仿宋_GB2312" w:hint="eastAsia"/>
          <w:sz w:val="32"/>
          <w:szCs w:val="32"/>
          <w:lang w:eastAsia="zh-CN"/>
        </w:rPr>
        <w:t>37</w:t>
      </w:r>
      <w:r>
        <w:rPr>
          <w:rFonts w:eastAsia="仿宋_GB2312" w:hint="eastAsia"/>
          <w:sz w:val="32"/>
          <w:szCs w:val="32"/>
          <w:lang w:eastAsia="zh-CN"/>
        </w:rPr>
        <w:t>台，助听器适配</w:t>
      </w:r>
      <w:r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人，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资残助学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8</w:t>
      </w:r>
      <w:r>
        <w:rPr>
          <w:rFonts w:eastAsia="仿宋_GB2312" w:hint="eastAsia"/>
          <w:sz w:val="32"/>
          <w:szCs w:val="32"/>
          <w:lang w:eastAsia="zh-CN"/>
        </w:rPr>
        <w:t>人；免费“两癌”筛查</w:t>
      </w:r>
      <w:r>
        <w:rPr>
          <w:rFonts w:eastAsia="仿宋_GB2312" w:hint="eastAsia"/>
          <w:sz w:val="32"/>
          <w:szCs w:val="32"/>
          <w:lang w:eastAsia="zh-CN"/>
        </w:rPr>
        <w:t>3347</w:t>
      </w:r>
      <w:r>
        <w:rPr>
          <w:rFonts w:eastAsia="仿宋_GB2312" w:hint="eastAsia"/>
          <w:sz w:val="32"/>
          <w:szCs w:val="32"/>
          <w:lang w:eastAsia="zh-CN"/>
        </w:rPr>
        <w:t>人；做好退伍军人管理工作，办理优待证</w:t>
      </w:r>
      <w:r>
        <w:rPr>
          <w:rFonts w:eastAsia="仿宋_GB2312" w:hint="eastAsia"/>
          <w:sz w:val="32"/>
          <w:szCs w:val="32"/>
          <w:lang w:eastAsia="zh-CN"/>
        </w:rPr>
        <w:t>60</w:t>
      </w:r>
      <w:r>
        <w:rPr>
          <w:rFonts w:eastAsia="仿宋_GB2312" w:hint="eastAsia"/>
          <w:sz w:val="32"/>
          <w:szCs w:val="32"/>
          <w:lang w:eastAsia="zh-CN"/>
        </w:rPr>
        <w:t>人次，上门走访慰问退役军人重点优抚对象</w:t>
      </w:r>
      <w:r>
        <w:rPr>
          <w:rFonts w:eastAsia="仿宋_GB2312" w:hint="eastAsia"/>
          <w:sz w:val="32"/>
          <w:szCs w:val="32"/>
          <w:lang w:eastAsia="zh-CN"/>
        </w:rPr>
        <w:t>308</w:t>
      </w:r>
      <w:r>
        <w:rPr>
          <w:rFonts w:eastAsia="仿宋_GB2312" w:hint="eastAsia"/>
          <w:sz w:val="32"/>
          <w:szCs w:val="32"/>
          <w:lang w:eastAsia="zh-CN"/>
        </w:rPr>
        <w:t>人次；加</w:t>
      </w:r>
      <w:r>
        <w:rPr>
          <w:rFonts w:eastAsia="仿宋_GB2312" w:hint="eastAsia"/>
          <w:sz w:val="32"/>
          <w:szCs w:val="32"/>
          <w:lang w:eastAsia="zh-CN"/>
        </w:rPr>
        <w:t>快危房改造、民生建房，审批民生建房</w:t>
      </w:r>
      <w:r>
        <w:rPr>
          <w:rFonts w:eastAsia="仿宋_GB2312" w:hint="eastAsia"/>
          <w:sz w:val="32"/>
          <w:szCs w:val="32"/>
          <w:lang w:eastAsia="zh-CN"/>
        </w:rPr>
        <w:t>93</w:t>
      </w:r>
      <w:r>
        <w:rPr>
          <w:rFonts w:eastAsia="仿宋_GB2312" w:hint="eastAsia"/>
          <w:sz w:val="32"/>
          <w:szCs w:val="32"/>
          <w:lang w:eastAsia="zh-CN"/>
        </w:rPr>
        <w:t>户，已发证</w:t>
      </w:r>
      <w:r>
        <w:rPr>
          <w:rFonts w:eastAsia="仿宋_GB2312" w:hint="eastAsia"/>
          <w:sz w:val="32"/>
          <w:szCs w:val="32"/>
          <w:lang w:eastAsia="zh-CN"/>
        </w:rPr>
        <w:t>51</w:t>
      </w:r>
      <w:r>
        <w:rPr>
          <w:rFonts w:eastAsia="仿宋_GB2312" w:hint="eastAsia"/>
          <w:sz w:val="32"/>
          <w:szCs w:val="32"/>
          <w:lang w:eastAsia="zh-CN"/>
        </w:rPr>
        <w:t>户，审批居民自建房危房拆除重建</w:t>
      </w:r>
      <w:r>
        <w:rPr>
          <w:rFonts w:eastAsia="仿宋_GB2312" w:hint="eastAsia"/>
          <w:sz w:val="32"/>
          <w:szCs w:val="32"/>
          <w:lang w:eastAsia="zh-CN"/>
        </w:rPr>
        <w:t>26</w:t>
      </w:r>
      <w:r>
        <w:rPr>
          <w:rFonts w:eastAsia="仿宋_GB2312" w:hint="eastAsia"/>
          <w:sz w:val="32"/>
          <w:szCs w:val="32"/>
          <w:lang w:eastAsia="zh-CN"/>
        </w:rPr>
        <w:t>户，已发证</w:t>
      </w:r>
      <w:r>
        <w:rPr>
          <w:rFonts w:eastAsia="仿宋_GB2312" w:hint="eastAsia"/>
          <w:sz w:val="32"/>
          <w:szCs w:val="32"/>
          <w:lang w:eastAsia="zh-CN"/>
        </w:rPr>
        <w:t>8</w:t>
      </w:r>
      <w:r>
        <w:rPr>
          <w:rFonts w:eastAsia="仿宋_GB2312" w:hint="eastAsia"/>
          <w:sz w:val="32"/>
          <w:szCs w:val="32"/>
          <w:lang w:eastAsia="zh-CN"/>
        </w:rPr>
        <w:t>户。减负更舒心。抓实为基层减负，全镇梳理不需基层开证明事项</w:t>
      </w:r>
      <w:r>
        <w:rPr>
          <w:rFonts w:eastAsia="仿宋_GB2312" w:hint="eastAsia"/>
          <w:sz w:val="32"/>
          <w:szCs w:val="32"/>
          <w:lang w:eastAsia="zh-CN"/>
        </w:rPr>
        <w:t>17</w:t>
      </w:r>
      <w:r>
        <w:rPr>
          <w:rFonts w:eastAsia="仿宋_GB2312" w:hint="eastAsia"/>
          <w:sz w:val="32"/>
          <w:szCs w:val="32"/>
          <w:lang w:eastAsia="zh-CN"/>
        </w:rPr>
        <w:t>项，清理社区挂牌</w:t>
      </w:r>
      <w:r>
        <w:rPr>
          <w:rFonts w:eastAsia="仿宋_GB2312" w:hint="eastAsia"/>
          <w:sz w:val="32"/>
          <w:szCs w:val="32"/>
          <w:lang w:eastAsia="zh-CN"/>
        </w:rPr>
        <w:t>500</w:t>
      </w:r>
      <w:r>
        <w:rPr>
          <w:rFonts w:eastAsia="仿宋_GB2312" w:hint="eastAsia"/>
          <w:sz w:val="32"/>
          <w:szCs w:val="32"/>
          <w:lang w:eastAsia="zh-CN"/>
        </w:rPr>
        <w:t>余块，让基层干部更好地“为民办实事”。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（四）治理服务持续优化。治理有突破，积极推进智慧社区、居民自治，组建小区业主委员会</w:t>
      </w:r>
      <w:r>
        <w:rPr>
          <w:rFonts w:eastAsia="仿宋_GB2312" w:hint="eastAsia"/>
          <w:sz w:val="32"/>
          <w:szCs w:val="32"/>
          <w:lang w:eastAsia="zh-CN"/>
        </w:rPr>
        <w:t>65</w:t>
      </w:r>
      <w:r>
        <w:rPr>
          <w:rFonts w:eastAsia="仿宋_GB2312" w:hint="eastAsia"/>
          <w:sz w:val="32"/>
          <w:szCs w:val="32"/>
          <w:lang w:eastAsia="zh-CN"/>
        </w:rPr>
        <w:t>个，管理委员会</w:t>
      </w:r>
      <w:r>
        <w:rPr>
          <w:rFonts w:eastAsia="仿宋_GB2312" w:hint="eastAsia"/>
          <w:sz w:val="32"/>
          <w:szCs w:val="32"/>
          <w:lang w:eastAsia="zh-CN"/>
        </w:rPr>
        <w:t>169</w:t>
      </w:r>
      <w:r>
        <w:rPr>
          <w:rFonts w:eastAsia="仿宋_GB2312" w:hint="eastAsia"/>
          <w:sz w:val="32"/>
          <w:szCs w:val="32"/>
          <w:lang w:eastAsia="zh-CN"/>
        </w:rPr>
        <w:t>个，协调开发商、物业、业主纠纷</w:t>
      </w:r>
      <w:r>
        <w:rPr>
          <w:rFonts w:eastAsia="仿宋_GB2312" w:hint="eastAsia"/>
          <w:sz w:val="32"/>
          <w:szCs w:val="32"/>
          <w:lang w:eastAsia="zh-CN"/>
        </w:rPr>
        <w:t>200</w:t>
      </w:r>
      <w:r>
        <w:rPr>
          <w:rFonts w:eastAsia="仿宋_GB2312" w:hint="eastAsia"/>
          <w:sz w:val="32"/>
          <w:szCs w:val="32"/>
          <w:lang w:eastAsia="zh-CN"/>
        </w:rPr>
        <w:t>余次，妥善调解西湖首府、欢乐水岸电梯设备故障、绿化美化、物业用房等问题，协调滨江花园护栏、交通警示牌、人行道问题，调解港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鑫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华庭外墙脱落整改修缮、凯华</w:t>
      </w:r>
      <w:r>
        <w:rPr>
          <w:rFonts w:eastAsia="仿宋_GB2312" w:hint="eastAsia"/>
          <w:sz w:val="32"/>
          <w:szCs w:val="32"/>
          <w:lang w:eastAsia="zh-CN"/>
        </w:rPr>
        <w:t>小区物业停车收费等问题。服务有提升，建成暖心驿站</w:t>
      </w:r>
      <w:r>
        <w:rPr>
          <w:rFonts w:eastAsia="仿宋_GB2312" w:hint="eastAsia"/>
          <w:sz w:val="32"/>
          <w:szCs w:val="32"/>
          <w:lang w:eastAsia="zh-CN"/>
        </w:rPr>
        <w:t>32</w:t>
      </w:r>
      <w:r>
        <w:rPr>
          <w:rFonts w:eastAsia="仿宋_GB2312" w:hint="eastAsia"/>
          <w:sz w:val="32"/>
          <w:szCs w:val="32"/>
          <w:lang w:eastAsia="zh-CN"/>
        </w:rPr>
        <w:t>个、暖心食堂</w:t>
      </w:r>
      <w:r>
        <w:rPr>
          <w:rFonts w:eastAsia="仿宋_GB2312" w:hint="eastAsia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个，开设腊肉集中熏制点，老百</w:t>
      </w:r>
      <w:r>
        <w:rPr>
          <w:rFonts w:eastAsia="仿宋_GB2312" w:hint="eastAsia"/>
          <w:sz w:val="32"/>
          <w:szCs w:val="32"/>
          <w:lang w:eastAsia="zh-CN"/>
        </w:rPr>
        <w:lastRenderedPageBreak/>
        <w:t>姓交口称赞，开展“三问三看三解”干部民情大走访活动，走访党员、特殊群体</w:t>
      </w:r>
      <w:r>
        <w:rPr>
          <w:rFonts w:eastAsia="仿宋_GB2312" w:hint="eastAsia"/>
          <w:sz w:val="32"/>
          <w:szCs w:val="32"/>
          <w:lang w:eastAsia="zh-CN"/>
        </w:rPr>
        <w:t>1000</w:t>
      </w:r>
      <w:r>
        <w:rPr>
          <w:rFonts w:eastAsia="仿宋_GB2312" w:hint="eastAsia"/>
          <w:sz w:val="32"/>
          <w:szCs w:val="32"/>
          <w:lang w:eastAsia="zh-CN"/>
        </w:rPr>
        <w:t>余户，解决问题</w:t>
      </w:r>
      <w:r>
        <w:rPr>
          <w:rFonts w:eastAsia="仿宋_GB2312" w:hint="eastAsia"/>
          <w:sz w:val="32"/>
          <w:szCs w:val="32"/>
          <w:lang w:eastAsia="zh-CN"/>
        </w:rPr>
        <w:t>280</w:t>
      </w:r>
      <w:r>
        <w:rPr>
          <w:rFonts w:eastAsia="仿宋_GB2312" w:hint="eastAsia"/>
          <w:sz w:val="32"/>
          <w:szCs w:val="32"/>
          <w:lang w:eastAsia="zh-CN"/>
        </w:rPr>
        <w:t>个。文明新风尚。开展志愿者活动</w:t>
      </w:r>
      <w:r>
        <w:rPr>
          <w:rFonts w:eastAsia="仿宋_GB2312" w:hint="eastAsia"/>
          <w:sz w:val="32"/>
          <w:szCs w:val="32"/>
          <w:lang w:eastAsia="zh-CN"/>
        </w:rPr>
        <w:t>1600</w:t>
      </w:r>
      <w:r>
        <w:rPr>
          <w:rFonts w:eastAsia="仿宋_GB2312" w:hint="eastAsia"/>
          <w:sz w:val="32"/>
          <w:szCs w:val="32"/>
          <w:lang w:eastAsia="zh-CN"/>
        </w:rPr>
        <w:t>余次，成立归义镇自媒体协会，表彰优秀志愿者</w:t>
      </w:r>
      <w:r>
        <w:rPr>
          <w:rFonts w:eastAsia="仿宋_GB2312" w:hint="eastAsia"/>
          <w:sz w:val="32"/>
          <w:szCs w:val="32"/>
          <w:lang w:eastAsia="zh-CN"/>
        </w:rPr>
        <w:t>150</w:t>
      </w:r>
      <w:r>
        <w:rPr>
          <w:rFonts w:eastAsia="仿宋_GB2312" w:hint="eastAsia"/>
          <w:sz w:val="32"/>
          <w:szCs w:val="32"/>
          <w:lang w:eastAsia="zh-CN"/>
        </w:rPr>
        <w:t>人，优秀党员、道德模范</w:t>
      </w:r>
      <w:r>
        <w:rPr>
          <w:rFonts w:eastAsia="仿宋_GB2312" w:hint="eastAsia"/>
          <w:sz w:val="32"/>
          <w:szCs w:val="32"/>
          <w:lang w:eastAsia="zh-CN"/>
        </w:rPr>
        <w:t>120</w:t>
      </w:r>
      <w:r>
        <w:rPr>
          <w:rFonts w:eastAsia="仿宋_GB2312" w:hint="eastAsia"/>
          <w:sz w:val="32"/>
          <w:szCs w:val="32"/>
          <w:lang w:eastAsia="zh-CN"/>
        </w:rPr>
        <w:t>人。开展多元活动引领文明新风尚，特别是举办“文明创建杯”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社区篮球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联赛，现场累计观众达</w:t>
      </w:r>
      <w:r>
        <w:rPr>
          <w:rFonts w:eastAsia="仿宋_GB2312" w:hint="eastAsia"/>
          <w:sz w:val="32"/>
          <w:szCs w:val="32"/>
          <w:lang w:eastAsia="zh-CN"/>
        </w:rPr>
        <w:t>7</w:t>
      </w:r>
      <w:r>
        <w:rPr>
          <w:rFonts w:eastAsia="仿宋_GB2312" w:hint="eastAsia"/>
          <w:sz w:val="32"/>
          <w:szCs w:val="32"/>
          <w:lang w:eastAsia="zh-CN"/>
        </w:rPr>
        <w:t>万人次，线上累计观看</w:t>
      </w:r>
      <w:r>
        <w:rPr>
          <w:rFonts w:eastAsia="仿宋_GB2312" w:hint="eastAsia"/>
          <w:sz w:val="32"/>
          <w:szCs w:val="32"/>
          <w:lang w:eastAsia="zh-CN"/>
        </w:rPr>
        <w:t>260</w:t>
      </w:r>
      <w:r>
        <w:rPr>
          <w:rFonts w:eastAsia="仿宋_GB2312" w:hint="eastAsia"/>
          <w:sz w:val="32"/>
          <w:szCs w:val="32"/>
          <w:lang w:eastAsia="zh-CN"/>
        </w:rPr>
        <w:t>余万次、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点赞</w:t>
      </w:r>
      <w:r>
        <w:rPr>
          <w:rFonts w:eastAsia="仿宋_GB2312" w:hint="eastAsia"/>
          <w:sz w:val="32"/>
          <w:szCs w:val="32"/>
          <w:lang w:eastAsia="zh-CN"/>
        </w:rPr>
        <w:t>380</w:t>
      </w:r>
      <w:r>
        <w:rPr>
          <w:rFonts w:eastAsia="仿宋_GB2312" w:hint="eastAsia"/>
          <w:sz w:val="32"/>
          <w:szCs w:val="32"/>
          <w:lang w:eastAsia="zh-CN"/>
        </w:rPr>
        <w:t>余万次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，在社会上凝聚正能量。</w:t>
      </w:r>
    </w:p>
    <w:p w:rsidR="008A0DE4" w:rsidRDefault="009D4C79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问题有生活污水收集管</w:t>
      </w:r>
      <w:r>
        <w:rPr>
          <w:rFonts w:eastAsia="仿宋_GB2312" w:hint="eastAsia"/>
          <w:sz w:val="32"/>
          <w:szCs w:val="32"/>
          <w:lang w:eastAsia="zh-CN"/>
        </w:rPr>
        <w:t>网不到位，污水收集率低，存在直排现象、黑臭水体整治滞后，存在整治后返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黑返臭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风险、秸秆焚烧屡禁不止、存在非法采砂、高岭土等盗采隐患、辖区企业违法排污，存在环境风险隐患、畜禽养殖污染、“小散乱污”反弹现象。</w:t>
      </w:r>
    </w:p>
    <w:p w:rsidR="008A0DE4" w:rsidRDefault="009D4C79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下一步改进措施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一是高质高效抓环保督察迎检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。第二轮省级环保督察已进驻岳阳，并已下沉县市暗访督察，中央第三轮环保督察也将于五月底进驻湖南，岳阳、汨罗多次开会部署，根据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岳阳未督先改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，指出我镇的问题有生活污水收集管网不到位，污水收集率低，存在直排现象、黑臭水体整治滞后，存在整治后返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黑返臭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风险、秸秆焚烧屡禁不止、存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在非法采砂、高岭土等盗采隐患、辖区企业违法排污，存在环境风险隐患、畜禽养殖污染、“小散乱污”反弹现象，大家必须深化认识、严肃对待、扛牢责任、抓好落实整改，将迎接省级环保督察作为当前的头等大事来抓，扎实做好各项迎检准备，确保文件资料详实规整、交办问题及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lastRenderedPageBreak/>
        <w:t>时整改。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二是不误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农时抓春耕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备耕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。把早稻集中育秧作为稳定粮食生产的重要抓手，上马、石桥坝、双塘等农业社区要尽早安排春耕备耕，尽快落实早稻生产和集中育秧任务，确保粮食增收。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三是突出重点抓保安保稳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。认真做好基础性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数据台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账工作，尽快对各行业进行一次覆盖式的安全生产体检，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特别是消防、燃气、高层建筑以及企业复工复产等重点行业、重点领域、重点环节，我们一定要亲自查、亲自改、亲自督。要学习新时代“枫桥经验”，加强舆情管控，排查矛盾风险，积极化解遗留问题，确保全镇大局稳定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四是精心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谋划抓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文明创建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。去年我镇全国文明城市创建考评取得了优异成绩，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排全省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名，今年开始连续三年冲刺国家文明城市，市里方案马上就会出来，各社区要对照工作任务分解表，找准创建工作中的难点及短板问题，对标对表一项项抓落实，制定问题清单并逐一整改到位，动员更多的党员群众投身于社会志愿服务活动中来，参与文明劝导、维护公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共秩序、扶危济困、爱护家园、移风易俗、文化进社区等志愿服务活动，为创建工作营造良好氛围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:rsidR="008A0DE4" w:rsidRDefault="009D4C79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部门整体支出绩效自评结果拟应用和公开情况</w:t>
      </w:r>
    </w:p>
    <w:p w:rsidR="008A0DE4" w:rsidRDefault="009D4C79">
      <w:pPr>
        <w:ind w:firstLineChars="100" w:firstLine="320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经自评，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年度我单位部门整体支出绩效评价结论为“优”，自查评分为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100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分，拟于政府</w:t>
      </w:r>
      <w:proofErr w:type="gramStart"/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网公开</w:t>
      </w:r>
      <w:proofErr w:type="gramEnd"/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并接受社会监督。</w:t>
      </w:r>
    </w:p>
    <w:p w:rsidR="008A0DE4" w:rsidRDefault="009D4C79">
      <w:pPr>
        <w:numPr>
          <w:ilvl w:val="0"/>
          <w:numId w:val="4"/>
        </w:num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其他需要说明的情况</w:t>
      </w:r>
    </w:p>
    <w:p w:rsidR="008A0DE4" w:rsidRDefault="009D4C79">
      <w:pPr>
        <w:ind w:firstLineChars="200" w:firstLine="640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无。</w:t>
      </w: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一级项目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支出一张表）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8A0DE4" w:rsidRDefault="009D4C7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pStyle w:val="a3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pStyle w:val="5"/>
        <w:rPr>
          <w:rFonts w:eastAsia="仿宋_GB2312"/>
          <w:sz w:val="32"/>
          <w:szCs w:val="32"/>
        </w:rPr>
      </w:pPr>
    </w:p>
    <w:p w:rsidR="008A0DE4" w:rsidRDefault="008A0DE4">
      <w:pPr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pStyle w:val="a3"/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pStyle w:val="5"/>
        <w:rPr>
          <w:rFonts w:eastAsia="仿宋_GB2312"/>
          <w:sz w:val="32"/>
          <w:szCs w:val="32"/>
        </w:rPr>
      </w:pPr>
    </w:p>
    <w:p w:rsidR="008A0DE4" w:rsidRDefault="008A0DE4">
      <w:pPr>
        <w:rPr>
          <w:rFonts w:eastAsia="仿宋_GB2312"/>
          <w:sz w:val="32"/>
          <w:szCs w:val="32"/>
          <w:lang w:eastAsia="zh-CN"/>
        </w:rPr>
      </w:pPr>
    </w:p>
    <w:p w:rsidR="008A0DE4" w:rsidRDefault="008A0DE4">
      <w:pPr>
        <w:pStyle w:val="a3"/>
        <w:rPr>
          <w:lang w:eastAsia="zh-CN"/>
        </w:rPr>
      </w:pPr>
    </w:p>
    <w:p w:rsidR="008A0DE4" w:rsidRDefault="008A0DE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A0DE4" w:rsidRDefault="008A0DE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A0DE4" w:rsidRDefault="008A0DE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A0DE4" w:rsidRDefault="008A0DE4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8A0DE4" w:rsidRDefault="009D4C7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8A0DE4" w:rsidRDefault="009D4C79" w:rsidP="000D4AA3">
      <w:pPr>
        <w:spacing w:before="201" w:line="578" w:lineRule="exact"/>
        <w:ind w:firstLineChars="200" w:firstLine="860"/>
        <w:rPr>
          <w:rFonts w:ascii="黑体" w:eastAsiaTheme="minorEastAsia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202</w:t>
      </w: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3</w:t>
      </w: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 xml:space="preserve"> </w:t>
      </w: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年度</w:t>
      </w: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长乐</w:t>
      </w: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镇</w:t>
      </w: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人居环境整治</w:t>
      </w: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建设项目</w:t>
      </w:r>
    </w:p>
    <w:p w:rsidR="008A0DE4" w:rsidRDefault="009D4C79" w:rsidP="000D4AA3">
      <w:pPr>
        <w:spacing w:before="201" w:line="578" w:lineRule="exact"/>
        <w:ind w:firstLineChars="600" w:firstLine="2580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支出绩效自评报告</w:t>
      </w: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6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8A0DE4">
      <w:pPr>
        <w:spacing w:line="247" w:lineRule="auto"/>
        <w:rPr>
          <w:lang w:eastAsia="zh-CN"/>
        </w:rPr>
      </w:pPr>
    </w:p>
    <w:p w:rsidR="008A0DE4" w:rsidRDefault="009D4C79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36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</w:t>
      </w:r>
      <w:proofErr w:type="gramStart"/>
      <w:r>
        <w:rPr>
          <w:rFonts w:hint="eastAsia"/>
          <w:spacing w:val="-22"/>
          <w:sz w:val="27"/>
          <w:szCs w:val="27"/>
          <w:u w:val="single"/>
          <w:lang w:eastAsia="zh-CN"/>
        </w:rPr>
        <w:t>汨</w:t>
      </w:r>
      <w:proofErr w:type="gramEnd"/>
      <w:r>
        <w:rPr>
          <w:rFonts w:hint="eastAsia"/>
          <w:spacing w:val="-22"/>
          <w:sz w:val="27"/>
          <w:szCs w:val="27"/>
          <w:u w:val="single"/>
          <w:lang w:eastAsia="zh-CN"/>
        </w:rPr>
        <w:t>罗市长乐镇人民政府</w:t>
      </w:r>
      <w:r>
        <w:rPr>
          <w:sz w:val="27"/>
          <w:szCs w:val="27"/>
          <w:u w:val="single"/>
          <w:lang w:eastAsia="zh-CN"/>
        </w:rPr>
        <w:t xml:space="preserve">     </w:t>
      </w:r>
    </w:p>
    <w:p w:rsidR="008A0DE4" w:rsidRDefault="009D4C79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2024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 xml:space="preserve"> </w:t>
      </w:r>
      <w:r>
        <w:rPr>
          <w:spacing w:val="-13"/>
          <w:position w:val="26"/>
          <w:sz w:val="27"/>
          <w:szCs w:val="27"/>
          <w:lang w:eastAsia="zh-CN"/>
        </w:rPr>
        <w:t>年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 xml:space="preserve">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 xml:space="preserve"> </w:t>
      </w:r>
      <w:r>
        <w:rPr>
          <w:spacing w:val="-13"/>
          <w:position w:val="26"/>
          <w:sz w:val="27"/>
          <w:szCs w:val="27"/>
          <w:lang w:eastAsia="zh-CN"/>
        </w:rPr>
        <w:t>月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 xml:space="preserve"> 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 xml:space="preserve"> </w:t>
      </w:r>
      <w:r>
        <w:rPr>
          <w:spacing w:val="-13"/>
          <w:position w:val="26"/>
          <w:sz w:val="27"/>
          <w:szCs w:val="27"/>
          <w:lang w:eastAsia="zh-CN"/>
        </w:rPr>
        <w:t>日</w:t>
      </w:r>
    </w:p>
    <w:p w:rsidR="008A0DE4" w:rsidRDefault="009D4C79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</w:t>
      </w:r>
      <w:r>
        <w:rPr>
          <w:spacing w:val="7"/>
          <w:sz w:val="24"/>
          <w:szCs w:val="24"/>
          <w:lang w:eastAsia="zh-CN"/>
        </w:rPr>
        <w:t>此面为封面</w:t>
      </w:r>
      <w:r>
        <w:rPr>
          <w:spacing w:val="7"/>
          <w:sz w:val="24"/>
          <w:szCs w:val="24"/>
          <w:lang w:eastAsia="zh-CN"/>
        </w:rPr>
        <w:t>)</w:t>
      </w:r>
    </w:p>
    <w:p w:rsidR="008A0DE4" w:rsidRDefault="008A0DE4">
      <w:pPr>
        <w:spacing w:line="223" w:lineRule="auto"/>
        <w:rPr>
          <w:sz w:val="24"/>
          <w:szCs w:val="24"/>
          <w:lang w:eastAsia="zh-CN"/>
        </w:rPr>
        <w:sectPr w:rsidR="008A0DE4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8A0DE4" w:rsidRDefault="009D4C79">
      <w:pPr>
        <w:spacing w:before="137" w:line="221" w:lineRule="auto"/>
        <w:jc w:val="center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8A0DE4" w:rsidRDefault="008A0DE4">
      <w:pPr>
        <w:pStyle w:val="a3"/>
        <w:rPr>
          <w:color w:val="FF0000"/>
          <w:lang w:eastAsia="zh-CN"/>
        </w:rPr>
      </w:pPr>
    </w:p>
    <w:p w:rsidR="008A0DE4" w:rsidRDefault="009D4C79" w:rsidP="000D4AA3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项目支出基本情况</w:t>
      </w:r>
      <w:proofErr w:type="spellEnd"/>
    </w:p>
    <w:p w:rsidR="008A0DE4" w:rsidRDefault="005038D2" w:rsidP="005038D2">
      <w:pPr>
        <w:widowControl w:val="0"/>
        <w:tabs>
          <w:tab w:val="left" w:pos="312"/>
        </w:tabs>
        <w:kinsoku/>
        <w:autoSpaceDE/>
        <w:autoSpaceDN/>
        <w:adjustRightInd/>
        <w:snapToGrid/>
        <w:spacing w:line="570" w:lineRule="exact"/>
        <w:ind w:firstLineChars="150" w:firstLine="444"/>
        <w:textAlignment w:val="auto"/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(一）</w:t>
      </w:r>
      <w:r w:rsidR="009D4C79"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项目支出概况。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长乐镇，东依幕</w:t>
      </w:r>
      <w:proofErr w:type="gramStart"/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阜</w:t>
      </w:r>
      <w:proofErr w:type="gramEnd"/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，南临</w:t>
      </w:r>
      <w:proofErr w:type="gramStart"/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汨</w:t>
      </w:r>
      <w:proofErr w:type="gramEnd"/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水，距今已有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1500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余年的历史，是湘东北地区极具文化底蕴的特色古镇。镇域面积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56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平方公里，辖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7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个村、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2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个社区，总人口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3.2</w:t>
      </w:r>
      <w:r w:rsidR="009D4C79"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万余人。长乐镇紧紧围绕党中央、省、市各级决策部署，积极采取强有力的工作举措，坚持分类施策，制定发展规划，积极争取项目，多方筹措资金，文明城市创建工作取得阶段性成果。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70" w:lineRule="exact"/>
        <w:ind w:firstLineChars="200" w:firstLine="640"/>
        <w:textAlignment w:val="auto"/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我镇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2023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年实施项目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1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个，涉及金额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15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万元，实施项目为青狮村人居环境整治污水处理。建设该项目是确保居民居住周围水质环境卫生提质，减少疾病传播，确保居民身体健康，提升居民生活质量。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70" w:lineRule="exact"/>
        <w:ind w:firstLineChars="200" w:firstLine="640"/>
        <w:textAlignment w:val="auto"/>
        <w:rPr>
          <w:rFonts w:ascii="方正仿宋_GB18030" w:eastAsia="方正仿宋_GB18030" w:hAnsi="方正仿宋_GB18030" w:cs="方正仿宋_GB18030"/>
          <w:kern w:val="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项目建设内容为青</w:t>
      </w:r>
      <w:proofErr w:type="gramStart"/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狮村增家</w:t>
      </w:r>
      <w:proofErr w:type="gramEnd"/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塅屋场一体化污水处理站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1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个，收集管网建设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1300m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，</w:t>
      </w:r>
      <w:proofErr w:type="gramStart"/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厌氧四</w:t>
      </w:r>
      <w:proofErr w:type="gramEnd"/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格化粪池其他配套工程。</w:t>
      </w:r>
    </w:p>
    <w:p w:rsidR="008A0DE4" w:rsidRDefault="009D4C79">
      <w:pPr>
        <w:widowControl w:val="0"/>
        <w:kinsoku/>
        <w:autoSpaceDE/>
        <w:autoSpaceDN/>
        <w:adjustRightInd/>
        <w:snapToGrid/>
        <w:spacing w:line="570" w:lineRule="exact"/>
        <w:ind w:firstLineChars="200" w:firstLine="640"/>
        <w:textAlignment w:val="auto"/>
        <w:rPr>
          <w:rFonts w:eastAsia="仿宋_GB2312"/>
          <w:sz w:val="32"/>
          <w:szCs w:val="32"/>
          <w:lang w:eastAsia="zh-CN"/>
        </w:rPr>
      </w:pP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此项目由长乐镇人民政府组织实施，由镇长张瑜担任指挥长，设置工程监督组与验收组、综合协调组。工程监督组与验收组负责组织施工及外包工程的监工，协调组负责施工环境协调保障，确保工程顺利进行，施工质量达到协议内容要求。</w:t>
      </w:r>
    </w:p>
    <w:p w:rsidR="008A0DE4" w:rsidRDefault="009D4C79" w:rsidP="000D4AA3">
      <w:pPr>
        <w:numPr>
          <w:ilvl w:val="0"/>
          <w:numId w:val="5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8A0DE4" w:rsidRDefault="009D4C79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、坚决做到专款专用。专项资金的使用坚持科学安排、合理配置、专款专用、严格监管。</w:t>
      </w:r>
    </w:p>
    <w:p w:rsidR="008A0DE4" w:rsidRDefault="009D4C79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、建立项目资金审查审批程序。项目资金的使用都有相关负责人签字，相互监督，共同管理好了项</w:t>
      </w:r>
      <w:r>
        <w:rPr>
          <w:rFonts w:eastAsia="仿宋_GB2312" w:hint="eastAsia"/>
          <w:sz w:val="32"/>
          <w:szCs w:val="32"/>
          <w:lang w:eastAsia="zh-CN"/>
        </w:rPr>
        <w:t>目资金。</w:t>
      </w:r>
    </w:p>
    <w:p w:rsidR="008A0DE4" w:rsidRDefault="009D4C79" w:rsidP="000D4AA3">
      <w:pPr>
        <w:spacing w:line="560" w:lineRule="exact"/>
        <w:ind w:firstLineChars="300" w:firstLine="889"/>
        <w:outlineLvl w:val="0"/>
        <w:rPr>
          <w:rFonts w:ascii="楷体" w:eastAsia="黑体" w:hAnsi="楷体" w:cs="楷体"/>
          <w:b/>
          <w:bCs/>
          <w:spacing w:val="6"/>
          <w:position w:val="16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8A0DE4" w:rsidRDefault="009D4C79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lastRenderedPageBreak/>
        <w:t>工程顺利完成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,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施工质量达到协议内容要求。该项目的实施，改善了居民居住周围水质环境卫生提质，减少疾病传播，确保居民身体健康，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提升居民生活质量。</w:t>
      </w:r>
    </w:p>
    <w:p w:rsidR="008A0DE4" w:rsidRDefault="009D4C79">
      <w:pPr>
        <w:numPr>
          <w:ilvl w:val="0"/>
          <w:numId w:val="1"/>
        </w:numPr>
        <w:spacing w:line="560" w:lineRule="exact"/>
        <w:ind w:firstLine="640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绩效评价工作情况</w:t>
      </w:r>
      <w:proofErr w:type="spellEnd"/>
    </w:p>
    <w:p w:rsidR="008A0DE4" w:rsidRDefault="009D4C79">
      <w:pPr>
        <w:pStyle w:val="a3"/>
        <w:spacing w:line="560" w:lineRule="exact"/>
        <w:ind w:firstLineChars="200" w:firstLine="64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>（</w:t>
      </w:r>
      <w:r>
        <w:rPr>
          <w:rFonts w:eastAsia="FangSong_GB2312" w:cs="Arial" w:hint="eastAsia"/>
          <w:sz w:val="32"/>
          <w:szCs w:val="32"/>
          <w:lang w:eastAsia="zh-CN"/>
        </w:rPr>
        <w:t>一</w:t>
      </w:r>
      <w:r>
        <w:rPr>
          <w:rFonts w:eastAsia="FangSong_GB2312" w:cs="Arial" w:hint="eastAsia"/>
          <w:sz w:val="32"/>
          <w:szCs w:val="32"/>
          <w:lang w:eastAsia="zh-CN"/>
        </w:rPr>
        <w:t>）绩效评价目的：全面评价项目支出对文明创建发挥积极作用。</w:t>
      </w:r>
    </w:p>
    <w:p w:rsidR="008A0DE4" w:rsidRDefault="009D4C79">
      <w:pPr>
        <w:pStyle w:val="a3"/>
        <w:spacing w:line="560" w:lineRule="exact"/>
        <w:ind w:firstLineChars="200" w:firstLine="64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>（</w:t>
      </w:r>
      <w:r>
        <w:rPr>
          <w:rFonts w:eastAsia="FangSong_GB2312" w:cs="Arial" w:hint="eastAsia"/>
          <w:sz w:val="32"/>
          <w:szCs w:val="32"/>
          <w:lang w:eastAsia="zh-CN"/>
        </w:rPr>
        <w:t>二</w:t>
      </w:r>
      <w:r>
        <w:rPr>
          <w:rFonts w:eastAsia="FangSong_GB2312" w:cs="Arial" w:hint="eastAsia"/>
          <w:sz w:val="32"/>
          <w:szCs w:val="32"/>
          <w:lang w:eastAsia="zh-CN"/>
        </w:rPr>
        <w:t>）绩效评价原则：客观评价，实事求是。</w:t>
      </w:r>
    </w:p>
    <w:p w:rsidR="008A0DE4" w:rsidRDefault="009D4C79">
      <w:pPr>
        <w:pStyle w:val="a3"/>
        <w:spacing w:line="560" w:lineRule="exact"/>
        <w:ind w:firstLineChars="200" w:firstLine="64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>（</w:t>
      </w:r>
      <w:r>
        <w:rPr>
          <w:rFonts w:eastAsia="FangSong_GB2312" w:cs="Arial" w:hint="eastAsia"/>
          <w:sz w:val="32"/>
          <w:szCs w:val="32"/>
          <w:lang w:eastAsia="zh-CN"/>
        </w:rPr>
        <w:t>三</w:t>
      </w:r>
      <w:r>
        <w:rPr>
          <w:rFonts w:eastAsia="FangSong_GB2312" w:cs="Arial" w:hint="eastAsia"/>
          <w:sz w:val="32"/>
          <w:szCs w:val="32"/>
          <w:lang w:eastAsia="zh-CN"/>
        </w:rPr>
        <w:t>）绩效评价依据：已取得成果为依据。</w:t>
      </w:r>
    </w:p>
    <w:p w:rsidR="008A0DE4" w:rsidRDefault="009D4C79">
      <w:pPr>
        <w:pStyle w:val="a3"/>
        <w:spacing w:line="560" w:lineRule="exact"/>
        <w:ind w:firstLineChars="200" w:firstLine="64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>（</w:t>
      </w:r>
      <w:r>
        <w:rPr>
          <w:rFonts w:eastAsia="FangSong_GB2312" w:cs="Arial" w:hint="eastAsia"/>
          <w:sz w:val="32"/>
          <w:szCs w:val="32"/>
          <w:lang w:eastAsia="zh-CN"/>
        </w:rPr>
        <w:t>四</w:t>
      </w:r>
      <w:r>
        <w:rPr>
          <w:rFonts w:eastAsia="FangSong_GB2312" w:cs="Arial" w:hint="eastAsia"/>
          <w:sz w:val="32"/>
          <w:szCs w:val="32"/>
          <w:lang w:eastAsia="zh-CN"/>
        </w:rPr>
        <w:t>）绩效评价工作过程：前期准备，完善指标体系，整理取得成效；组织实施，对投入、产出和效果进行全方位评价；分析评价，按照评价标准逐条打分；报告出具，据实反应绩效情况。</w:t>
      </w:r>
      <w:bookmarkStart w:id="0" w:name="_GoBack"/>
      <w:bookmarkEnd w:id="0"/>
    </w:p>
    <w:p w:rsidR="008A0DE4" w:rsidRDefault="009D4C79" w:rsidP="000D4AA3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8A0DE4" w:rsidRDefault="009D4C79">
      <w:pPr>
        <w:spacing w:line="560" w:lineRule="exact"/>
        <w:ind w:firstLineChars="200" w:firstLine="640"/>
        <w:outlineLvl w:val="0"/>
        <w:rPr>
          <w:rFonts w:ascii="仿宋" w:eastAsia="FangSong_GB2312" w:hAnsi="仿宋"/>
          <w:sz w:val="32"/>
          <w:szCs w:val="32"/>
          <w:lang w:eastAsia="zh-CN"/>
        </w:rPr>
      </w:pPr>
      <w:r>
        <w:rPr>
          <w:rFonts w:ascii="仿宋" w:eastAsia="FangSong_GB2312" w:hAnsi="仿宋" w:hint="eastAsia"/>
          <w:sz w:val="32"/>
          <w:szCs w:val="32"/>
          <w:lang w:eastAsia="zh-CN"/>
        </w:rPr>
        <w:t>镇人居环境组组长黄永红带头，评价小组人员对该项目进行了综合评价。评价小组认为</w:t>
      </w:r>
      <w:r>
        <w:rPr>
          <w:rFonts w:ascii="仿宋" w:eastAsia="FangSong_GB2312" w:hAnsi="仿宋" w:hint="eastAsia"/>
          <w:sz w:val="32"/>
          <w:szCs w:val="32"/>
          <w:lang w:eastAsia="zh-CN"/>
        </w:rPr>
        <w:t>2023</w:t>
      </w:r>
      <w:r>
        <w:rPr>
          <w:rFonts w:ascii="仿宋" w:eastAsia="FangSong_GB2312" w:hAnsi="仿宋" w:hint="eastAsia"/>
          <w:sz w:val="32"/>
          <w:szCs w:val="32"/>
          <w:lang w:eastAsia="zh-CN"/>
        </w:rPr>
        <w:t>年度归义镇人居玶境整治项目严格按照上级要求开展工作，认真及时完成了本年度任务，评价结果为优秀。</w:t>
      </w:r>
    </w:p>
    <w:p w:rsidR="008A0DE4" w:rsidRDefault="009D4C79" w:rsidP="000D4AA3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8A0DE4" w:rsidRDefault="009D4C79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项目支出决策情况</w:t>
      </w:r>
    </w:p>
    <w:p w:rsidR="008A0DE4" w:rsidRDefault="009D4C79">
      <w:pPr>
        <w:spacing w:line="560" w:lineRule="exact"/>
        <w:ind w:firstLineChars="300" w:firstLine="96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完成人居环境整治建设项目</w:t>
      </w:r>
      <w:r>
        <w:rPr>
          <w:rFonts w:eastAsia="FangSong_GB2312" w:hint="eastAsia"/>
          <w:sz w:val="32"/>
          <w:szCs w:val="32"/>
          <w:lang w:eastAsia="zh-CN"/>
        </w:rPr>
        <w:t xml:space="preserve"> </w:t>
      </w:r>
      <w:r>
        <w:rPr>
          <w:rFonts w:eastAsia="FangSong_GB2312" w:hint="eastAsia"/>
          <w:sz w:val="32"/>
          <w:szCs w:val="32"/>
          <w:lang w:eastAsia="zh-CN"/>
        </w:rPr>
        <w:t>15</w:t>
      </w:r>
      <w:r>
        <w:rPr>
          <w:rFonts w:eastAsia="FangSong_GB2312" w:hint="eastAsia"/>
          <w:sz w:val="32"/>
          <w:szCs w:val="32"/>
          <w:lang w:eastAsia="zh-CN"/>
        </w:rPr>
        <w:t>万元，完成青</w:t>
      </w:r>
      <w:proofErr w:type="gramStart"/>
      <w:r>
        <w:rPr>
          <w:rFonts w:eastAsia="FangSong_GB2312" w:hint="eastAsia"/>
          <w:sz w:val="32"/>
          <w:szCs w:val="32"/>
          <w:lang w:eastAsia="zh-CN"/>
        </w:rPr>
        <w:t>狮村增家</w:t>
      </w:r>
      <w:proofErr w:type="gramEnd"/>
      <w:r>
        <w:rPr>
          <w:rFonts w:eastAsia="FangSong_GB2312" w:hint="eastAsia"/>
          <w:sz w:val="32"/>
          <w:szCs w:val="32"/>
          <w:lang w:eastAsia="zh-CN"/>
        </w:rPr>
        <w:t>塅屋场一体化污水处理站</w:t>
      </w:r>
      <w:r>
        <w:rPr>
          <w:rFonts w:eastAsia="FangSong_GB2312" w:hint="eastAsia"/>
          <w:sz w:val="32"/>
          <w:szCs w:val="32"/>
          <w:lang w:eastAsia="zh-CN"/>
        </w:rPr>
        <w:t>建设</w:t>
      </w:r>
      <w:r>
        <w:rPr>
          <w:rFonts w:eastAsia="FangSong_GB2312" w:hint="eastAsia"/>
          <w:sz w:val="32"/>
          <w:szCs w:val="32"/>
          <w:lang w:eastAsia="zh-CN"/>
        </w:rPr>
        <w:t>1</w:t>
      </w:r>
      <w:r>
        <w:rPr>
          <w:rFonts w:eastAsia="FangSong_GB2312" w:hint="eastAsia"/>
          <w:sz w:val="32"/>
          <w:szCs w:val="32"/>
          <w:lang w:eastAsia="zh-CN"/>
        </w:rPr>
        <w:t>个，收集管网建设</w:t>
      </w:r>
      <w:r>
        <w:rPr>
          <w:rFonts w:eastAsia="FangSong_GB2312" w:hint="eastAsia"/>
          <w:sz w:val="32"/>
          <w:szCs w:val="32"/>
          <w:lang w:eastAsia="zh-CN"/>
        </w:rPr>
        <w:t>1300m</w:t>
      </w:r>
      <w:r>
        <w:rPr>
          <w:rFonts w:eastAsia="FangSong_GB2312" w:hint="eastAsia"/>
          <w:sz w:val="32"/>
          <w:szCs w:val="32"/>
          <w:lang w:eastAsia="zh-CN"/>
        </w:rPr>
        <w:t>，</w:t>
      </w:r>
      <w:proofErr w:type="gramStart"/>
      <w:r>
        <w:rPr>
          <w:rFonts w:eastAsia="FangSong_GB2312" w:hint="eastAsia"/>
          <w:sz w:val="32"/>
          <w:szCs w:val="32"/>
          <w:lang w:eastAsia="zh-CN"/>
        </w:rPr>
        <w:t>厌氧四</w:t>
      </w:r>
      <w:proofErr w:type="gramEnd"/>
      <w:r>
        <w:rPr>
          <w:rFonts w:eastAsia="FangSong_GB2312" w:hint="eastAsia"/>
          <w:sz w:val="32"/>
          <w:szCs w:val="32"/>
          <w:lang w:eastAsia="zh-CN"/>
        </w:rPr>
        <w:t>格化粪池其他配套工程。</w:t>
      </w:r>
    </w:p>
    <w:p w:rsidR="008A0DE4" w:rsidRDefault="009D4C79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(</w:t>
      </w:r>
      <w:r>
        <w:rPr>
          <w:rFonts w:eastAsia="仿宋_GB2312" w:hint="eastAsia"/>
          <w:sz w:val="32"/>
          <w:szCs w:val="32"/>
          <w:lang w:eastAsia="zh-CN"/>
        </w:rPr>
        <w:t>二</w:t>
      </w:r>
      <w:r>
        <w:rPr>
          <w:rFonts w:eastAsia="仿宋_GB2312" w:hint="eastAsia"/>
          <w:sz w:val="32"/>
          <w:szCs w:val="32"/>
          <w:lang w:eastAsia="zh-CN"/>
        </w:rPr>
        <w:t>)</w:t>
      </w:r>
      <w:r>
        <w:rPr>
          <w:rFonts w:eastAsia="仿宋_GB2312" w:hint="eastAsia"/>
          <w:sz w:val="32"/>
          <w:szCs w:val="32"/>
          <w:lang w:eastAsia="zh-CN"/>
        </w:rPr>
        <w:t>项目执行过程情况</w:t>
      </w:r>
    </w:p>
    <w:p w:rsidR="008A0DE4" w:rsidRDefault="009D4C79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项目共计支出</w:t>
      </w:r>
      <w:r>
        <w:rPr>
          <w:rFonts w:eastAsia="FangSong_GB2312" w:hint="eastAsia"/>
          <w:sz w:val="32"/>
          <w:szCs w:val="32"/>
          <w:lang w:eastAsia="zh-CN"/>
        </w:rPr>
        <w:t>15</w:t>
      </w:r>
      <w:r>
        <w:rPr>
          <w:rFonts w:eastAsia="FangSong_GB2312" w:hint="eastAsia"/>
          <w:sz w:val="32"/>
          <w:szCs w:val="32"/>
          <w:lang w:eastAsia="zh-CN"/>
        </w:rPr>
        <w:t>万元，支出率达</w:t>
      </w:r>
      <w:r>
        <w:rPr>
          <w:rFonts w:eastAsia="FangSong_GB2312" w:hint="eastAsia"/>
          <w:sz w:val="32"/>
          <w:szCs w:val="32"/>
          <w:lang w:eastAsia="zh-CN"/>
        </w:rPr>
        <w:t>100%</w:t>
      </w:r>
      <w:r>
        <w:rPr>
          <w:rFonts w:eastAsia="FangSong_GB2312" w:hint="eastAsia"/>
          <w:sz w:val="32"/>
          <w:szCs w:val="32"/>
          <w:lang w:eastAsia="zh-CN"/>
        </w:rPr>
        <w:t>，各项指标均达到年初制定指标，项目成效均达到预期效果。项目开支严格遵守各项财经纪律，未有出现违规情况。</w:t>
      </w:r>
    </w:p>
    <w:p w:rsidR="008A0DE4" w:rsidRDefault="009D4C79">
      <w:pPr>
        <w:numPr>
          <w:ilvl w:val="0"/>
          <w:numId w:val="5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lastRenderedPageBreak/>
        <w:t>项目支出产出情况</w:t>
      </w:r>
    </w:p>
    <w:p w:rsidR="008A0DE4" w:rsidRDefault="009D4C79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项目共计支出</w:t>
      </w:r>
      <w:r>
        <w:rPr>
          <w:rFonts w:eastAsia="FangSong_GB2312" w:hint="eastAsia"/>
          <w:sz w:val="32"/>
          <w:szCs w:val="32"/>
          <w:lang w:eastAsia="zh-CN"/>
        </w:rPr>
        <w:t>15</w:t>
      </w:r>
      <w:r>
        <w:rPr>
          <w:rFonts w:eastAsia="FangSong_GB2312" w:hint="eastAsia"/>
          <w:sz w:val="32"/>
          <w:szCs w:val="32"/>
          <w:lang w:eastAsia="zh-CN"/>
        </w:rPr>
        <w:t>万元，支出率达</w:t>
      </w:r>
      <w:r>
        <w:rPr>
          <w:rFonts w:eastAsia="FangSong_GB2312" w:hint="eastAsia"/>
          <w:sz w:val="32"/>
          <w:szCs w:val="32"/>
          <w:lang w:eastAsia="zh-CN"/>
        </w:rPr>
        <w:t>100%</w:t>
      </w:r>
      <w:r>
        <w:rPr>
          <w:rFonts w:eastAsia="FangSong_GB2312" w:hint="eastAsia"/>
          <w:sz w:val="32"/>
          <w:szCs w:val="32"/>
          <w:lang w:eastAsia="zh-CN"/>
        </w:rPr>
        <w:t>，项目开支主要用于青</w:t>
      </w:r>
      <w:proofErr w:type="gramStart"/>
      <w:r>
        <w:rPr>
          <w:rFonts w:eastAsia="FangSong_GB2312" w:hint="eastAsia"/>
          <w:sz w:val="32"/>
          <w:szCs w:val="32"/>
          <w:lang w:eastAsia="zh-CN"/>
        </w:rPr>
        <w:t>狮村增家</w:t>
      </w:r>
      <w:proofErr w:type="gramEnd"/>
      <w:r>
        <w:rPr>
          <w:rFonts w:eastAsia="FangSong_GB2312" w:hint="eastAsia"/>
          <w:sz w:val="32"/>
          <w:szCs w:val="32"/>
          <w:lang w:eastAsia="zh-CN"/>
        </w:rPr>
        <w:t>塅屋场一体化污水处理站建设</w:t>
      </w:r>
      <w:r>
        <w:rPr>
          <w:rFonts w:eastAsia="FangSong_GB2312" w:hint="eastAsia"/>
          <w:sz w:val="32"/>
          <w:szCs w:val="32"/>
          <w:lang w:eastAsia="zh-CN"/>
        </w:rPr>
        <w:t>1</w:t>
      </w:r>
      <w:r>
        <w:rPr>
          <w:rFonts w:eastAsia="FangSong_GB2312" w:hint="eastAsia"/>
          <w:sz w:val="32"/>
          <w:szCs w:val="32"/>
          <w:lang w:eastAsia="zh-CN"/>
        </w:rPr>
        <w:t>个，收集管网建设</w:t>
      </w:r>
      <w:r>
        <w:rPr>
          <w:rFonts w:eastAsia="FangSong_GB2312" w:hint="eastAsia"/>
          <w:sz w:val="32"/>
          <w:szCs w:val="32"/>
          <w:lang w:eastAsia="zh-CN"/>
        </w:rPr>
        <w:t>1300m</w:t>
      </w:r>
      <w:r>
        <w:rPr>
          <w:rFonts w:eastAsia="FangSong_GB2312" w:hint="eastAsia"/>
          <w:sz w:val="32"/>
          <w:szCs w:val="32"/>
          <w:lang w:eastAsia="zh-CN"/>
        </w:rPr>
        <w:t>，</w:t>
      </w:r>
      <w:proofErr w:type="gramStart"/>
      <w:r>
        <w:rPr>
          <w:rFonts w:eastAsia="FangSong_GB2312" w:hint="eastAsia"/>
          <w:sz w:val="32"/>
          <w:szCs w:val="32"/>
          <w:lang w:eastAsia="zh-CN"/>
        </w:rPr>
        <w:t>厌氧四</w:t>
      </w:r>
      <w:proofErr w:type="gramEnd"/>
      <w:r>
        <w:rPr>
          <w:rFonts w:eastAsia="FangSong_GB2312" w:hint="eastAsia"/>
          <w:sz w:val="32"/>
          <w:szCs w:val="32"/>
          <w:lang w:eastAsia="zh-CN"/>
        </w:rPr>
        <w:t>格化粪池其他配套工程。</w:t>
      </w:r>
    </w:p>
    <w:p w:rsidR="008A0DE4" w:rsidRDefault="009D4C79">
      <w:pPr>
        <w:numPr>
          <w:ilvl w:val="0"/>
          <w:numId w:val="5"/>
        </w:num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项目支出效益情况</w:t>
      </w:r>
    </w:p>
    <w:p w:rsidR="008A0DE4" w:rsidRDefault="009D4C79">
      <w:pPr>
        <w:spacing w:line="56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通过该项目的实施，改善了居民居住周围水质环境卫生提质，减少疾病传播，确保居民身体健康，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提升居民生活</w:t>
      </w:r>
      <w:r>
        <w:rPr>
          <w:rFonts w:ascii="方正仿宋_GB18030" w:eastAsia="方正仿宋_GB18030" w:hAnsi="方正仿宋_GB18030" w:cs="方正仿宋_GB18030" w:hint="eastAsia"/>
          <w:kern w:val="2"/>
          <w:sz w:val="32"/>
          <w:szCs w:val="32"/>
          <w:lang w:eastAsia="zh-CN"/>
        </w:rPr>
        <w:t>质量。</w:t>
      </w:r>
    </w:p>
    <w:p w:rsidR="008A0DE4" w:rsidRDefault="009D4C79" w:rsidP="000D4AA3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8A0DE4" w:rsidRDefault="009D4C79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1.</w:t>
      </w:r>
      <w:r>
        <w:rPr>
          <w:rFonts w:eastAsia="仿宋_GB2312" w:hint="eastAsia"/>
          <w:sz w:val="32"/>
          <w:szCs w:val="32"/>
          <w:lang w:eastAsia="zh-CN"/>
        </w:rPr>
        <w:t>坚持政策引领、因地制宜、遵循科学规划，合理预算、坚持政府主导、社会支持、接受群众监督、杜绝人走茶凉，政绩工程、形象工程等现象的存在。</w:t>
      </w:r>
      <w:r>
        <w:rPr>
          <w:rFonts w:eastAsia="仿宋_GB2312" w:hint="eastAsia"/>
          <w:sz w:val="32"/>
          <w:szCs w:val="32"/>
          <w:lang w:eastAsia="zh-CN"/>
        </w:rPr>
        <w:t xml:space="preserve">  </w:t>
      </w:r>
    </w:p>
    <w:p w:rsidR="008A0DE4" w:rsidRDefault="009D4C79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2.</w:t>
      </w:r>
      <w:r>
        <w:rPr>
          <w:rFonts w:eastAsia="仿宋_GB2312" w:hint="eastAsia"/>
          <w:sz w:val="32"/>
          <w:szCs w:val="32"/>
          <w:lang w:eastAsia="zh-CN"/>
        </w:rPr>
        <w:t>坚持充分发挥党建引领作用，切合实际实施乡村振兴战略，征对人居环境突出问题重点整治，坚持把绿化美化作为改善人居生活环境的首要工作。通过乡村振兴人居环境整治项目的实施，大力提升乡镇风貌，为争创文明乡镇、生态乡镇，卫生乡镇奠定了基础，让乡镇更美、水更清、天更蓝、环境更优美！</w:t>
      </w:r>
    </w:p>
    <w:p w:rsidR="008A0DE4" w:rsidRDefault="009D4C79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3.</w:t>
      </w:r>
      <w:r>
        <w:rPr>
          <w:rFonts w:eastAsia="仿宋_GB2312" w:hint="eastAsia"/>
          <w:sz w:val="32"/>
          <w:szCs w:val="32"/>
          <w:lang w:eastAsia="zh-CN"/>
        </w:rPr>
        <w:t>强化组织领导，严格落实主体责任，切实强化大局意识，广泛宣传实施乡村振兴战略的各项决策部署，凝聚社会力量，形成全社会关心，支持，共同参与乡村振兴的良好氛围。</w:t>
      </w:r>
    </w:p>
    <w:p w:rsidR="008A0DE4" w:rsidRDefault="009D4C79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4.</w:t>
      </w:r>
      <w:r>
        <w:rPr>
          <w:rFonts w:eastAsia="仿宋_GB2312" w:hint="eastAsia"/>
          <w:sz w:val="32"/>
          <w:szCs w:val="32"/>
          <w:lang w:eastAsia="zh-CN"/>
        </w:rPr>
        <w:t>完善资金监管机制，实行统一规划项目，统一下达资金计划，统一调度整合资金，统一报账审核的管理机制，坚持整合资金、归口管理、计量支付；坚持政府采购和招投标、公示公告、资金使用督查等制度，确保专款专用，公开透明。</w:t>
      </w:r>
    </w:p>
    <w:p w:rsidR="008A0DE4" w:rsidRDefault="009D4C79" w:rsidP="000D4AA3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六、有关建议</w:t>
      </w:r>
    </w:p>
    <w:p w:rsidR="008A0DE4" w:rsidRDefault="009D4C79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lastRenderedPageBreak/>
        <w:t>我镇认真贯彻落实乡村振兴战略任务要求，虽然取得了一定的成绩，但对标新时期乡村振兴目标战略的要求还有一定的距离。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一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，工作形式较单</w:t>
      </w:r>
      <w:r>
        <w:rPr>
          <w:rFonts w:eastAsia="仿宋_GB2312" w:hint="eastAsia"/>
          <w:sz w:val="32"/>
          <w:szCs w:val="32"/>
          <w:lang w:eastAsia="zh-CN"/>
        </w:rPr>
        <w:t>一，工作推进力度还有待加强。二，与其他部门联动不足，振兴资金来源有限，有待加强激发社会资金投入。三，乡村振兴项目落地后续管护机制有待加强，</w:t>
      </w:r>
      <w:proofErr w:type="gramStart"/>
      <w:r>
        <w:rPr>
          <w:rFonts w:eastAsia="仿宋_GB2312" w:hint="eastAsia"/>
          <w:sz w:val="32"/>
          <w:szCs w:val="32"/>
          <w:lang w:eastAsia="zh-CN"/>
        </w:rPr>
        <w:t>需更好</w:t>
      </w:r>
      <w:proofErr w:type="gramEnd"/>
      <w:r>
        <w:rPr>
          <w:rFonts w:eastAsia="仿宋_GB2312" w:hint="eastAsia"/>
          <w:sz w:val="32"/>
          <w:szCs w:val="32"/>
          <w:lang w:eastAsia="zh-CN"/>
        </w:rPr>
        <w:t>的建立健全管护机制，形成各方参与、人人有责的管护局面。</w:t>
      </w:r>
    </w:p>
    <w:p w:rsidR="008A0DE4" w:rsidRDefault="009D4C79" w:rsidP="000D4AA3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七、其他需要说明的问题</w:t>
      </w:r>
    </w:p>
    <w:p w:rsidR="008A0DE4" w:rsidRDefault="009D4C79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无</w:t>
      </w:r>
    </w:p>
    <w:p w:rsidR="008A0DE4" w:rsidRDefault="008A0DE4">
      <w:pPr>
        <w:spacing w:line="560" w:lineRule="exact"/>
        <w:ind w:firstLineChars="200" w:firstLine="640"/>
        <w:outlineLvl w:val="0"/>
        <w:rPr>
          <w:rFonts w:eastAsia="仿宋_GB2312"/>
          <w:color w:val="FF0000"/>
          <w:sz w:val="32"/>
          <w:szCs w:val="32"/>
          <w:lang w:eastAsia="zh-CN"/>
        </w:rPr>
      </w:pPr>
    </w:p>
    <w:sectPr w:rsidR="008A0DE4" w:rsidSect="008A0DE4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C79" w:rsidRDefault="009D4C79" w:rsidP="008A0DE4">
      <w:r>
        <w:separator/>
      </w:r>
    </w:p>
  </w:endnote>
  <w:endnote w:type="continuationSeparator" w:id="0">
    <w:p w:rsidR="009D4C79" w:rsidRDefault="009D4C79" w:rsidP="008A0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18030">
    <w:altName w:val="Arial Unicode MS"/>
    <w:charset w:val="86"/>
    <w:family w:val="auto"/>
    <w:pitch w:val="default"/>
    <w:sig w:usb0="00000000" w:usb1="08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A0DE4" w:rsidRDefault="008A0DE4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D4C79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D4C79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9D4C79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8A0DE4" w:rsidRDefault="008A0DE4">
    <w:pPr>
      <w:pStyle w:val="a6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A0DE4" w:rsidRDefault="008A0DE4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8A0DE4" w:rsidRDefault="008A0DE4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E4" w:rsidRDefault="008A0DE4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8A0DE4" w:rsidRDefault="008A0DE4">
        <w:pPr>
          <w:pStyle w:val="a6"/>
          <w:jc w:val="right"/>
          <w:rPr>
            <w:rFonts w:asciiTheme="minorEastAsia" w:eastAsiaTheme="minorEastAsia" w:hAnsiTheme="minorEastAsia"/>
          </w:rPr>
        </w:pPr>
      </w:p>
    </w:sdtContent>
  </w:sdt>
  <w:p w:rsidR="008A0DE4" w:rsidRDefault="008A0DE4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E4" w:rsidRDefault="008A0DE4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E4" w:rsidRDefault="008A0DE4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C79" w:rsidRDefault="009D4C79" w:rsidP="008A0DE4">
      <w:r>
        <w:separator/>
      </w:r>
    </w:p>
  </w:footnote>
  <w:footnote w:type="continuationSeparator" w:id="0">
    <w:p w:rsidR="009D4C79" w:rsidRDefault="009D4C79" w:rsidP="008A0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E4" w:rsidRDefault="008A0DE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E4" w:rsidRDefault="008A0DE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E4" w:rsidRDefault="008A0DE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078ADB"/>
    <w:multiLevelType w:val="singleLevel"/>
    <w:tmpl w:val="D1078ADB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369049C"/>
    <w:multiLevelType w:val="singleLevel"/>
    <w:tmpl w:val="1369049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236BCB3"/>
    <w:multiLevelType w:val="singleLevel"/>
    <w:tmpl w:val="3236BCB3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">
    <w:nsid w:val="49F595E2"/>
    <w:multiLevelType w:val="singleLevel"/>
    <w:tmpl w:val="49F595E2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DE4AC66"/>
    <w:multiLevelType w:val="singleLevel"/>
    <w:tmpl w:val="6DE4AC6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686508"/>
    <w:rsid w:val="000C0C95"/>
    <w:rsid w:val="000D4AA3"/>
    <w:rsid w:val="00122304"/>
    <w:rsid w:val="002D4C4A"/>
    <w:rsid w:val="00481FDB"/>
    <w:rsid w:val="00502D31"/>
    <w:rsid w:val="005038D2"/>
    <w:rsid w:val="00686508"/>
    <w:rsid w:val="008A0DE4"/>
    <w:rsid w:val="009D4C79"/>
    <w:rsid w:val="00AD7D62"/>
    <w:rsid w:val="00D67C71"/>
    <w:rsid w:val="00EF42A2"/>
    <w:rsid w:val="01AF3811"/>
    <w:rsid w:val="03795BF7"/>
    <w:rsid w:val="086E756B"/>
    <w:rsid w:val="08DF0E15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554108B"/>
    <w:rsid w:val="494A1329"/>
    <w:rsid w:val="4F8B6063"/>
    <w:rsid w:val="52FA3F96"/>
    <w:rsid w:val="55850F17"/>
    <w:rsid w:val="57AE6D93"/>
    <w:rsid w:val="5E3C4FFE"/>
    <w:rsid w:val="5FB623A7"/>
    <w:rsid w:val="6BB1387F"/>
    <w:rsid w:val="6D075A1F"/>
    <w:rsid w:val="6E3851B0"/>
    <w:rsid w:val="76E539FB"/>
    <w:rsid w:val="784167CA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8A0DE4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rsid w:val="008A0DE4"/>
    <w:pPr>
      <w:keepNext/>
      <w:keepLines/>
      <w:spacing w:line="560" w:lineRule="exact"/>
      <w:ind w:firstLineChars="200" w:firstLine="640"/>
      <w:outlineLvl w:val="0"/>
    </w:pPr>
    <w:rPr>
      <w:rFonts w:asciiTheme="minorHAnsi" w:eastAsia="黑体" w:hAnsiTheme="minorHAnsi"/>
      <w:b/>
      <w:kern w:val="44"/>
      <w:sz w:val="32"/>
    </w:rPr>
  </w:style>
  <w:style w:type="paragraph" w:styleId="2">
    <w:name w:val="heading 2"/>
    <w:basedOn w:val="a"/>
    <w:next w:val="a"/>
    <w:unhideWhenUsed/>
    <w:qFormat/>
    <w:rsid w:val="008A0DE4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8A0DE4"/>
    <w:rPr>
      <w:rFonts w:ascii="仿宋" w:eastAsia="仿宋" w:hAnsi="仿宋" w:cs="仿宋"/>
      <w:sz w:val="34"/>
      <w:szCs w:val="34"/>
    </w:rPr>
  </w:style>
  <w:style w:type="paragraph" w:styleId="a4">
    <w:name w:val="Body Text Indent"/>
    <w:basedOn w:val="a"/>
    <w:uiPriority w:val="99"/>
    <w:qFormat/>
    <w:rsid w:val="008A0DE4"/>
    <w:pPr>
      <w:ind w:firstLineChars="200" w:firstLine="720"/>
    </w:pPr>
    <w:rPr>
      <w:rFonts w:eastAsia="仿宋_GB2312"/>
      <w:sz w:val="36"/>
      <w:szCs w:val="36"/>
    </w:rPr>
  </w:style>
  <w:style w:type="paragraph" w:styleId="5">
    <w:name w:val="toc 5"/>
    <w:basedOn w:val="a"/>
    <w:next w:val="a"/>
    <w:uiPriority w:val="39"/>
    <w:unhideWhenUsed/>
    <w:qFormat/>
    <w:rsid w:val="008A0DE4"/>
    <w:pPr>
      <w:widowControl w:val="0"/>
      <w:ind w:leftChars="800" w:left="1680"/>
      <w:jc w:val="both"/>
    </w:pPr>
    <w:rPr>
      <w:rFonts w:ascii="Calibri" w:eastAsia="宋体" w:hAnsi="Calibri" w:cs="Times New Roman"/>
      <w:kern w:val="2"/>
      <w:szCs w:val="24"/>
      <w:lang w:eastAsia="zh-CN"/>
    </w:rPr>
  </w:style>
  <w:style w:type="paragraph" w:styleId="a5">
    <w:name w:val="Balloon Text"/>
    <w:basedOn w:val="a"/>
    <w:link w:val="Char"/>
    <w:qFormat/>
    <w:rsid w:val="008A0DE4"/>
    <w:rPr>
      <w:sz w:val="18"/>
      <w:szCs w:val="18"/>
    </w:rPr>
  </w:style>
  <w:style w:type="paragraph" w:styleId="a6">
    <w:name w:val="footer"/>
    <w:autoRedefine/>
    <w:uiPriority w:val="99"/>
    <w:qFormat/>
    <w:rsid w:val="008A0DE4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7">
    <w:name w:val="header"/>
    <w:basedOn w:val="a"/>
    <w:autoRedefine/>
    <w:qFormat/>
    <w:rsid w:val="008A0DE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0">
    <w:name w:val="Body Text First Indent 2"/>
    <w:basedOn w:val="a4"/>
    <w:uiPriority w:val="99"/>
    <w:qFormat/>
    <w:rsid w:val="008A0DE4"/>
    <w:pPr>
      <w:ind w:firstLine="420"/>
    </w:pPr>
  </w:style>
  <w:style w:type="table" w:customStyle="1" w:styleId="TableNormal">
    <w:name w:val="Table Normal"/>
    <w:autoRedefine/>
    <w:semiHidden/>
    <w:unhideWhenUsed/>
    <w:qFormat/>
    <w:rsid w:val="008A0D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8A0DE4"/>
  </w:style>
  <w:style w:type="paragraph" w:styleId="a8">
    <w:name w:val="List Paragraph"/>
    <w:autoRedefine/>
    <w:uiPriority w:val="99"/>
    <w:unhideWhenUsed/>
    <w:qFormat/>
    <w:rsid w:val="008A0DE4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10">
    <w:name w:val="标题1"/>
    <w:basedOn w:val="2"/>
    <w:autoRedefine/>
    <w:qFormat/>
    <w:rsid w:val="008A0DE4"/>
    <w:rPr>
      <w:rFonts w:eastAsia="黑体"/>
    </w:rPr>
  </w:style>
  <w:style w:type="paragraph" w:customStyle="1" w:styleId="Footer">
    <w:name w:val="Footer"/>
    <w:basedOn w:val="a"/>
    <w:qFormat/>
    <w:rsid w:val="008A0DE4"/>
    <w:pPr>
      <w:tabs>
        <w:tab w:val="center" w:pos="4153"/>
        <w:tab w:val="right" w:pos="8306"/>
      </w:tabs>
    </w:pPr>
    <w:rPr>
      <w:rFonts w:ascii="Calibri" w:eastAsia="宋体" w:hAnsi="Calibri" w:cs="Times New Roman"/>
      <w:kern w:val="2"/>
      <w:sz w:val="18"/>
      <w:szCs w:val="18"/>
      <w:lang w:eastAsia="zh-CN"/>
    </w:rPr>
  </w:style>
  <w:style w:type="character" w:customStyle="1" w:styleId="Char">
    <w:name w:val="批注框文本 Char"/>
    <w:basedOn w:val="a0"/>
    <w:link w:val="a5"/>
    <w:qFormat/>
    <w:rsid w:val="008A0DE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1666</Words>
  <Characters>9501</Characters>
  <Application>Microsoft Office Word</Application>
  <DocSecurity>0</DocSecurity>
  <Lines>79</Lines>
  <Paragraphs>22</Paragraphs>
  <ScaleCrop>false</ScaleCrop>
  <Company>微软中国</Company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8</cp:revision>
  <cp:lastPrinted>2024-05-21T14:05:00Z</cp:lastPrinted>
  <dcterms:created xsi:type="dcterms:W3CDTF">2024-04-19T21:25:00Z</dcterms:created>
  <dcterms:modified xsi:type="dcterms:W3CDTF">2025-07-18T07:59:00Z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eyJoZGlkIjoiOWJmNDdhODhhYWE4YzBiOGQ1MzI0YjMwMzQyNzFlNWUiLCJ1c2VySWQiOiI0MDc0MTcwMTIifQ==</vt:lpwstr>
  </property>
</Properties>
</file>