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388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179.6%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8839.9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8431.46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4.84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142.32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164.07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7.07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21.22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4703.56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22100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3841.9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56394E9B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董胜男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2025年9月22日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19310137436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吴向前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tabs>
                <w:tab w:val="left" w:pos="2097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汨罗市中医医院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62.1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8431.46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8431.46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2D91CC8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98.03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8431.46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B28C0C1">
            <w:pPr>
              <w:spacing w:line="240" w:lineRule="auto"/>
              <w:ind w:firstLine="1050" w:firstLineChars="50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8333.43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5C8DAB">
            <w:pPr>
              <w:pStyle w:val="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完成202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年省、市委市政府和市卫健局提出的各项工作任务</w:t>
            </w:r>
          </w:p>
          <w:p w14:paraId="48D98A1E">
            <w:pPr>
              <w:pStyle w:val="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做好本单位常规医疗工作</w:t>
            </w:r>
          </w:p>
          <w:p w14:paraId="7D293233">
            <w:pPr>
              <w:pStyle w:val="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完成医院整体搬迁工作     </w:t>
            </w:r>
          </w:p>
          <w:p w14:paraId="3D9F03F7">
            <w:pPr>
              <w:pStyle w:val="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</w:t>
            </w:r>
            <w:r>
              <w:rPr>
                <w:rFonts w:hint="eastAsia"/>
                <w:lang w:eastAsia="zh-CN"/>
              </w:rPr>
              <w:t>进</w:t>
            </w:r>
            <w:r>
              <w:rPr>
                <w:rFonts w:hint="eastAsia"/>
              </w:rPr>
              <w:t>医院各科室建设</w:t>
            </w:r>
          </w:p>
          <w:p w14:paraId="7EFA4ACF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推进医院整体发展，提升医院综合服务能力</w:t>
            </w:r>
          </w:p>
        </w:tc>
        <w:tc>
          <w:tcPr>
            <w:tcW w:w="4260" w:type="dxa"/>
            <w:gridSpan w:val="4"/>
            <w:vAlign w:val="center"/>
          </w:tcPr>
          <w:p w14:paraId="774D73D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完成202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年省、市委市政府和市卫健局提出的各项工作任务</w:t>
            </w:r>
          </w:p>
          <w:p w14:paraId="524740E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做好本单位常规医疗工作 </w:t>
            </w:r>
          </w:p>
          <w:p w14:paraId="3DD8ACDB"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3、医院整体迁建工作稳步推荐进中</w:t>
            </w:r>
            <w:r>
              <w:rPr>
                <w:rFonts w:hint="eastAsia"/>
              </w:rPr>
              <w:t xml:space="preserve"> </w:t>
            </w:r>
          </w:p>
          <w:p w14:paraId="3A2D4135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推荐医院各科室建设</w:t>
            </w:r>
          </w:p>
          <w:p w14:paraId="49ADB33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推进医院整体发展，提升医院综合服务能力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基本医疗服务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67F5E54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717B7C4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民生实事工程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完成全部任务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完成全部任务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580FC82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982B111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所有工作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155F4AED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top"/>
          </w:tcPr>
          <w:p w14:paraId="2A226188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323318C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所有工作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79FA5D5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及时完成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C1B3402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及时完成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C56B99F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DA34835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2611957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降低患者看病费用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78289F3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7A453B87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15A3F60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AC58B95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D9BC272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市民健康服务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E8C4873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886005B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5FAE414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309901E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DC60689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提高医院整体服务能力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5B96CBB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逐步提高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5C3564D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逐步提高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A822248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3C931F8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1B548B4C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医疗废弃物处置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55B34ED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按照标准执行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6B41467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按照标准执行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47C4D99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1C7C72F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66B92778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居民未病预防和中医结合治疗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5BB249F1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4B7E676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CB64A1A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06A7188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F2AFDD1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患者满意度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ABEB3E2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1B5B329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1D3F37B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9FFC8CC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降低医院运营成本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逐步降低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逐步降低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降低患者看病难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逐步提高医疗技术水平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降低环境污染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按照标准执行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4337BA4A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董胜男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2025年9月22日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19310137436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吴向前</w:t>
      </w:r>
    </w:p>
    <w:p w14:paraId="3D576BB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F6F17D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B5DD47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76F0DC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2474B3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CEA0B2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3D9CE8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6FFF45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91966F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4D9D80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EA0BF5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BADD95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A30E77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C51E40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汨罗市中医医院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汨罗市中医医院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52ADA8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1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6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6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6"/>
          <w:sz w:val="40"/>
          <w:szCs w:val="40"/>
        </w:rPr>
        <w:t xml:space="preserve"> 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0"/>
          <w:sz w:val="40"/>
          <w:szCs w:val="40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汨罗市中医医院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4"/>
          <w:position w:val="20"/>
          <w:sz w:val="40"/>
          <w:szCs w:val="40"/>
        </w:rPr>
        <w:t>自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2"/>
          <w:position w:val="20"/>
          <w:sz w:val="40"/>
          <w:szCs w:val="40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4"/>
          <w:position w:val="20"/>
          <w:sz w:val="40"/>
          <w:szCs w:val="40"/>
        </w:rPr>
        <w:t>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79"/>
          <w:position w:val="20"/>
          <w:sz w:val="40"/>
          <w:szCs w:val="40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4"/>
          <w:position w:val="20"/>
          <w:sz w:val="40"/>
          <w:szCs w:val="40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7"/>
          <w:position w:val="20"/>
          <w:sz w:val="40"/>
          <w:szCs w:val="40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577813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汨罗市中医医院始建于1966 年10月，是一所集医疗、教学、科研、康复、预防保健于一体的二级甲等中医医院。现设有门诊大楼、急诊大楼、120急救中心、住院大楼、放射楼、药剂楼、综合大楼、教学大楼、学生住宿大楼。并于2019年6月启动整体迁建项目，新院按照三级中医医院建设标准进行建行中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110BD702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年基本支出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87.03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，含工资福利支出33.6万元，商品和服务支出53.43万元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6BCC4F0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年项目支出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516D3C52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6668E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本单位无政府性基金预算财政拨款支出。</w:t>
      </w:r>
    </w:p>
    <w:p w14:paraId="2A755169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6C0D4C37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本单位无国有资本经营预算财政拨款支出。</w:t>
      </w:r>
    </w:p>
    <w:p w14:paraId="07F1EBC0">
      <w:pPr>
        <w:numPr>
          <w:ilvl w:val="0"/>
          <w:numId w:val="1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7B768206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本单位无社会保险基金预算支出情况。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7521A7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本单位无重大医疗事故发生，无大规模的传染病爆发，满足人民群众的基本医疗服务。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14F4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医院资金有限，医院信息化落后、整体迁建工作滞后。</w:t>
      </w:r>
    </w:p>
    <w:p w14:paraId="21E6073D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7D66A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希望得到财政更多资金支持，进一步提升医院整体医疗技术水平，加快信息化建设、加快迁建工作。</w:t>
      </w:r>
    </w:p>
    <w:p w14:paraId="37ACA1CA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352FE16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完成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省、市委市政府和市卫健局提出的各项工作任务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，完成好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本单位常规医疗工作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医院整体迁建工作稳步推荐进中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医院各科室建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设也有新突破，2024年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医院整体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得到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发展，医院综合服务能力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也有所进步。</w:t>
      </w:r>
    </w:p>
    <w:p w14:paraId="1B873B48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无。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1809F07-44DE-487F-8EF7-0464C7BAF4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1D3C64-BF2B-4838-9A3C-EAACAF2C5A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4BEAD4-C3EE-4CC0-A5E7-499A38447F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9C46F22-B7CA-42F4-8306-E3A53D5D51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5E482D0-7CAB-4C2D-939C-82CA08F6A8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69E0683-CF9E-48ED-89CE-0AB471D9D8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20D91B2-A842-4319-B1FE-DFC37E7264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1A88174D-0F45-4C51-975C-15990601053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9" w:fontKey="{F708C992-7429-49BC-B976-3B5AACF9753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26B3D"/>
    <w:multiLevelType w:val="singleLevel"/>
    <w:tmpl w:val="9B726B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6E6B38"/>
    <w:multiLevelType w:val="singleLevel"/>
    <w:tmpl w:val="E66E6B3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C4902"/>
    <w:multiLevelType w:val="singleLevel"/>
    <w:tmpl w:val="5B6C49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531BC8"/>
    <w:rsid w:val="01AF3811"/>
    <w:rsid w:val="03795BF7"/>
    <w:rsid w:val="086E756B"/>
    <w:rsid w:val="0ACF37E5"/>
    <w:rsid w:val="0B400BC6"/>
    <w:rsid w:val="0E68228D"/>
    <w:rsid w:val="0EA6787F"/>
    <w:rsid w:val="127703C4"/>
    <w:rsid w:val="15276E52"/>
    <w:rsid w:val="16535A2F"/>
    <w:rsid w:val="178B0954"/>
    <w:rsid w:val="19D32FBC"/>
    <w:rsid w:val="1E6A4395"/>
    <w:rsid w:val="238968BD"/>
    <w:rsid w:val="25557A3D"/>
    <w:rsid w:val="26EA5ED7"/>
    <w:rsid w:val="27A93B82"/>
    <w:rsid w:val="2AA840E4"/>
    <w:rsid w:val="2AE00186"/>
    <w:rsid w:val="308216BE"/>
    <w:rsid w:val="34FE1149"/>
    <w:rsid w:val="3A550786"/>
    <w:rsid w:val="3AEA70D7"/>
    <w:rsid w:val="3B7A130F"/>
    <w:rsid w:val="45153B06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930</Words>
  <Characters>1098</Characters>
  <TotalTime>17</TotalTime>
  <ScaleCrop>false</ScaleCrop>
  <LinksUpToDate>false</LinksUpToDate>
  <CharactersWithSpaces>1139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董胜男</cp:lastModifiedBy>
  <cp:lastPrinted>2024-05-21T14:05:00Z</cp:lastPrinted>
  <dcterms:modified xsi:type="dcterms:W3CDTF">2025-09-23T03:08:07Z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96403371F1814758BAE12CC204384501_13</vt:lpwstr>
  </property>
  <property fmtid="{D5CDD505-2E9C-101B-9397-08002B2CF9AE}" pid="7" name="KSOTemplateDocerSaveRecord">
    <vt:lpwstr>eyJoZGlkIjoiZTg4MDk3MDg0N2VjOTFmNDU4YjExNTUyZTM1NDcwMTYiLCJ1c2VySWQiOiIxNjQ2NjI5NTI1In0=</vt:lpwstr>
  </property>
</Properties>
</file>