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79.49%</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3.27</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0.76</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1.09</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0.76</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1.09</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2.51</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1.31</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numPr>
                <w:ilvl w:val="0"/>
                <w:numId w:val="1"/>
              </w:num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33.72</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66.8</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42DDA3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2E8DC00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134.37</w:t>
            </w:r>
          </w:p>
        </w:tc>
        <w:tc>
          <w:tcPr>
            <w:tcW w:w="2039" w:type="dxa"/>
            <w:gridSpan w:val="2"/>
            <w:shd w:val="clear" w:color="auto" w:fill="auto"/>
            <w:vAlign w:val="center"/>
          </w:tcPr>
          <w:p w14:paraId="18F75CD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33.72</w:t>
            </w:r>
          </w:p>
        </w:tc>
        <w:tc>
          <w:tcPr>
            <w:tcW w:w="1983" w:type="dxa"/>
            <w:gridSpan w:val="2"/>
            <w:shd w:val="clear" w:color="auto" w:fill="auto"/>
            <w:vAlign w:val="center"/>
          </w:tcPr>
          <w:p w14:paraId="4D19413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66.8</w:t>
            </w:r>
          </w:p>
        </w:tc>
      </w:tr>
      <w:tr w14:paraId="27BEE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646C35E">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周末惠民梨园剧场专项资金</w:t>
            </w:r>
          </w:p>
        </w:tc>
        <w:tc>
          <w:tcPr>
            <w:tcW w:w="2116" w:type="dxa"/>
            <w:gridSpan w:val="2"/>
            <w:shd w:val="clear" w:color="auto" w:fill="auto"/>
            <w:vAlign w:val="center"/>
          </w:tcPr>
          <w:p w14:paraId="1FFAC8C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2039" w:type="dxa"/>
            <w:gridSpan w:val="2"/>
            <w:shd w:val="clear" w:color="auto" w:fill="auto"/>
            <w:vAlign w:val="center"/>
          </w:tcPr>
          <w:p w14:paraId="1D59EAF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c>
          <w:tcPr>
            <w:tcW w:w="1983" w:type="dxa"/>
            <w:gridSpan w:val="2"/>
            <w:shd w:val="clear" w:color="auto" w:fill="auto"/>
            <w:vAlign w:val="center"/>
          </w:tcPr>
          <w:p w14:paraId="2069259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r>
      <w:tr w14:paraId="6852D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14F1A18">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花鼓戏制作专项资金</w:t>
            </w:r>
          </w:p>
        </w:tc>
        <w:tc>
          <w:tcPr>
            <w:tcW w:w="2116" w:type="dxa"/>
            <w:gridSpan w:val="2"/>
            <w:shd w:val="clear" w:color="auto" w:fill="auto"/>
            <w:vAlign w:val="center"/>
          </w:tcPr>
          <w:p w14:paraId="394694E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84.37</w:t>
            </w:r>
          </w:p>
        </w:tc>
        <w:tc>
          <w:tcPr>
            <w:tcW w:w="2039" w:type="dxa"/>
            <w:gridSpan w:val="2"/>
            <w:shd w:val="clear" w:color="auto" w:fill="auto"/>
            <w:vAlign w:val="center"/>
          </w:tcPr>
          <w:p w14:paraId="4FFD48B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c>
          <w:tcPr>
            <w:tcW w:w="1983" w:type="dxa"/>
            <w:gridSpan w:val="2"/>
            <w:shd w:val="clear" w:color="auto" w:fill="auto"/>
            <w:vAlign w:val="center"/>
          </w:tcPr>
          <w:p w14:paraId="5E8A2CA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r>
      <w:tr w14:paraId="6F58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D9318CF">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秦香莲专项资金</w:t>
            </w:r>
          </w:p>
        </w:tc>
        <w:tc>
          <w:tcPr>
            <w:tcW w:w="2116" w:type="dxa"/>
            <w:gridSpan w:val="2"/>
            <w:shd w:val="clear" w:color="auto" w:fill="auto"/>
            <w:vAlign w:val="center"/>
          </w:tcPr>
          <w:p w14:paraId="6345828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7847B03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33.72</w:t>
            </w:r>
          </w:p>
        </w:tc>
        <w:tc>
          <w:tcPr>
            <w:tcW w:w="1983" w:type="dxa"/>
            <w:gridSpan w:val="2"/>
            <w:shd w:val="clear" w:color="auto" w:fill="auto"/>
            <w:vAlign w:val="center"/>
          </w:tcPr>
          <w:p w14:paraId="184F3A9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42.8</w:t>
            </w:r>
          </w:p>
        </w:tc>
      </w:tr>
      <w:tr w14:paraId="2B3B4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32857337">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送戏下乡专项资金</w:t>
            </w:r>
          </w:p>
        </w:tc>
        <w:tc>
          <w:tcPr>
            <w:tcW w:w="2116" w:type="dxa"/>
            <w:gridSpan w:val="2"/>
            <w:vAlign w:val="center"/>
          </w:tcPr>
          <w:p w14:paraId="0CB40BB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39B1DD6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B702FD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39.42</w:t>
            </w:r>
          </w:p>
        </w:tc>
        <w:tc>
          <w:tcPr>
            <w:tcW w:w="2039" w:type="dxa"/>
            <w:gridSpan w:val="2"/>
            <w:vAlign w:val="center"/>
          </w:tcPr>
          <w:p w14:paraId="050E07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28.86</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6.06</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4.08</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3.01</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8.15</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7.82</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20.7</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0.93</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597.7</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numPr>
                <w:ilvl w:val="0"/>
                <w:numId w:val="0"/>
              </w:numPr>
              <w:kinsoku w:val="0"/>
              <w:autoSpaceDE w:val="0"/>
              <w:autoSpaceDN w:val="0"/>
              <w:adjustRightInd w:val="0"/>
              <w:snapToGrid w:val="0"/>
              <w:jc w:val="both"/>
              <w:textAlignment w:val="baseline"/>
              <w:rPr>
                <w:rFonts w:hint="eastAsia"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1.完善制度建设，从制度上控制不合理支出，达到节约的目的。</w:t>
            </w:r>
          </w:p>
          <w:p w14:paraId="6FC17CBC">
            <w:pPr>
              <w:numPr>
                <w:ilvl w:val="0"/>
                <w:numId w:val="0"/>
              </w:numPr>
              <w:kinsoku w:val="0"/>
              <w:autoSpaceDE w:val="0"/>
              <w:autoSpaceDN w:val="0"/>
              <w:adjustRightInd w:val="0"/>
              <w:snapToGrid w:val="0"/>
              <w:jc w:val="both"/>
              <w:textAlignment w:val="baseline"/>
              <w:rPr>
                <w:rFonts w:hint="default"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2.加强财务管理，避免资源配置和利用的重复、无用、低效等浪费现象，合理分配基本支出经费，严格掌握预算经费的开支范围和标准，大力压缩维持支出。</w:t>
            </w:r>
          </w:p>
          <w:p w14:paraId="407C4EF2">
            <w:pPr>
              <w:numPr>
                <w:ilvl w:val="0"/>
                <w:numId w:val="0"/>
              </w:numPr>
              <w:kinsoku w:val="0"/>
              <w:autoSpaceDE w:val="0"/>
              <w:autoSpaceDN w:val="0"/>
              <w:adjustRightInd w:val="0"/>
              <w:snapToGrid w:val="0"/>
              <w:jc w:val="both"/>
              <w:textAlignment w:val="baseline"/>
              <w:rPr>
                <w:rFonts w:hint="default"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3.加强对专项资金项目的监督管理，确保专款专用，合理开支。</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default"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杨波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13762043009</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王广华</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汨罗江畔端午习俗传承研究中心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367.92</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484.07</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484.07</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484.07</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417.27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66.8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numPr>
                <w:ilvl w:val="0"/>
                <w:numId w:val="0"/>
              </w:num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1.挖掘、收集、整理编排七十二本传承花鼓戏。</w:t>
            </w:r>
          </w:p>
          <w:p w14:paraId="444085B5">
            <w:pPr>
              <w:numPr>
                <w:ilvl w:val="0"/>
                <w:numId w:val="0"/>
              </w:num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2.定期组织活动交流。</w:t>
            </w:r>
          </w:p>
          <w:p w14:paraId="32DE699F">
            <w:pPr>
              <w:numPr>
                <w:ilvl w:val="0"/>
                <w:numId w:val="0"/>
              </w:num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3.举办旅游演艺活动，惠民送戏下乡及送戏曲进校园84场等活动。</w:t>
            </w:r>
          </w:p>
        </w:tc>
        <w:tc>
          <w:tcPr>
            <w:tcW w:w="4260" w:type="dxa"/>
            <w:gridSpan w:val="4"/>
            <w:vAlign w:val="center"/>
          </w:tcPr>
          <w:p w14:paraId="75A52B97">
            <w:pPr>
              <w:spacing w:line="240" w:lineRule="auto"/>
              <w:jc w:val="both"/>
              <w:rPr>
                <w:rFonts w:hint="eastAsia" w:ascii="仿宋_GB2312" w:eastAsia="仿宋_GB2312"/>
                <w:kern w:val="0"/>
              </w:rPr>
            </w:pPr>
            <w:r>
              <w:rPr>
                <w:rFonts w:hint="eastAsia" w:ascii="仿宋_GB2312" w:eastAsia="仿宋_GB2312"/>
                <w:kern w:val="0"/>
              </w:rPr>
              <w:t>1.剧目复排与新创：复排大型传统花鼓戏《斩包勉》《三哭殿》《全家福》和小戏《解坨》《酒中酒》等剧目，为观众带来了经典的戏曲艺术享受。新创排练了小戏《爱心不打烊》，该剧以消防兵王永林的真实事迹为切入点，传递了积极向上的人生价值观，此剧还多次参加了市里的各种宣传演出。</w:t>
            </w:r>
          </w:p>
          <w:p w14:paraId="0C38163F">
            <w:pPr>
              <w:spacing w:line="240" w:lineRule="auto"/>
              <w:jc w:val="both"/>
              <w:rPr>
                <w:rFonts w:hint="eastAsia" w:ascii="仿宋_GB2312" w:eastAsia="仿宋_GB2312"/>
                <w:kern w:val="0"/>
              </w:rPr>
            </w:pPr>
            <w:r>
              <w:rPr>
                <w:rFonts w:hint="eastAsia" w:ascii="仿宋_GB2312" w:eastAsia="仿宋_GB2312"/>
                <w:kern w:val="0"/>
              </w:rPr>
              <w:t>2.梨园剧场：梨园剧场的正式启动，为广大戏迷提供了优质的观演环境，开展了四次公益惠民演出，让更多人享受到戏曲艺术的魅力，</w:t>
            </w:r>
          </w:p>
          <w:p w14:paraId="73AEAC40">
            <w:pPr>
              <w:spacing w:line="240" w:lineRule="auto"/>
              <w:jc w:val="both"/>
              <w:rPr>
                <w:rFonts w:hint="eastAsia" w:ascii="仿宋_GB2312" w:eastAsia="仿宋_GB2312"/>
                <w:kern w:val="0"/>
              </w:rPr>
            </w:pPr>
            <w:r>
              <w:rPr>
                <w:rFonts w:hint="eastAsia" w:ascii="仿宋_GB2312" w:eastAsia="仿宋_GB2312"/>
                <w:kern w:val="0"/>
              </w:rPr>
              <w:t>3.文化讲座与文艺晚会：成功举办了“蓝墨水大讲堂”“党风廉政文化”“音清韵雅古琴之美”“好家风好传承”“花鼓戏声腔特点非遗传承”等文化讲座，提升了市民的文化素养。举办了“文旅广电局首届迎新春文艺晚会”“京剧票友协会联欢晚会”“汨兴社区联欢晚会”“大提琴专家授课培训”等文艺活动，丰富了市民的精神文化活动。</w:t>
            </w:r>
          </w:p>
          <w:p w14:paraId="51A2D9D9">
            <w:pPr>
              <w:spacing w:line="240" w:lineRule="auto"/>
              <w:jc w:val="both"/>
              <w:rPr>
                <w:rFonts w:hint="eastAsia" w:ascii="仿宋_GB2312" w:eastAsia="仿宋_GB2312"/>
                <w:kern w:val="0"/>
              </w:rPr>
            </w:pPr>
            <w:r>
              <w:rPr>
                <w:rFonts w:hint="eastAsia" w:ascii="仿宋_GB2312" w:eastAsia="仿宋_GB2312"/>
                <w:kern w:val="0"/>
              </w:rPr>
              <w:t>4.完成了惠民送戏下乡95场，将优秀的戏曲艺术送到乡村，让基层群众感受到温暖。</w:t>
            </w:r>
          </w:p>
          <w:p w14:paraId="104B85EC">
            <w:pPr>
              <w:spacing w:line="240" w:lineRule="auto"/>
              <w:jc w:val="both"/>
              <w:rPr>
                <w:rFonts w:hint="eastAsia" w:ascii="仿宋_GB2312" w:eastAsia="仿宋_GB2312"/>
                <w:kern w:val="0"/>
              </w:rPr>
            </w:pPr>
            <w:r>
              <w:rPr>
                <w:rFonts w:hint="eastAsia" w:ascii="仿宋_GB2312" w:eastAsia="仿宋_GB2312"/>
                <w:kern w:val="0"/>
              </w:rPr>
              <w:t>5.参与了国际龙舟节和屈子文化园“非遗项目展演”，展示了戏曲艺术的独特魅力；</w:t>
            </w:r>
          </w:p>
          <w:p w14:paraId="693DA1AB">
            <w:pPr>
              <w:spacing w:line="240" w:lineRule="auto"/>
              <w:jc w:val="both"/>
              <w:rPr>
                <w:rFonts w:hint="eastAsia" w:ascii="仿宋_GB2312" w:eastAsia="仿宋_GB2312"/>
                <w:kern w:val="0"/>
              </w:rPr>
            </w:pPr>
            <w:r>
              <w:rPr>
                <w:rFonts w:hint="eastAsia" w:ascii="仿宋_GB2312" w:eastAsia="仿宋_GB2312"/>
                <w:kern w:val="0"/>
              </w:rPr>
              <w:t>6.参与了24年第四届国际龙舟联合会世界杯第三届岳阳 市旅发大会开幕式演出</w:t>
            </w:r>
          </w:p>
          <w:p w14:paraId="156E0DC0">
            <w:pPr>
              <w:spacing w:line="240" w:lineRule="auto"/>
              <w:jc w:val="both"/>
              <w:rPr>
                <w:rFonts w:ascii="仿宋_GB2312" w:eastAsia="仿宋_GB2312"/>
                <w:kern w:val="0"/>
              </w:rPr>
            </w:pPr>
            <w:r>
              <w:rPr>
                <w:rFonts w:hint="eastAsia" w:ascii="仿宋_GB2312" w:eastAsia="仿宋_GB2312"/>
                <w:kern w:val="0"/>
              </w:rPr>
              <w:t>7.参与了“中秋烧宝塔”“周三有约”等群众文化活动。</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传统演出场次</w:t>
            </w:r>
          </w:p>
        </w:tc>
        <w:tc>
          <w:tcPr>
            <w:tcW w:w="1298" w:type="dxa"/>
            <w:vAlign w:val="center"/>
          </w:tcPr>
          <w:p w14:paraId="2A374824">
            <w:pPr>
              <w:spacing w:line="240" w:lineRule="auto"/>
              <w:ind w:firstLine="420"/>
              <w:jc w:val="center"/>
              <w:rPr>
                <w:rFonts w:hint="default" w:ascii="仿宋_GB2312" w:eastAsia="仿宋_GB2312"/>
                <w:kern w:val="0"/>
                <w:lang w:val="en-US" w:eastAsia="zh-CN"/>
              </w:rPr>
            </w:pPr>
            <w:r>
              <w:rPr>
                <w:rFonts w:hint="default" w:ascii="仿宋_GB2312" w:eastAsia="仿宋_GB2312"/>
                <w:kern w:val="0"/>
                <w:lang w:val="en-US" w:eastAsia="zh-CN"/>
              </w:rPr>
              <w:t>≥8</w:t>
            </w:r>
            <w:r>
              <w:rPr>
                <w:rFonts w:hint="eastAsia" w:ascii="仿宋_GB2312" w:eastAsia="仿宋_GB2312"/>
                <w:kern w:val="0"/>
                <w:lang w:val="en-US" w:eastAsia="zh-CN"/>
              </w:rPr>
              <w:t>4</w:t>
            </w:r>
            <w:r>
              <w:rPr>
                <w:rFonts w:hint="default" w:ascii="仿宋_GB2312" w:eastAsia="仿宋_GB2312"/>
                <w:kern w:val="0"/>
                <w:lang w:val="en-US" w:eastAsia="zh-CN"/>
              </w:rPr>
              <w:t>场</w:t>
            </w:r>
          </w:p>
        </w:tc>
        <w:tc>
          <w:tcPr>
            <w:tcW w:w="1269" w:type="dxa"/>
            <w:vAlign w:val="center"/>
          </w:tcPr>
          <w:p w14:paraId="708D788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95场</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ind w:firstLine="420"/>
              <w:jc w:val="center"/>
              <w:rPr>
                <w:rFonts w:ascii="仿宋_GB2312" w:eastAsia="仿宋_GB2312"/>
                <w:kern w:val="0"/>
              </w:rPr>
            </w:pPr>
          </w:p>
        </w:tc>
        <w:tc>
          <w:tcPr>
            <w:tcW w:w="1298" w:type="dxa"/>
            <w:vAlign w:val="center"/>
          </w:tcPr>
          <w:p w14:paraId="15CE1D7F">
            <w:pPr>
              <w:spacing w:line="240" w:lineRule="auto"/>
              <w:ind w:firstLine="420"/>
              <w:jc w:val="center"/>
              <w:rPr>
                <w:rFonts w:ascii="仿宋_GB2312" w:eastAsia="仿宋_GB2312"/>
                <w:kern w:val="0"/>
              </w:rPr>
            </w:pPr>
          </w:p>
        </w:tc>
        <w:tc>
          <w:tcPr>
            <w:tcW w:w="1269" w:type="dxa"/>
            <w:vAlign w:val="center"/>
          </w:tcPr>
          <w:p w14:paraId="346D111F">
            <w:pPr>
              <w:spacing w:line="240" w:lineRule="auto"/>
              <w:ind w:firstLine="420"/>
              <w:jc w:val="center"/>
              <w:rPr>
                <w:rFonts w:ascii="仿宋_GB2312" w:eastAsia="仿宋_GB2312"/>
                <w:kern w:val="0"/>
              </w:rPr>
            </w:pPr>
          </w:p>
        </w:tc>
        <w:tc>
          <w:tcPr>
            <w:tcW w:w="699" w:type="dxa"/>
            <w:vAlign w:val="center"/>
          </w:tcPr>
          <w:p w14:paraId="4812C5E9">
            <w:pPr>
              <w:spacing w:line="240" w:lineRule="auto"/>
              <w:ind w:firstLine="420"/>
              <w:jc w:val="center"/>
              <w:rPr>
                <w:rFonts w:ascii="仿宋_GB2312" w:eastAsia="仿宋_GB2312"/>
                <w:kern w:val="0"/>
              </w:rPr>
            </w:pPr>
          </w:p>
        </w:tc>
        <w:tc>
          <w:tcPr>
            <w:tcW w:w="869" w:type="dxa"/>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演出节目集思想性、艺术性、观赏性为一体，表现形式新颖，具有一定的创新性</w:t>
            </w:r>
          </w:p>
        </w:tc>
        <w:tc>
          <w:tcPr>
            <w:tcW w:w="1298" w:type="dxa"/>
            <w:vAlign w:val="center"/>
          </w:tcPr>
          <w:p w14:paraId="1A5A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打响艺术品牌</w:t>
            </w:r>
          </w:p>
        </w:tc>
        <w:tc>
          <w:tcPr>
            <w:tcW w:w="1269" w:type="dxa"/>
            <w:vAlign w:val="center"/>
          </w:tcPr>
          <w:p w14:paraId="54075F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ind w:firstLine="420"/>
              <w:jc w:val="center"/>
              <w:rPr>
                <w:rFonts w:ascii="仿宋_GB2312" w:eastAsia="仿宋_GB2312"/>
                <w:kern w:val="0"/>
              </w:rPr>
            </w:pPr>
          </w:p>
        </w:tc>
        <w:tc>
          <w:tcPr>
            <w:tcW w:w="1298" w:type="dxa"/>
            <w:vAlign w:val="center"/>
          </w:tcPr>
          <w:p w14:paraId="33DF5A21">
            <w:pPr>
              <w:spacing w:line="240" w:lineRule="auto"/>
              <w:ind w:firstLine="420"/>
              <w:jc w:val="center"/>
              <w:rPr>
                <w:rFonts w:ascii="仿宋_GB2312" w:eastAsia="仿宋_GB2312"/>
                <w:kern w:val="0"/>
              </w:rPr>
            </w:pPr>
          </w:p>
        </w:tc>
        <w:tc>
          <w:tcPr>
            <w:tcW w:w="1269" w:type="dxa"/>
            <w:vAlign w:val="center"/>
          </w:tcPr>
          <w:p w14:paraId="4F080A08">
            <w:pPr>
              <w:spacing w:line="240" w:lineRule="auto"/>
              <w:ind w:firstLine="420"/>
              <w:jc w:val="center"/>
              <w:rPr>
                <w:rFonts w:ascii="仿宋_GB2312" w:eastAsia="仿宋_GB2312"/>
                <w:kern w:val="0"/>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完成时间</w:t>
            </w:r>
          </w:p>
        </w:tc>
        <w:tc>
          <w:tcPr>
            <w:tcW w:w="1298" w:type="dxa"/>
            <w:vAlign w:val="center"/>
          </w:tcPr>
          <w:p w14:paraId="479FA5D5">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2024年全年</w:t>
            </w:r>
          </w:p>
        </w:tc>
        <w:tc>
          <w:tcPr>
            <w:tcW w:w="1269" w:type="dxa"/>
            <w:vAlign w:val="center"/>
          </w:tcPr>
          <w:p w14:paraId="5C1B3402">
            <w:pPr>
              <w:spacing w:line="240" w:lineRule="auto"/>
              <w:jc w:val="both"/>
              <w:rPr>
                <w:rFonts w:ascii="仿宋_GB2312" w:eastAsia="仿宋_GB2312"/>
                <w:kern w:val="0"/>
              </w:rPr>
            </w:pPr>
            <w:r>
              <w:rPr>
                <w:rFonts w:hint="eastAsia" w:ascii="仿宋_GB2312" w:eastAsia="仿宋_GB2312"/>
                <w:kern w:val="0"/>
                <w:lang w:val="en-US" w:eastAsia="zh-CN"/>
              </w:rPr>
              <w:t>2024年全年</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center"/>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ascii="仿宋_GB2312" w:eastAsia="仿宋_GB2312"/>
                <w:kern w:val="0"/>
              </w:rPr>
            </w:pPr>
            <w:r>
              <w:rPr>
                <w:rFonts w:hint="eastAsia" w:ascii="仿宋_GB2312" w:eastAsia="仿宋_GB2312"/>
                <w:kern w:val="0"/>
              </w:rPr>
              <w:t>按照经济发展规律推动文旅发展</w:t>
            </w:r>
          </w:p>
        </w:tc>
        <w:tc>
          <w:tcPr>
            <w:tcW w:w="1298" w:type="dxa"/>
            <w:vAlign w:val="center"/>
          </w:tcPr>
          <w:p w14:paraId="078289F3">
            <w:pPr>
              <w:spacing w:line="240" w:lineRule="auto"/>
              <w:jc w:val="both"/>
              <w:rPr>
                <w:rFonts w:ascii="仿宋_GB2312" w:eastAsia="仿宋_GB2312"/>
                <w:kern w:val="0"/>
              </w:rPr>
            </w:pPr>
            <w:r>
              <w:rPr>
                <w:rFonts w:hint="eastAsia" w:ascii="仿宋_GB2312" w:eastAsia="仿宋_GB2312"/>
                <w:kern w:val="0"/>
              </w:rPr>
              <w:t>有所提升</w:t>
            </w:r>
          </w:p>
        </w:tc>
        <w:tc>
          <w:tcPr>
            <w:tcW w:w="1269" w:type="dxa"/>
            <w:vAlign w:val="center"/>
          </w:tcPr>
          <w:p w14:paraId="7A453B87">
            <w:pPr>
              <w:spacing w:line="240" w:lineRule="auto"/>
              <w:jc w:val="both"/>
              <w:rPr>
                <w:rFonts w:ascii="仿宋_GB2312" w:eastAsia="仿宋_GB2312"/>
                <w:kern w:val="0"/>
              </w:rPr>
            </w:pPr>
            <w:r>
              <w:rPr>
                <w:rFonts w:hint="eastAsia" w:ascii="仿宋_GB2312" w:eastAsia="仿宋_GB2312"/>
                <w:kern w:val="0"/>
              </w:rPr>
              <w:t>有所提升</w:t>
            </w:r>
          </w:p>
        </w:tc>
        <w:tc>
          <w:tcPr>
            <w:tcW w:w="699" w:type="dxa"/>
            <w:shd w:val="clear" w:color="auto" w:fill="auto"/>
            <w:vAlign w:val="center"/>
          </w:tcPr>
          <w:p w14:paraId="415A3F6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AC58B9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rPr>
            </w:pPr>
          </w:p>
        </w:tc>
        <w:tc>
          <w:tcPr>
            <w:tcW w:w="1298" w:type="dxa"/>
            <w:vAlign w:val="center"/>
          </w:tcPr>
          <w:p w14:paraId="54DB100B">
            <w:pPr>
              <w:spacing w:line="240" w:lineRule="auto"/>
              <w:ind w:firstLine="420"/>
              <w:jc w:val="center"/>
              <w:rPr>
                <w:rFonts w:ascii="仿宋_GB2312" w:eastAsia="仿宋_GB2312"/>
                <w:kern w:val="0"/>
              </w:rPr>
            </w:pPr>
          </w:p>
        </w:tc>
        <w:tc>
          <w:tcPr>
            <w:tcW w:w="1269" w:type="dxa"/>
            <w:vAlign w:val="center"/>
          </w:tcPr>
          <w:p w14:paraId="40D8D424">
            <w:pPr>
              <w:spacing w:line="240" w:lineRule="auto"/>
              <w:ind w:firstLine="420"/>
              <w:jc w:val="center"/>
              <w:rPr>
                <w:rFonts w:ascii="仿宋_GB2312" w:eastAsia="仿宋_GB2312"/>
                <w:kern w:val="0"/>
              </w:rPr>
            </w:pPr>
          </w:p>
        </w:tc>
        <w:tc>
          <w:tcPr>
            <w:tcW w:w="699" w:type="dxa"/>
            <w:vAlign w:val="center"/>
          </w:tcPr>
          <w:p w14:paraId="12404D44">
            <w:pPr>
              <w:spacing w:line="240" w:lineRule="auto"/>
              <w:ind w:firstLine="420"/>
              <w:jc w:val="center"/>
              <w:rPr>
                <w:rFonts w:ascii="仿宋_GB2312" w:eastAsia="仿宋_GB2312"/>
                <w:kern w:val="0"/>
              </w:rPr>
            </w:pPr>
          </w:p>
        </w:tc>
        <w:tc>
          <w:tcPr>
            <w:tcW w:w="869" w:type="dxa"/>
            <w:vAlign w:val="center"/>
          </w:tcPr>
          <w:p w14:paraId="6DE220A2">
            <w:pPr>
              <w:spacing w:line="240" w:lineRule="auto"/>
              <w:ind w:firstLine="420"/>
              <w:jc w:val="center"/>
              <w:rPr>
                <w:rFonts w:ascii="仿宋_GB2312" w:eastAsia="仿宋_GB2312"/>
                <w:kern w:val="0"/>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hint="default" w:ascii="仿宋_GB2312" w:eastAsia="仿宋_GB2312"/>
                <w:kern w:val="0"/>
                <w:lang w:val="en-US" w:eastAsia="zh-CN"/>
              </w:rPr>
            </w:pPr>
            <w:r>
              <w:rPr>
                <w:rFonts w:hint="eastAsia" w:ascii="仿宋_GB2312" w:eastAsia="仿宋_GB2312"/>
                <w:kern w:val="0"/>
              </w:rPr>
              <w:t>提供人民群众精神食粮</w:t>
            </w:r>
            <w:r>
              <w:rPr>
                <w:rFonts w:hint="eastAsia" w:ascii="仿宋_GB2312" w:eastAsia="仿宋_GB2312"/>
                <w:kern w:val="0"/>
                <w:lang w:eastAsia="zh-CN"/>
              </w:rPr>
              <w:t>，</w:t>
            </w:r>
            <w:r>
              <w:rPr>
                <w:rFonts w:hint="eastAsia" w:ascii="仿宋_GB2312" w:eastAsia="仿宋_GB2312"/>
                <w:kern w:val="0"/>
                <w:lang w:val="en-US" w:eastAsia="zh-CN"/>
              </w:rPr>
              <w:t>提升人民群众文化素养</w:t>
            </w:r>
          </w:p>
        </w:tc>
        <w:tc>
          <w:tcPr>
            <w:tcW w:w="1298" w:type="dxa"/>
            <w:vAlign w:val="center"/>
          </w:tcPr>
          <w:p w14:paraId="6E8C4873">
            <w:pPr>
              <w:spacing w:line="240" w:lineRule="auto"/>
              <w:jc w:val="both"/>
              <w:rPr>
                <w:rFonts w:ascii="仿宋_GB2312" w:eastAsia="仿宋_GB2312"/>
                <w:kern w:val="0"/>
              </w:rPr>
            </w:pPr>
            <w:r>
              <w:rPr>
                <w:rFonts w:hint="eastAsia" w:ascii="仿宋_GB2312" w:eastAsia="仿宋_GB2312"/>
                <w:kern w:val="0"/>
              </w:rPr>
              <w:t>弘扬社会主义主流价值观，传播社会正能量，具有良好的思想性和教育意义</w:t>
            </w:r>
          </w:p>
        </w:tc>
        <w:tc>
          <w:tcPr>
            <w:tcW w:w="1269" w:type="dxa"/>
            <w:vAlign w:val="center"/>
          </w:tcPr>
          <w:p w14:paraId="488600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p>
        </w:tc>
        <w:tc>
          <w:tcPr>
            <w:tcW w:w="1298" w:type="dxa"/>
            <w:vAlign w:val="center"/>
          </w:tcPr>
          <w:p w14:paraId="610F1A26">
            <w:pPr>
              <w:spacing w:line="240" w:lineRule="auto"/>
              <w:ind w:firstLine="420"/>
              <w:jc w:val="center"/>
              <w:rPr>
                <w:rFonts w:ascii="仿宋_GB2312" w:eastAsia="仿宋_GB2312"/>
                <w:kern w:val="0"/>
              </w:rPr>
            </w:pPr>
          </w:p>
        </w:tc>
        <w:tc>
          <w:tcPr>
            <w:tcW w:w="1269" w:type="dxa"/>
            <w:vAlign w:val="center"/>
          </w:tcPr>
          <w:p w14:paraId="4AC02997">
            <w:pPr>
              <w:spacing w:line="240" w:lineRule="auto"/>
              <w:ind w:firstLine="420"/>
              <w:jc w:val="center"/>
              <w:rPr>
                <w:rFonts w:ascii="仿宋_GB2312" w:eastAsia="仿宋_GB2312"/>
                <w:kern w:val="0"/>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生态环境改善状况</w:t>
            </w:r>
          </w:p>
        </w:tc>
        <w:tc>
          <w:tcPr>
            <w:tcW w:w="1298" w:type="dxa"/>
            <w:vAlign w:val="center"/>
          </w:tcPr>
          <w:p w14:paraId="45B96CB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有所改善</w:t>
            </w:r>
          </w:p>
        </w:tc>
        <w:tc>
          <w:tcPr>
            <w:tcW w:w="1269" w:type="dxa"/>
            <w:vAlign w:val="center"/>
          </w:tcPr>
          <w:p w14:paraId="35C3564D">
            <w:pPr>
              <w:spacing w:line="240" w:lineRule="auto"/>
              <w:jc w:val="both"/>
              <w:rPr>
                <w:rFonts w:ascii="仿宋_GB2312" w:eastAsia="仿宋_GB2312"/>
                <w:kern w:val="0"/>
              </w:rPr>
            </w:pPr>
            <w:r>
              <w:rPr>
                <w:rFonts w:hint="eastAsia" w:ascii="仿宋_GB2312" w:eastAsia="仿宋_GB2312"/>
                <w:kern w:val="0"/>
                <w:lang w:val="en-US" w:eastAsia="zh-CN"/>
              </w:rPr>
              <w:t>有所改善</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tabs>
                <w:tab w:val="left" w:pos="236"/>
              </w:tabs>
              <w:spacing w:line="240" w:lineRule="auto"/>
              <w:jc w:val="left"/>
              <w:rPr>
                <w:rFonts w:hint="eastAsia" w:ascii="仿宋_GB2312" w:eastAsia="仿宋_GB2312"/>
                <w:kern w:val="0"/>
                <w:lang w:eastAsia="zh-CN"/>
              </w:rPr>
            </w:pPr>
            <w:r>
              <w:rPr>
                <w:rFonts w:hint="eastAsia" w:ascii="仿宋_GB2312" w:eastAsia="仿宋_GB2312"/>
                <w:kern w:val="0"/>
                <w:lang w:eastAsia="zh-CN"/>
              </w:rPr>
              <w:t>通过艺术活动的展演提高市民的文化素养</w:t>
            </w:r>
          </w:p>
        </w:tc>
        <w:tc>
          <w:tcPr>
            <w:tcW w:w="1298" w:type="dxa"/>
            <w:vAlign w:val="center"/>
          </w:tcPr>
          <w:p w14:paraId="055B34ED">
            <w:pPr>
              <w:spacing w:line="240" w:lineRule="auto"/>
              <w:jc w:val="both"/>
              <w:rPr>
                <w:rFonts w:ascii="仿宋_GB2312" w:eastAsia="仿宋_GB2312"/>
                <w:kern w:val="0"/>
              </w:rPr>
            </w:pPr>
            <w:r>
              <w:rPr>
                <w:rFonts w:hint="eastAsia" w:ascii="仿宋_GB2312" w:eastAsia="仿宋_GB2312"/>
                <w:kern w:val="0"/>
              </w:rPr>
              <w:t>持续提升</w:t>
            </w:r>
          </w:p>
        </w:tc>
        <w:tc>
          <w:tcPr>
            <w:tcW w:w="1269" w:type="dxa"/>
            <w:vAlign w:val="center"/>
          </w:tcPr>
          <w:p w14:paraId="46B41467">
            <w:pPr>
              <w:spacing w:line="240" w:lineRule="auto"/>
              <w:jc w:val="both"/>
              <w:rPr>
                <w:rFonts w:ascii="仿宋_GB2312" w:eastAsia="仿宋_GB2312"/>
                <w:kern w:val="0"/>
              </w:rPr>
            </w:pPr>
            <w:r>
              <w:rPr>
                <w:rFonts w:hint="eastAsia" w:ascii="仿宋_GB2312" w:eastAsia="仿宋_GB2312"/>
                <w:kern w:val="0"/>
              </w:rPr>
              <w:t>持续提升</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rPr>
              <w:t>满足群众对文化艺术的需求</w:t>
            </w:r>
          </w:p>
        </w:tc>
        <w:tc>
          <w:tcPr>
            <w:tcW w:w="1298" w:type="dxa"/>
            <w:vAlign w:val="center"/>
          </w:tcPr>
          <w:p w14:paraId="6ABEB3E2">
            <w:pPr>
              <w:spacing w:line="240" w:lineRule="auto"/>
              <w:ind w:firstLine="420"/>
              <w:jc w:val="center"/>
              <w:rPr>
                <w:rFonts w:hint="default" w:ascii="仿宋_GB2312" w:eastAsia="仿宋_GB2312"/>
                <w:kern w:val="0"/>
                <w:lang w:val="en-US" w:eastAsia="zh-CN"/>
              </w:rPr>
            </w:pPr>
            <w:r>
              <w:rPr>
                <w:rFonts w:hint="default" w:ascii="仿宋_GB2312" w:eastAsia="仿宋_GB2312"/>
                <w:kern w:val="0"/>
                <w:lang w:val="en-US" w:eastAsia="zh-CN"/>
              </w:rPr>
              <w:t>≥</w:t>
            </w:r>
            <w:r>
              <w:rPr>
                <w:rFonts w:hint="eastAsia" w:ascii="仿宋_GB2312" w:eastAsia="仿宋_GB2312"/>
                <w:kern w:val="0"/>
                <w:lang w:val="en-US" w:eastAsia="zh-CN"/>
              </w:rPr>
              <w:t>95%</w:t>
            </w:r>
          </w:p>
        </w:tc>
        <w:tc>
          <w:tcPr>
            <w:tcW w:w="1269" w:type="dxa"/>
            <w:vAlign w:val="center"/>
          </w:tcPr>
          <w:p w14:paraId="31B5B329">
            <w:pPr>
              <w:spacing w:line="240" w:lineRule="auto"/>
              <w:ind w:firstLine="420"/>
              <w:jc w:val="center"/>
              <w:rPr>
                <w:rFonts w:hint="default" w:ascii="仿宋_GB2312" w:eastAsia="仿宋_GB2312"/>
                <w:kern w:val="0"/>
                <w:lang w:val="en-US"/>
              </w:rPr>
            </w:pPr>
            <w:r>
              <w:rPr>
                <w:rFonts w:hint="default" w:ascii="仿宋_GB2312" w:eastAsia="仿宋_GB2312"/>
                <w:kern w:val="0"/>
                <w:lang w:val="en-US" w:eastAsia="zh-CN"/>
              </w:rPr>
              <w:t>≥</w:t>
            </w:r>
            <w:r>
              <w:rPr>
                <w:rFonts w:hint="eastAsia" w:ascii="仿宋_GB2312" w:eastAsia="仿宋_GB2312"/>
                <w:kern w:val="0"/>
                <w:lang w:val="en-US" w:eastAsia="zh-CN"/>
              </w:rPr>
              <w:t>100%</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vMerge w:val="restart"/>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年初预算数</w:t>
            </w:r>
          </w:p>
        </w:tc>
        <w:tc>
          <w:tcPr>
            <w:tcW w:w="1298" w:type="dxa"/>
            <w:vAlign w:val="center"/>
          </w:tcPr>
          <w:p w14:paraId="15ECA8D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367.92</w:t>
            </w:r>
          </w:p>
        </w:tc>
        <w:tc>
          <w:tcPr>
            <w:tcW w:w="1269" w:type="dxa"/>
            <w:vAlign w:val="center"/>
          </w:tcPr>
          <w:p w14:paraId="3C32824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484.07</w:t>
            </w:r>
          </w:p>
        </w:tc>
        <w:tc>
          <w:tcPr>
            <w:tcW w:w="699" w:type="dxa"/>
            <w:vAlign w:val="center"/>
          </w:tcPr>
          <w:p w14:paraId="42BD2B9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F79A5E1">
            <w:pPr>
              <w:spacing w:line="240" w:lineRule="auto"/>
              <w:ind w:firstLine="420"/>
              <w:jc w:val="center"/>
              <w:rPr>
                <w:rFonts w:ascii="仿宋_GB2312" w:eastAsia="仿宋_GB2312"/>
                <w:kern w:val="0"/>
              </w:rPr>
            </w:pPr>
          </w:p>
        </w:tc>
      </w:tr>
      <w:tr w14:paraId="22A9A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905B9AD">
            <w:pPr>
              <w:spacing w:line="240" w:lineRule="auto"/>
              <w:ind w:firstLine="420"/>
              <w:jc w:val="center"/>
              <w:rPr>
                <w:rFonts w:ascii="仿宋_GB2312" w:eastAsia="仿宋_GB2312"/>
                <w:kern w:val="0"/>
              </w:rPr>
            </w:pPr>
          </w:p>
        </w:tc>
        <w:tc>
          <w:tcPr>
            <w:tcW w:w="1069" w:type="dxa"/>
            <w:vMerge w:val="continue"/>
            <w:vAlign w:val="center"/>
          </w:tcPr>
          <w:p w14:paraId="6D2D301E">
            <w:pPr>
              <w:spacing w:line="240" w:lineRule="auto"/>
              <w:jc w:val="center"/>
              <w:rPr>
                <w:rFonts w:hint="eastAsia" w:ascii="仿宋_GB2312" w:eastAsia="仿宋_GB2312"/>
                <w:kern w:val="0"/>
                <w:lang w:val="en-US" w:eastAsia="zh-CN"/>
              </w:rPr>
            </w:pPr>
          </w:p>
        </w:tc>
        <w:tc>
          <w:tcPr>
            <w:tcW w:w="1029" w:type="dxa"/>
            <w:vMerge w:val="continue"/>
            <w:vAlign w:val="center"/>
          </w:tcPr>
          <w:p w14:paraId="342A2EB9">
            <w:pPr>
              <w:spacing w:line="240" w:lineRule="auto"/>
              <w:jc w:val="center"/>
              <w:rPr>
                <w:rFonts w:hint="eastAsia" w:ascii="仿宋_GB2312" w:eastAsia="仿宋_GB2312"/>
                <w:kern w:val="0"/>
                <w:lang w:eastAsia="zh-CN"/>
              </w:rPr>
            </w:pPr>
          </w:p>
        </w:tc>
        <w:tc>
          <w:tcPr>
            <w:tcW w:w="1249" w:type="dxa"/>
            <w:vAlign w:val="center"/>
          </w:tcPr>
          <w:p w14:paraId="6E578CFD">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执法成本</w:t>
            </w:r>
          </w:p>
        </w:tc>
        <w:tc>
          <w:tcPr>
            <w:tcW w:w="1298" w:type="dxa"/>
            <w:vAlign w:val="center"/>
          </w:tcPr>
          <w:p w14:paraId="3238688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54D45B3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699" w:type="dxa"/>
            <w:vAlign w:val="center"/>
          </w:tcPr>
          <w:p w14:paraId="3FA1669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14:paraId="7352146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00621698">
            <w:pPr>
              <w:spacing w:line="240" w:lineRule="auto"/>
              <w:ind w:firstLine="420"/>
              <w:jc w:val="center"/>
              <w:rPr>
                <w:rFonts w:ascii="仿宋_GB2312" w:eastAsia="仿宋_GB2312"/>
                <w:kern w:val="0"/>
              </w:rPr>
            </w:pPr>
          </w:p>
        </w:tc>
      </w:tr>
      <w:tr w14:paraId="4808E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9B9985">
            <w:pPr>
              <w:spacing w:line="240" w:lineRule="auto"/>
              <w:ind w:firstLine="420"/>
              <w:jc w:val="center"/>
              <w:rPr>
                <w:rFonts w:ascii="仿宋_GB2312" w:eastAsia="仿宋_GB2312"/>
                <w:kern w:val="0"/>
              </w:rPr>
            </w:pPr>
          </w:p>
        </w:tc>
        <w:tc>
          <w:tcPr>
            <w:tcW w:w="1069" w:type="dxa"/>
            <w:vMerge w:val="continue"/>
            <w:vAlign w:val="center"/>
          </w:tcPr>
          <w:p w14:paraId="5DD71D64">
            <w:pPr>
              <w:spacing w:line="240" w:lineRule="auto"/>
              <w:jc w:val="center"/>
              <w:rPr>
                <w:rFonts w:hint="eastAsia" w:ascii="仿宋_GB2312" w:eastAsia="仿宋_GB2312"/>
                <w:kern w:val="0"/>
                <w:lang w:val="en-US" w:eastAsia="zh-CN"/>
              </w:rPr>
            </w:pPr>
          </w:p>
        </w:tc>
        <w:tc>
          <w:tcPr>
            <w:tcW w:w="1029" w:type="dxa"/>
            <w:vMerge w:val="continue"/>
            <w:vAlign w:val="center"/>
          </w:tcPr>
          <w:p w14:paraId="682E61FD">
            <w:pPr>
              <w:spacing w:line="240" w:lineRule="auto"/>
              <w:jc w:val="center"/>
              <w:rPr>
                <w:rFonts w:hint="eastAsia" w:ascii="仿宋_GB2312" w:eastAsia="仿宋_GB2312"/>
                <w:kern w:val="0"/>
                <w:lang w:eastAsia="zh-CN"/>
              </w:rPr>
            </w:pPr>
          </w:p>
        </w:tc>
        <w:tc>
          <w:tcPr>
            <w:tcW w:w="1249" w:type="dxa"/>
            <w:vAlign w:val="center"/>
          </w:tcPr>
          <w:p w14:paraId="5FCD1A78">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统计成本</w:t>
            </w:r>
          </w:p>
        </w:tc>
        <w:tc>
          <w:tcPr>
            <w:tcW w:w="1298" w:type="dxa"/>
            <w:vAlign w:val="center"/>
          </w:tcPr>
          <w:p w14:paraId="4BCCFD9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3F9B50D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699" w:type="dxa"/>
            <w:vAlign w:val="center"/>
          </w:tcPr>
          <w:p w14:paraId="15284D9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14:paraId="418937E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75A2D9EF">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3AA7E60">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对社会发展可能造成的负面影响</w:t>
            </w:r>
          </w:p>
        </w:tc>
        <w:tc>
          <w:tcPr>
            <w:tcW w:w="1298" w:type="dxa"/>
            <w:vAlign w:val="center"/>
          </w:tcPr>
          <w:p w14:paraId="09361E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32DCD30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对自然生态环境造成的负面影响</w:t>
            </w:r>
          </w:p>
        </w:tc>
        <w:tc>
          <w:tcPr>
            <w:tcW w:w="1298" w:type="dxa"/>
            <w:vAlign w:val="center"/>
          </w:tcPr>
          <w:p w14:paraId="789CDCB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4E354EE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杨波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13762043009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王广华</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惠民送戏下乡</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汨罗市文化旅游广电局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汨罗江畔端午习俗传承研究中心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w:t>
            </w:r>
          </w:p>
        </w:tc>
        <w:tc>
          <w:tcPr>
            <w:tcW w:w="809" w:type="dxa"/>
            <w:vAlign w:val="center"/>
          </w:tcPr>
          <w:p w14:paraId="79BFE3FF">
            <w:pPr>
              <w:spacing w:line="240" w:lineRule="auto"/>
              <w:jc w:val="center"/>
              <w:rPr>
                <w:rFonts w:ascii="仿宋_GB2312" w:hAnsi="宋体" w:eastAsia="仿宋_GB2312" w:cs="宋体"/>
                <w:kern w:val="0"/>
                <w:lang w:eastAsia="zh-CN"/>
              </w:rPr>
            </w:pP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E136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3D3AC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w:t>
            </w:r>
          </w:p>
        </w:tc>
        <w:tc>
          <w:tcPr>
            <w:tcW w:w="1099" w:type="dxa"/>
            <w:vAlign w:val="center"/>
          </w:tcPr>
          <w:p w14:paraId="186F5ED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w:t>
            </w:r>
          </w:p>
        </w:tc>
        <w:tc>
          <w:tcPr>
            <w:tcW w:w="809" w:type="dxa"/>
            <w:vAlign w:val="center"/>
          </w:tcPr>
          <w:p w14:paraId="3908879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EAD356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178F4E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numPr>
                <w:ilvl w:val="0"/>
                <w:numId w:val="2"/>
              </w:num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完成惠民送戏下乡84场</w:t>
            </w:r>
          </w:p>
          <w:p w14:paraId="378AE42F">
            <w:pPr>
              <w:numPr>
                <w:ilvl w:val="0"/>
                <w:numId w:val="2"/>
              </w:num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挖掘、收集、整理、编排传统花鼓戏</w:t>
            </w:r>
          </w:p>
        </w:tc>
        <w:tc>
          <w:tcPr>
            <w:tcW w:w="4140" w:type="dxa"/>
            <w:gridSpan w:val="4"/>
            <w:vAlign w:val="center"/>
          </w:tcPr>
          <w:p w14:paraId="309F776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成功复排了大型传统古装戏《斩包勉》《三哭殿》《全家福》和小戏《解佗》《酒中酒》等剧目，为观众带来了经典的戏曲艺术享受，新创排小戏《爱心不打烊》，该剧以消防兵王永林的真实事迹为切入点，传递了积极向上的人生价值观，此剧还多次参加了市里的各种宣传演出活动，完成了95场惠民送戏下乡活动，将优秀的戏曲艺术送到乡村，让基层群众感受到温暖。</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演出场次</w:t>
            </w:r>
          </w:p>
        </w:tc>
        <w:tc>
          <w:tcPr>
            <w:tcW w:w="1099" w:type="dxa"/>
            <w:vAlign w:val="center"/>
          </w:tcPr>
          <w:p w14:paraId="54B93945">
            <w:pPr>
              <w:spacing w:line="240" w:lineRule="auto"/>
              <w:ind w:firstLine="420"/>
              <w:jc w:val="both"/>
              <w:rPr>
                <w:rFonts w:hint="default" w:ascii="仿宋_GB2312" w:hAnsi="宋体" w:eastAsia="仿宋_GB2312" w:cs="宋体"/>
                <w:kern w:val="0"/>
                <w:lang w:val="en-US"/>
              </w:rPr>
            </w:pPr>
            <w:r>
              <w:rPr>
                <w:rFonts w:hint="default" w:ascii="仿宋_GB2312" w:eastAsia="仿宋_GB2312"/>
                <w:kern w:val="0"/>
                <w:lang w:val="en-US" w:eastAsia="zh-CN"/>
              </w:rPr>
              <w:t>≥</w:t>
            </w:r>
            <w:r>
              <w:rPr>
                <w:rFonts w:hint="eastAsia" w:ascii="仿宋_GB2312" w:eastAsia="仿宋_GB2312"/>
                <w:kern w:val="0"/>
                <w:lang w:val="en-US" w:eastAsia="zh-CN"/>
              </w:rPr>
              <w:t>84场</w:t>
            </w:r>
          </w:p>
        </w:tc>
        <w:tc>
          <w:tcPr>
            <w:tcW w:w="1099" w:type="dxa"/>
            <w:vAlign w:val="center"/>
          </w:tcPr>
          <w:p w14:paraId="7F49710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95场</w:t>
            </w:r>
          </w:p>
        </w:tc>
        <w:tc>
          <w:tcPr>
            <w:tcW w:w="809"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演出节目思想性、艺术性、观赏性为一体，表现形式新颖，具有一定的创新性</w:t>
            </w:r>
          </w:p>
        </w:tc>
        <w:tc>
          <w:tcPr>
            <w:tcW w:w="1099" w:type="dxa"/>
            <w:vAlign w:val="center"/>
          </w:tcPr>
          <w:p w14:paraId="2D69FB3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打响艺术品牌</w:t>
            </w:r>
          </w:p>
        </w:tc>
        <w:tc>
          <w:tcPr>
            <w:tcW w:w="1099" w:type="dxa"/>
            <w:vAlign w:val="center"/>
          </w:tcPr>
          <w:p w14:paraId="03BC31E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5DC861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按照上级主管部门规定进行，年底全面完成目标任务</w:t>
            </w:r>
          </w:p>
        </w:tc>
        <w:tc>
          <w:tcPr>
            <w:tcW w:w="1099" w:type="dxa"/>
            <w:vAlign w:val="center"/>
          </w:tcPr>
          <w:p w14:paraId="015D039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1099" w:type="dxa"/>
            <w:vAlign w:val="center"/>
          </w:tcPr>
          <w:p w14:paraId="5C216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2024年全年</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按照经济发展规律推动文化旅游发展</w:t>
            </w:r>
          </w:p>
        </w:tc>
        <w:tc>
          <w:tcPr>
            <w:tcW w:w="1099" w:type="dxa"/>
            <w:vAlign w:val="center"/>
          </w:tcPr>
          <w:p w14:paraId="53928C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1099" w:type="dxa"/>
            <w:vAlign w:val="center"/>
          </w:tcPr>
          <w:p w14:paraId="6D883D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有所提升</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提供人民群众精神食粮</w:t>
            </w:r>
          </w:p>
        </w:tc>
        <w:tc>
          <w:tcPr>
            <w:tcW w:w="1099" w:type="dxa"/>
            <w:vAlign w:val="center"/>
          </w:tcPr>
          <w:p w14:paraId="0187539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弘扬社会主义主流价值观，传播社会正能量，具有良好的思想性和教育意义</w:t>
            </w:r>
          </w:p>
        </w:tc>
        <w:tc>
          <w:tcPr>
            <w:tcW w:w="1099" w:type="dxa"/>
            <w:vAlign w:val="center"/>
          </w:tcPr>
          <w:p w14:paraId="4101F8D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满足人民群众对美好生活的需求</w:t>
            </w:r>
          </w:p>
        </w:tc>
        <w:tc>
          <w:tcPr>
            <w:tcW w:w="1099" w:type="dxa"/>
            <w:vAlign w:val="center"/>
          </w:tcPr>
          <w:p w14:paraId="286C219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持续提升</w:t>
            </w:r>
          </w:p>
        </w:tc>
        <w:tc>
          <w:tcPr>
            <w:tcW w:w="1099" w:type="dxa"/>
            <w:vAlign w:val="center"/>
          </w:tcPr>
          <w:p w14:paraId="4CA75DE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持续提升</w:t>
            </w:r>
          </w:p>
        </w:tc>
        <w:tc>
          <w:tcPr>
            <w:tcW w:w="809" w:type="dxa"/>
            <w:vAlign w:val="center"/>
          </w:tcPr>
          <w:p w14:paraId="491BA9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BF7EB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通过艺术活动的展演提高市民的文化素养</w:t>
            </w:r>
          </w:p>
        </w:tc>
        <w:tc>
          <w:tcPr>
            <w:tcW w:w="1099" w:type="dxa"/>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持续提升</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持续提升</w:t>
            </w:r>
          </w:p>
        </w:tc>
        <w:tc>
          <w:tcPr>
            <w:tcW w:w="809" w:type="dxa"/>
            <w:vAlign w:val="center"/>
          </w:tcPr>
          <w:p w14:paraId="49A57C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44D5C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满足群众对文化艺术的需求</w:t>
            </w:r>
          </w:p>
        </w:tc>
        <w:tc>
          <w:tcPr>
            <w:tcW w:w="1099" w:type="dxa"/>
            <w:vAlign w:val="center"/>
          </w:tcPr>
          <w:p w14:paraId="10DB725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受益对象的满意度</w:t>
            </w:r>
          </w:p>
        </w:tc>
        <w:tc>
          <w:tcPr>
            <w:tcW w:w="1099" w:type="dxa"/>
            <w:vAlign w:val="center"/>
          </w:tcPr>
          <w:p w14:paraId="65FCC67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预算数24万</w:t>
            </w:r>
          </w:p>
        </w:tc>
        <w:tc>
          <w:tcPr>
            <w:tcW w:w="1099" w:type="dxa"/>
            <w:vAlign w:val="center"/>
          </w:tcPr>
          <w:p w14:paraId="7D8FEFD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全年执行数24万</w:t>
            </w:r>
          </w:p>
        </w:tc>
        <w:tc>
          <w:tcPr>
            <w:tcW w:w="1099" w:type="dxa"/>
            <w:vAlign w:val="center"/>
          </w:tcPr>
          <w:p w14:paraId="729BFD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全年执行数24万</w:t>
            </w:r>
          </w:p>
        </w:tc>
        <w:tc>
          <w:tcPr>
            <w:tcW w:w="809" w:type="dxa"/>
            <w:vAlign w:val="center"/>
          </w:tcPr>
          <w:p w14:paraId="43443E1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005FDF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37FF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682B0B">
            <w:pPr>
              <w:spacing w:line="240" w:lineRule="auto"/>
              <w:ind w:firstLine="420"/>
              <w:jc w:val="center"/>
              <w:rPr>
                <w:rFonts w:ascii="仿宋_GB2312" w:hAnsi="宋体" w:eastAsia="仿宋_GB2312" w:cs="宋体"/>
                <w:kern w:val="0"/>
              </w:rPr>
            </w:pPr>
          </w:p>
        </w:tc>
        <w:tc>
          <w:tcPr>
            <w:tcW w:w="1059" w:type="dxa"/>
            <w:vMerge w:val="continue"/>
            <w:vAlign w:val="center"/>
          </w:tcPr>
          <w:p w14:paraId="6FBE90AE">
            <w:pPr>
              <w:spacing w:line="240" w:lineRule="auto"/>
              <w:jc w:val="center"/>
              <w:rPr>
                <w:rFonts w:hint="eastAsia" w:ascii="仿宋_GB2312" w:eastAsia="仿宋_GB2312"/>
                <w:kern w:val="0"/>
                <w:lang w:val="en-US" w:eastAsia="zh-CN"/>
              </w:rPr>
            </w:pPr>
          </w:p>
        </w:tc>
        <w:tc>
          <w:tcPr>
            <w:tcW w:w="1218" w:type="dxa"/>
            <w:vMerge w:val="continue"/>
            <w:tcBorders/>
            <w:vAlign w:val="center"/>
          </w:tcPr>
          <w:p w14:paraId="160C8666">
            <w:pPr>
              <w:spacing w:line="240" w:lineRule="auto"/>
              <w:jc w:val="center"/>
              <w:rPr>
                <w:rFonts w:hint="eastAsia" w:ascii="仿宋_GB2312" w:eastAsia="仿宋_GB2312"/>
                <w:kern w:val="0"/>
                <w:lang w:eastAsia="zh-CN"/>
              </w:rPr>
            </w:pPr>
          </w:p>
        </w:tc>
        <w:tc>
          <w:tcPr>
            <w:tcW w:w="1020" w:type="dxa"/>
            <w:vAlign w:val="center"/>
          </w:tcPr>
          <w:p w14:paraId="7492FC7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执法成本</w:t>
            </w:r>
          </w:p>
        </w:tc>
        <w:tc>
          <w:tcPr>
            <w:tcW w:w="1099" w:type="dxa"/>
            <w:vAlign w:val="center"/>
          </w:tcPr>
          <w:p w14:paraId="4A865E5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2BB6F17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60080FC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6D39EEE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02466A7F">
            <w:pPr>
              <w:spacing w:line="240" w:lineRule="auto"/>
              <w:ind w:firstLine="420"/>
              <w:jc w:val="center"/>
              <w:rPr>
                <w:rFonts w:ascii="仿宋_GB2312" w:hAnsi="宋体" w:eastAsia="仿宋_GB2312" w:cs="宋体"/>
                <w:kern w:val="0"/>
              </w:rPr>
            </w:pPr>
          </w:p>
        </w:tc>
      </w:tr>
      <w:tr w14:paraId="2C4D4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497E37">
            <w:pPr>
              <w:spacing w:line="240" w:lineRule="auto"/>
              <w:ind w:firstLine="420"/>
              <w:jc w:val="center"/>
              <w:rPr>
                <w:rFonts w:ascii="仿宋_GB2312" w:hAnsi="宋体" w:eastAsia="仿宋_GB2312" w:cs="宋体"/>
                <w:kern w:val="0"/>
              </w:rPr>
            </w:pPr>
          </w:p>
        </w:tc>
        <w:tc>
          <w:tcPr>
            <w:tcW w:w="1059" w:type="dxa"/>
            <w:vMerge w:val="continue"/>
            <w:vAlign w:val="center"/>
          </w:tcPr>
          <w:p w14:paraId="11D695F3">
            <w:pPr>
              <w:spacing w:line="240" w:lineRule="auto"/>
              <w:jc w:val="center"/>
              <w:rPr>
                <w:rFonts w:hint="eastAsia" w:ascii="仿宋_GB2312" w:eastAsia="仿宋_GB2312"/>
                <w:kern w:val="0"/>
                <w:lang w:val="en-US" w:eastAsia="zh-CN"/>
              </w:rPr>
            </w:pPr>
          </w:p>
        </w:tc>
        <w:tc>
          <w:tcPr>
            <w:tcW w:w="1218" w:type="dxa"/>
            <w:vMerge w:val="continue"/>
            <w:tcBorders/>
            <w:vAlign w:val="center"/>
          </w:tcPr>
          <w:p w14:paraId="2D6067B7">
            <w:pPr>
              <w:spacing w:line="240" w:lineRule="auto"/>
              <w:jc w:val="center"/>
              <w:rPr>
                <w:rFonts w:hint="eastAsia" w:ascii="仿宋_GB2312" w:eastAsia="仿宋_GB2312"/>
                <w:kern w:val="0"/>
                <w:lang w:eastAsia="zh-CN"/>
              </w:rPr>
            </w:pPr>
          </w:p>
        </w:tc>
        <w:tc>
          <w:tcPr>
            <w:tcW w:w="1020" w:type="dxa"/>
            <w:vAlign w:val="center"/>
          </w:tcPr>
          <w:p w14:paraId="7E73E74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统计成本</w:t>
            </w:r>
          </w:p>
        </w:tc>
        <w:tc>
          <w:tcPr>
            <w:tcW w:w="1099" w:type="dxa"/>
            <w:vAlign w:val="center"/>
          </w:tcPr>
          <w:p w14:paraId="132F615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5B4881C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5E9AB2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336D7EB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74A282A4">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14:paraId="2A1DB49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14:paraId="515A67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1099" w:type="dxa"/>
            <w:vAlign w:val="center"/>
          </w:tcPr>
          <w:p w14:paraId="79BCBEC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809" w:type="dxa"/>
            <w:vAlign w:val="center"/>
          </w:tcPr>
          <w:p w14:paraId="7CB491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14:paraId="52AC4F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1099" w:type="dxa"/>
            <w:vAlign w:val="center"/>
          </w:tcPr>
          <w:p w14:paraId="0867B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640DCB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231794FC">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BD07A34">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B0CD67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63EE0EC">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DD1E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7BAC2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79B8BA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秦香莲</w:t>
            </w: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专项资金</w:t>
            </w:r>
          </w:p>
        </w:tc>
      </w:tr>
      <w:tr w14:paraId="12EBC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1DCEA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8EA0E0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汨罗市文化旅游广电局</w:t>
            </w:r>
          </w:p>
        </w:tc>
        <w:tc>
          <w:tcPr>
            <w:tcW w:w="1099" w:type="dxa"/>
            <w:vAlign w:val="center"/>
          </w:tcPr>
          <w:p w14:paraId="3768B05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FBF05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C2CD6F4">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汨罗江畔端午习俗传承研究中心</w:t>
            </w:r>
          </w:p>
        </w:tc>
      </w:tr>
      <w:tr w14:paraId="7A9BE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F069B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D6E913A">
            <w:pPr>
              <w:spacing w:line="240" w:lineRule="auto"/>
              <w:ind w:firstLine="420"/>
              <w:jc w:val="center"/>
              <w:rPr>
                <w:rFonts w:ascii="仿宋_GB2312" w:hAnsi="宋体" w:eastAsia="仿宋_GB2312" w:cs="宋体"/>
                <w:kern w:val="0"/>
                <w:lang w:eastAsia="zh-CN"/>
              </w:rPr>
            </w:pPr>
          </w:p>
        </w:tc>
        <w:tc>
          <w:tcPr>
            <w:tcW w:w="1020" w:type="dxa"/>
            <w:vAlign w:val="center"/>
          </w:tcPr>
          <w:p w14:paraId="1E45CFE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8BF647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51464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DA378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EB027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25BB3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9AA5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3649D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6DD46C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CC87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8ADF3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F6BD2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2A6FB8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B1D5E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42.8</w:t>
            </w:r>
          </w:p>
        </w:tc>
        <w:tc>
          <w:tcPr>
            <w:tcW w:w="1099" w:type="dxa"/>
            <w:vAlign w:val="center"/>
          </w:tcPr>
          <w:p w14:paraId="22B0546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42.8</w:t>
            </w:r>
          </w:p>
        </w:tc>
        <w:tc>
          <w:tcPr>
            <w:tcW w:w="809" w:type="dxa"/>
            <w:vAlign w:val="center"/>
          </w:tcPr>
          <w:p w14:paraId="68B59A12">
            <w:pPr>
              <w:spacing w:line="240" w:lineRule="auto"/>
              <w:jc w:val="center"/>
              <w:rPr>
                <w:rFonts w:ascii="仿宋_GB2312" w:hAnsi="宋体" w:eastAsia="仿宋_GB2312" w:cs="宋体"/>
                <w:kern w:val="0"/>
                <w:lang w:eastAsia="zh-CN"/>
              </w:rPr>
            </w:pPr>
          </w:p>
        </w:tc>
        <w:tc>
          <w:tcPr>
            <w:tcW w:w="849" w:type="dxa"/>
            <w:vAlign w:val="center"/>
          </w:tcPr>
          <w:p w14:paraId="38ADAA36">
            <w:pPr>
              <w:spacing w:line="240" w:lineRule="auto"/>
              <w:ind w:firstLine="420"/>
              <w:jc w:val="center"/>
              <w:rPr>
                <w:rFonts w:ascii="仿宋_GB2312" w:hAnsi="宋体" w:eastAsia="仿宋_GB2312" w:cs="宋体"/>
                <w:kern w:val="0"/>
                <w:lang w:eastAsia="zh-CN"/>
              </w:rPr>
            </w:pPr>
          </w:p>
        </w:tc>
        <w:tc>
          <w:tcPr>
            <w:tcW w:w="1383" w:type="dxa"/>
            <w:vAlign w:val="center"/>
          </w:tcPr>
          <w:p w14:paraId="438C4354">
            <w:pPr>
              <w:spacing w:line="240" w:lineRule="auto"/>
              <w:ind w:firstLine="420"/>
              <w:jc w:val="center"/>
              <w:rPr>
                <w:rFonts w:ascii="仿宋_GB2312" w:hAnsi="宋体" w:eastAsia="仿宋_GB2312" w:cs="宋体"/>
                <w:kern w:val="0"/>
                <w:lang w:eastAsia="zh-CN"/>
              </w:rPr>
            </w:pPr>
          </w:p>
        </w:tc>
      </w:tr>
      <w:tr w14:paraId="3A598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4D5E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50315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69194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38158C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79EF1F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4B3E35AD">
            <w:pPr>
              <w:spacing w:line="240" w:lineRule="auto"/>
              <w:ind w:firstLine="420"/>
              <w:jc w:val="center"/>
              <w:rPr>
                <w:rFonts w:ascii="仿宋_GB2312" w:hAnsi="宋体" w:eastAsia="仿宋_GB2312" w:cs="宋体"/>
                <w:kern w:val="0"/>
                <w:lang w:eastAsia="zh-CN"/>
              </w:rPr>
            </w:pPr>
          </w:p>
        </w:tc>
        <w:tc>
          <w:tcPr>
            <w:tcW w:w="849" w:type="dxa"/>
            <w:vAlign w:val="center"/>
          </w:tcPr>
          <w:p w14:paraId="02B028C5">
            <w:pPr>
              <w:spacing w:line="240" w:lineRule="auto"/>
              <w:ind w:firstLine="420"/>
              <w:jc w:val="center"/>
              <w:rPr>
                <w:rFonts w:ascii="仿宋_GB2312" w:hAnsi="宋体" w:eastAsia="仿宋_GB2312" w:cs="宋体"/>
                <w:kern w:val="0"/>
                <w:lang w:eastAsia="zh-CN"/>
              </w:rPr>
            </w:pPr>
          </w:p>
        </w:tc>
        <w:tc>
          <w:tcPr>
            <w:tcW w:w="1383" w:type="dxa"/>
            <w:vAlign w:val="center"/>
          </w:tcPr>
          <w:p w14:paraId="7C5C7367">
            <w:pPr>
              <w:spacing w:line="240" w:lineRule="auto"/>
              <w:ind w:firstLine="420"/>
              <w:jc w:val="center"/>
              <w:rPr>
                <w:rFonts w:ascii="仿宋_GB2312" w:hAnsi="宋体" w:eastAsia="仿宋_GB2312" w:cs="宋体"/>
                <w:kern w:val="0"/>
                <w:lang w:eastAsia="zh-CN"/>
              </w:rPr>
            </w:pPr>
          </w:p>
        </w:tc>
      </w:tr>
      <w:tr w14:paraId="1F2A9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1D3FD0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FD7FDB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E4D9E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5137F0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FF91ED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23E0FD8">
            <w:pPr>
              <w:spacing w:line="240" w:lineRule="auto"/>
              <w:ind w:firstLine="420"/>
              <w:jc w:val="center"/>
              <w:rPr>
                <w:rFonts w:ascii="仿宋_GB2312" w:hAnsi="宋体" w:eastAsia="仿宋_GB2312" w:cs="宋体"/>
                <w:kern w:val="0"/>
                <w:lang w:eastAsia="zh-CN"/>
              </w:rPr>
            </w:pPr>
          </w:p>
        </w:tc>
        <w:tc>
          <w:tcPr>
            <w:tcW w:w="849" w:type="dxa"/>
            <w:vAlign w:val="center"/>
          </w:tcPr>
          <w:p w14:paraId="34FC06F6">
            <w:pPr>
              <w:spacing w:line="240" w:lineRule="auto"/>
              <w:ind w:firstLine="420"/>
              <w:jc w:val="center"/>
              <w:rPr>
                <w:rFonts w:ascii="仿宋_GB2312" w:hAnsi="宋体" w:eastAsia="仿宋_GB2312" w:cs="宋体"/>
                <w:kern w:val="0"/>
                <w:lang w:eastAsia="zh-CN"/>
              </w:rPr>
            </w:pPr>
          </w:p>
        </w:tc>
        <w:tc>
          <w:tcPr>
            <w:tcW w:w="1383" w:type="dxa"/>
            <w:vAlign w:val="center"/>
          </w:tcPr>
          <w:p w14:paraId="67583E37">
            <w:pPr>
              <w:spacing w:line="240" w:lineRule="auto"/>
              <w:ind w:firstLine="420"/>
              <w:jc w:val="center"/>
              <w:rPr>
                <w:rFonts w:ascii="仿宋_GB2312" w:hAnsi="宋体" w:eastAsia="仿宋_GB2312" w:cs="宋体"/>
                <w:kern w:val="0"/>
                <w:lang w:eastAsia="zh-CN"/>
              </w:rPr>
            </w:pPr>
          </w:p>
        </w:tc>
      </w:tr>
      <w:tr w14:paraId="59427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7D639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586DB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C05BA8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21242B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42.8</w:t>
            </w:r>
          </w:p>
        </w:tc>
        <w:tc>
          <w:tcPr>
            <w:tcW w:w="1099" w:type="dxa"/>
            <w:vAlign w:val="center"/>
          </w:tcPr>
          <w:p w14:paraId="65D339D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42.8</w:t>
            </w:r>
          </w:p>
        </w:tc>
        <w:tc>
          <w:tcPr>
            <w:tcW w:w="809" w:type="dxa"/>
            <w:vAlign w:val="center"/>
          </w:tcPr>
          <w:p w14:paraId="51A8FCE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877118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E3B079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CA5C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D69B53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0C7BB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09731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399D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2FBD80B">
            <w:pPr>
              <w:spacing w:line="240" w:lineRule="auto"/>
              <w:ind w:firstLine="420"/>
              <w:jc w:val="center"/>
              <w:rPr>
                <w:rFonts w:ascii="仿宋_GB2312" w:hAnsi="宋体" w:eastAsia="仿宋_GB2312" w:cs="宋体"/>
                <w:kern w:val="0"/>
              </w:rPr>
            </w:pPr>
          </w:p>
        </w:tc>
        <w:tc>
          <w:tcPr>
            <w:tcW w:w="4396" w:type="dxa"/>
            <w:gridSpan w:val="4"/>
            <w:vAlign w:val="center"/>
          </w:tcPr>
          <w:p w14:paraId="78BF3735">
            <w:pPr>
              <w:numPr>
                <w:ilvl w:val="0"/>
                <w:numId w:val="3"/>
              </w:num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复排大型古装花鼓戏《秦香莲》</w:t>
            </w:r>
          </w:p>
          <w:p w14:paraId="64B8CBFE">
            <w:pPr>
              <w:numPr>
                <w:ilvl w:val="0"/>
                <w:numId w:val="3"/>
              </w:num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惠民送戏下乡活动</w:t>
            </w:r>
          </w:p>
        </w:tc>
        <w:tc>
          <w:tcPr>
            <w:tcW w:w="4140" w:type="dxa"/>
            <w:gridSpan w:val="4"/>
            <w:vAlign w:val="center"/>
          </w:tcPr>
          <w:p w14:paraId="7F57A82D">
            <w:pPr>
              <w:numPr>
                <w:numId w:val="0"/>
              </w:num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1.复排大型古装花鼓戏《秦香莲》</w:t>
            </w:r>
          </w:p>
          <w:p w14:paraId="7DD2C7AA">
            <w:pPr>
              <w:spacing w:line="240" w:lineRule="auto"/>
              <w:jc w:val="both"/>
              <w:rPr>
                <w:rFonts w:hint="default" w:ascii="仿宋_GB2312" w:hAnsi="宋体" w:eastAsia="仿宋_GB2312" w:cs="宋体"/>
                <w:kern w:val="0"/>
                <w:lang w:val="en-US"/>
              </w:rPr>
            </w:pPr>
            <w:r>
              <w:rPr>
                <w:rFonts w:hint="eastAsia" w:ascii="仿宋_GB2312" w:hAnsi="宋体" w:eastAsia="仿宋_GB2312" w:cs="宋体"/>
                <w:kern w:val="0"/>
                <w:lang w:val="en-US" w:eastAsia="zh-CN"/>
              </w:rPr>
              <w:t>2.惠民送戏下乡活动95场</w:t>
            </w:r>
          </w:p>
        </w:tc>
      </w:tr>
      <w:tr w14:paraId="5C8C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644E402">
            <w:pPr>
              <w:spacing w:line="240" w:lineRule="auto"/>
              <w:ind w:firstLine="420"/>
              <w:jc w:val="center"/>
              <w:rPr>
                <w:rFonts w:ascii="仿宋_GB2312" w:hAnsi="宋体" w:eastAsia="仿宋_GB2312" w:cs="宋体"/>
                <w:kern w:val="0"/>
              </w:rPr>
            </w:pPr>
          </w:p>
          <w:p w14:paraId="20C75B9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805300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6C753F9">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CF950D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60B938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D328A3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372362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152260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428CF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0D93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426337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317B3B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E00C55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ECDFFB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F947E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精准复排</w:t>
            </w:r>
          </w:p>
        </w:tc>
        <w:tc>
          <w:tcPr>
            <w:tcW w:w="1099" w:type="dxa"/>
            <w:vAlign w:val="center"/>
          </w:tcPr>
          <w:p w14:paraId="6E1ABC9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1部</w:t>
            </w:r>
          </w:p>
        </w:tc>
        <w:tc>
          <w:tcPr>
            <w:tcW w:w="1099" w:type="dxa"/>
            <w:vAlign w:val="center"/>
          </w:tcPr>
          <w:p w14:paraId="135676D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1部</w:t>
            </w:r>
          </w:p>
        </w:tc>
        <w:tc>
          <w:tcPr>
            <w:tcW w:w="809" w:type="dxa"/>
            <w:vAlign w:val="center"/>
          </w:tcPr>
          <w:p w14:paraId="7564373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6AD28CA">
            <w:pPr>
              <w:spacing w:line="240" w:lineRule="auto"/>
              <w:ind w:firstLine="420"/>
              <w:jc w:val="center"/>
              <w:rPr>
                <w:rFonts w:hint="default" w:ascii="仿宋_GB2312" w:hAnsi="宋体" w:eastAsia="仿宋_GB2312" w:cs="宋体"/>
                <w:kern w:val="0"/>
                <w:lang w:val="en-US" w:eastAsia="zh-CN"/>
              </w:rPr>
            </w:pPr>
            <w:bookmarkStart w:id="0" w:name="_GoBack"/>
            <w:bookmarkEnd w:id="0"/>
            <w:r>
              <w:rPr>
                <w:rFonts w:hint="eastAsia" w:ascii="仿宋_GB2312" w:hAnsi="宋体" w:eastAsia="仿宋_GB2312" w:cs="宋体"/>
                <w:kern w:val="0"/>
                <w:lang w:val="en-US" w:eastAsia="zh-CN"/>
              </w:rPr>
              <w:t>10</w:t>
            </w:r>
          </w:p>
        </w:tc>
        <w:tc>
          <w:tcPr>
            <w:tcW w:w="1383" w:type="dxa"/>
            <w:vAlign w:val="center"/>
          </w:tcPr>
          <w:p w14:paraId="7D46404F">
            <w:pPr>
              <w:spacing w:line="240" w:lineRule="auto"/>
              <w:ind w:firstLine="420"/>
              <w:jc w:val="center"/>
              <w:rPr>
                <w:rFonts w:ascii="仿宋_GB2312" w:hAnsi="宋体" w:eastAsia="仿宋_GB2312" w:cs="宋体"/>
                <w:kern w:val="0"/>
              </w:rPr>
            </w:pPr>
          </w:p>
        </w:tc>
      </w:tr>
      <w:tr w14:paraId="1689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333CD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9AAE03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7229C75">
            <w:pPr>
              <w:spacing w:line="240" w:lineRule="auto"/>
              <w:ind w:firstLine="420"/>
              <w:jc w:val="center"/>
              <w:rPr>
                <w:rFonts w:ascii="仿宋_GB2312" w:hAnsi="宋体" w:eastAsia="仿宋_GB2312" w:cs="宋体"/>
                <w:kern w:val="0"/>
              </w:rPr>
            </w:pPr>
          </w:p>
        </w:tc>
        <w:tc>
          <w:tcPr>
            <w:tcW w:w="1020" w:type="dxa"/>
            <w:vAlign w:val="center"/>
          </w:tcPr>
          <w:p w14:paraId="4897FEB9">
            <w:pPr>
              <w:spacing w:line="240" w:lineRule="auto"/>
              <w:ind w:firstLine="420"/>
              <w:jc w:val="center"/>
              <w:rPr>
                <w:rFonts w:ascii="仿宋_GB2312" w:hAnsi="宋体" w:eastAsia="仿宋_GB2312" w:cs="宋体"/>
                <w:kern w:val="0"/>
              </w:rPr>
            </w:pPr>
          </w:p>
        </w:tc>
        <w:tc>
          <w:tcPr>
            <w:tcW w:w="1099" w:type="dxa"/>
            <w:vAlign w:val="center"/>
          </w:tcPr>
          <w:p w14:paraId="670A901B">
            <w:pPr>
              <w:spacing w:line="240" w:lineRule="auto"/>
              <w:ind w:firstLine="420"/>
              <w:jc w:val="center"/>
              <w:rPr>
                <w:rFonts w:ascii="仿宋_GB2312" w:hAnsi="宋体" w:eastAsia="仿宋_GB2312" w:cs="宋体"/>
                <w:kern w:val="0"/>
              </w:rPr>
            </w:pPr>
          </w:p>
        </w:tc>
        <w:tc>
          <w:tcPr>
            <w:tcW w:w="1099" w:type="dxa"/>
            <w:vAlign w:val="center"/>
          </w:tcPr>
          <w:p w14:paraId="437D1CB9">
            <w:pPr>
              <w:spacing w:line="240" w:lineRule="auto"/>
              <w:ind w:firstLine="420"/>
              <w:jc w:val="center"/>
              <w:rPr>
                <w:rFonts w:ascii="仿宋_GB2312" w:hAnsi="宋体" w:eastAsia="仿宋_GB2312" w:cs="宋体"/>
                <w:kern w:val="0"/>
              </w:rPr>
            </w:pPr>
          </w:p>
        </w:tc>
        <w:tc>
          <w:tcPr>
            <w:tcW w:w="809" w:type="dxa"/>
            <w:vAlign w:val="center"/>
          </w:tcPr>
          <w:p w14:paraId="3D5A6EEC">
            <w:pPr>
              <w:spacing w:line="240" w:lineRule="auto"/>
              <w:ind w:firstLine="420"/>
              <w:jc w:val="center"/>
              <w:rPr>
                <w:rFonts w:ascii="仿宋_GB2312" w:hAnsi="宋体" w:eastAsia="仿宋_GB2312" w:cs="宋体"/>
                <w:kern w:val="0"/>
              </w:rPr>
            </w:pPr>
          </w:p>
        </w:tc>
        <w:tc>
          <w:tcPr>
            <w:tcW w:w="849" w:type="dxa"/>
            <w:vAlign w:val="center"/>
          </w:tcPr>
          <w:p w14:paraId="3A3034EF">
            <w:pPr>
              <w:spacing w:line="240" w:lineRule="auto"/>
              <w:ind w:firstLine="420"/>
              <w:jc w:val="center"/>
              <w:rPr>
                <w:rFonts w:ascii="仿宋_GB2312" w:hAnsi="宋体" w:eastAsia="仿宋_GB2312" w:cs="宋体"/>
                <w:kern w:val="0"/>
              </w:rPr>
            </w:pPr>
          </w:p>
        </w:tc>
        <w:tc>
          <w:tcPr>
            <w:tcW w:w="1383" w:type="dxa"/>
            <w:vAlign w:val="center"/>
          </w:tcPr>
          <w:p w14:paraId="596CBE98">
            <w:pPr>
              <w:spacing w:line="240" w:lineRule="auto"/>
              <w:ind w:firstLine="420"/>
              <w:jc w:val="center"/>
              <w:rPr>
                <w:rFonts w:ascii="仿宋_GB2312" w:hAnsi="宋体" w:eastAsia="仿宋_GB2312" w:cs="宋体"/>
                <w:kern w:val="0"/>
              </w:rPr>
            </w:pPr>
          </w:p>
        </w:tc>
      </w:tr>
      <w:tr w14:paraId="0EB4C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DE21B3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8B49F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FAF4973">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E55C45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按时按量完成</w:t>
            </w:r>
          </w:p>
        </w:tc>
        <w:tc>
          <w:tcPr>
            <w:tcW w:w="1099" w:type="dxa"/>
            <w:vAlign w:val="center"/>
          </w:tcPr>
          <w:p w14:paraId="287F4FD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5E70DB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1B2423E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C19E81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E9E16DC">
            <w:pPr>
              <w:spacing w:line="240" w:lineRule="auto"/>
              <w:ind w:firstLine="420"/>
              <w:jc w:val="center"/>
              <w:rPr>
                <w:rFonts w:hint="default" w:ascii="仿宋_GB2312" w:hAnsi="宋体" w:eastAsia="仿宋_GB2312" w:cs="宋体"/>
                <w:kern w:val="0"/>
                <w:lang w:val="en-US" w:eastAsia="zh-CN"/>
              </w:rPr>
            </w:pPr>
          </w:p>
        </w:tc>
      </w:tr>
      <w:tr w14:paraId="0B71D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37623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6C006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E3766D">
            <w:pPr>
              <w:spacing w:line="240" w:lineRule="auto"/>
              <w:ind w:firstLine="420"/>
              <w:jc w:val="center"/>
              <w:rPr>
                <w:rFonts w:ascii="仿宋_GB2312" w:hAnsi="宋体" w:eastAsia="仿宋_GB2312" w:cs="宋体"/>
                <w:kern w:val="0"/>
              </w:rPr>
            </w:pPr>
          </w:p>
        </w:tc>
        <w:tc>
          <w:tcPr>
            <w:tcW w:w="1020" w:type="dxa"/>
            <w:vAlign w:val="center"/>
          </w:tcPr>
          <w:p w14:paraId="6BC7839E">
            <w:pPr>
              <w:spacing w:line="240" w:lineRule="auto"/>
              <w:ind w:firstLine="420"/>
              <w:jc w:val="center"/>
              <w:rPr>
                <w:rFonts w:ascii="仿宋_GB2312" w:hAnsi="宋体" w:eastAsia="仿宋_GB2312" w:cs="宋体"/>
                <w:kern w:val="0"/>
              </w:rPr>
            </w:pPr>
          </w:p>
        </w:tc>
        <w:tc>
          <w:tcPr>
            <w:tcW w:w="1099" w:type="dxa"/>
            <w:vAlign w:val="center"/>
          </w:tcPr>
          <w:p w14:paraId="7290A484">
            <w:pPr>
              <w:spacing w:line="240" w:lineRule="auto"/>
              <w:ind w:firstLine="420"/>
              <w:jc w:val="center"/>
              <w:rPr>
                <w:rFonts w:ascii="仿宋_GB2312" w:hAnsi="宋体" w:eastAsia="仿宋_GB2312" w:cs="宋体"/>
                <w:kern w:val="0"/>
              </w:rPr>
            </w:pPr>
          </w:p>
        </w:tc>
        <w:tc>
          <w:tcPr>
            <w:tcW w:w="1099" w:type="dxa"/>
            <w:vAlign w:val="center"/>
          </w:tcPr>
          <w:p w14:paraId="0001796C">
            <w:pPr>
              <w:spacing w:line="240" w:lineRule="auto"/>
              <w:ind w:firstLine="420"/>
              <w:jc w:val="center"/>
              <w:rPr>
                <w:rFonts w:ascii="仿宋_GB2312" w:hAnsi="宋体" w:eastAsia="仿宋_GB2312" w:cs="宋体"/>
                <w:kern w:val="0"/>
              </w:rPr>
            </w:pPr>
          </w:p>
        </w:tc>
        <w:tc>
          <w:tcPr>
            <w:tcW w:w="809" w:type="dxa"/>
            <w:vAlign w:val="center"/>
          </w:tcPr>
          <w:p w14:paraId="4D813790">
            <w:pPr>
              <w:spacing w:line="240" w:lineRule="auto"/>
              <w:ind w:firstLine="420"/>
              <w:jc w:val="center"/>
              <w:rPr>
                <w:rFonts w:ascii="仿宋_GB2312" w:hAnsi="宋体" w:eastAsia="仿宋_GB2312" w:cs="宋体"/>
                <w:kern w:val="0"/>
              </w:rPr>
            </w:pPr>
          </w:p>
        </w:tc>
        <w:tc>
          <w:tcPr>
            <w:tcW w:w="849" w:type="dxa"/>
            <w:vAlign w:val="center"/>
          </w:tcPr>
          <w:p w14:paraId="2F0DF529">
            <w:pPr>
              <w:spacing w:line="240" w:lineRule="auto"/>
              <w:ind w:firstLine="420"/>
              <w:jc w:val="center"/>
              <w:rPr>
                <w:rFonts w:ascii="仿宋_GB2312" w:hAnsi="宋体" w:eastAsia="仿宋_GB2312" w:cs="宋体"/>
                <w:kern w:val="0"/>
              </w:rPr>
            </w:pPr>
          </w:p>
        </w:tc>
        <w:tc>
          <w:tcPr>
            <w:tcW w:w="1383" w:type="dxa"/>
            <w:vAlign w:val="center"/>
          </w:tcPr>
          <w:p w14:paraId="3BC0AB2D">
            <w:pPr>
              <w:spacing w:line="240" w:lineRule="auto"/>
              <w:ind w:firstLine="420"/>
              <w:jc w:val="center"/>
              <w:rPr>
                <w:rFonts w:ascii="仿宋_GB2312" w:hAnsi="宋体" w:eastAsia="仿宋_GB2312" w:cs="宋体"/>
                <w:kern w:val="0"/>
              </w:rPr>
            </w:pPr>
          </w:p>
        </w:tc>
      </w:tr>
      <w:tr w14:paraId="1CD01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33A7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AD675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0A1DA8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53C2B11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按照上级文化主管部门规定完成任务目标</w:t>
            </w:r>
          </w:p>
        </w:tc>
        <w:tc>
          <w:tcPr>
            <w:tcW w:w="1099" w:type="dxa"/>
            <w:vAlign w:val="center"/>
          </w:tcPr>
          <w:p w14:paraId="7F8A959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1099" w:type="dxa"/>
            <w:vAlign w:val="center"/>
          </w:tcPr>
          <w:p w14:paraId="13C1E97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2024年全年</w:t>
            </w:r>
          </w:p>
        </w:tc>
        <w:tc>
          <w:tcPr>
            <w:tcW w:w="809" w:type="dxa"/>
            <w:vAlign w:val="center"/>
          </w:tcPr>
          <w:p w14:paraId="7E978A9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79C3CF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F1C5FC3">
            <w:pPr>
              <w:spacing w:line="240" w:lineRule="auto"/>
              <w:ind w:firstLine="420"/>
              <w:jc w:val="center"/>
              <w:rPr>
                <w:rFonts w:ascii="仿宋_GB2312" w:hAnsi="宋体" w:eastAsia="仿宋_GB2312" w:cs="宋体"/>
                <w:kern w:val="0"/>
              </w:rPr>
            </w:pPr>
          </w:p>
        </w:tc>
      </w:tr>
      <w:tr w14:paraId="79AA7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66762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38A1F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561E698">
            <w:pPr>
              <w:spacing w:line="240" w:lineRule="auto"/>
              <w:ind w:firstLine="420"/>
              <w:jc w:val="center"/>
              <w:rPr>
                <w:rFonts w:ascii="仿宋_GB2312" w:hAnsi="宋体" w:eastAsia="仿宋_GB2312" w:cs="宋体"/>
                <w:kern w:val="0"/>
              </w:rPr>
            </w:pPr>
          </w:p>
        </w:tc>
        <w:tc>
          <w:tcPr>
            <w:tcW w:w="1020" w:type="dxa"/>
            <w:vAlign w:val="center"/>
          </w:tcPr>
          <w:p w14:paraId="05149C51">
            <w:pPr>
              <w:spacing w:line="240" w:lineRule="auto"/>
              <w:ind w:firstLine="420"/>
              <w:jc w:val="center"/>
              <w:rPr>
                <w:rFonts w:ascii="仿宋_GB2312" w:hAnsi="宋体" w:eastAsia="仿宋_GB2312" w:cs="宋体"/>
                <w:kern w:val="0"/>
              </w:rPr>
            </w:pPr>
          </w:p>
        </w:tc>
        <w:tc>
          <w:tcPr>
            <w:tcW w:w="1099" w:type="dxa"/>
            <w:vAlign w:val="center"/>
          </w:tcPr>
          <w:p w14:paraId="6F18267C">
            <w:pPr>
              <w:spacing w:line="240" w:lineRule="auto"/>
              <w:ind w:firstLine="420"/>
              <w:jc w:val="center"/>
              <w:rPr>
                <w:rFonts w:ascii="仿宋_GB2312" w:hAnsi="宋体" w:eastAsia="仿宋_GB2312" w:cs="宋体"/>
                <w:kern w:val="0"/>
              </w:rPr>
            </w:pPr>
          </w:p>
        </w:tc>
        <w:tc>
          <w:tcPr>
            <w:tcW w:w="1099" w:type="dxa"/>
            <w:vAlign w:val="center"/>
          </w:tcPr>
          <w:p w14:paraId="5B96EAE0">
            <w:pPr>
              <w:spacing w:line="240" w:lineRule="auto"/>
              <w:ind w:firstLine="420"/>
              <w:jc w:val="center"/>
              <w:rPr>
                <w:rFonts w:ascii="仿宋_GB2312" w:hAnsi="宋体" w:eastAsia="仿宋_GB2312" w:cs="宋体"/>
                <w:kern w:val="0"/>
              </w:rPr>
            </w:pPr>
          </w:p>
        </w:tc>
        <w:tc>
          <w:tcPr>
            <w:tcW w:w="809" w:type="dxa"/>
            <w:vAlign w:val="center"/>
          </w:tcPr>
          <w:p w14:paraId="005C4C34">
            <w:pPr>
              <w:spacing w:line="240" w:lineRule="auto"/>
              <w:ind w:firstLine="420"/>
              <w:jc w:val="center"/>
              <w:rPr>
                <w:rFonts w:ascii="仿宋_GB2312" w:hAnsi="宋体" w:eastAsia="仿宋_GB2312" w:cs="宋体"/>
                <w:kern w:val="0"/>
              </w:rPr>
            </w:pPr>
          </w:p>
        </w:tc>
        <w:tc>
          <w:tcPr>
            <w:tcW w:w="849" w:type="dxa"/>
            <w:vAlign w:val="center"/>
          </w:tcPr>
          <w:p w14:paraId="4C9FFA4E">
            <w:pPr>
              <w:spacing w:line="240" w:lineRule="auto"/>
              <w:ind w:firstLine="420"/>
              <w:jc w:val="center"/>
              <w:rPr>
                <w:rFonts w:ascii="仿宋_GB2312" w:hAnsi="宋体" w:eastAsia="仿宋_GB2312" w:cs="宋体"/>
                <w:kern w:val="0"/>
              </w:rPr>
            </w:pPr>
          </w:p>
        </w:tc>
        <w:tc>
          <w:tcPr>
            <w:tcW w:w="1383" w:type="dxa"/>
            <w:vAlign w:val="center"/>
          </w:tcPr>
          <w:p w14:paraId="4FC98F75">
            <w:pPr>
              <w:spacing w:line="240" w:lineRule="auto"/>
              <w:ind w:firstLine="420"/>
              <w:jc w:val="center"/>
              <w:rPr>
                <w:rFonts w:ascii="仿宋_GB2312" w:hAnsi="宋体" w:eastAsia="仿宋_GB2312" w:cs="宋体"/>
                <w:kern w:val="0"/>
              </w:rPr>
            </w:pPr>
          </w:p>
        </w:tc>
      </w:tr>
      <w:tr w14:paraId="3642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DC1EA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D94B92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2F6526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167398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196730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按照经济发展规律推动文化旅游发展</w:t>
            </w:r>
          </w:p>
        </w:tc>
        <w:tc>
          <w:tcPr>
            <w:tcW w:w="1099" w:type="dxa"/>
            <w:vAlign w:val="center"/>
          </w:tcPr>
          <w:p w14:paraId="59262F6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1099" w:type="dxa"/>
            <w:vAlign w:val="center"/>
          </w:tcPr>
          <w:p w14:paraId="7BDB6C0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有所提升</w:t>
            </w:r>
          </w:p>
        </w:tc>
        <w:tc>
          <w:tcPr>
            <w:tcW w:w="809" w:type="dxa"/>
            <w:vAlign w:val="center"/>
          </w:tcPr>
          <w:p w14:paraId="3B63466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684E6F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04766BC">
            <w:pPr>
              <w:spacing w:line="240" w:lineRule="auto"/>
              <w:ind w:firstLine="420"/>
              <w:jc w:val="center"/>
              <w:rPr>
                <w:rFonts w:ascii="仿宋_GB2312" w:hAnsi="宋体" w:eastAsia="仿宋_GB2312" w:cs="宋体"/>
                <w:kern w:val="0"/>
              </w:rPr>
            </w:pPr>
          </w:p>
        </w:tc>
      </w:tr>
      <w:tr w14:paraId="6DE8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F170B4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D50D52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0EE3981">
            <w:pPr>
              <w:spacing w:line="240" w:lineRule="auto"/>
              <w:ind w:firstLine="420"/>
              <w:jc w:val="center"/>
              <w:rPr>
                <w:rFonts w:ascii="仿宋_GB2312" w:hAnsi="宋体" w:eastAsia="仿宋_GB2312" w:cs="宋体"/>
                <w:kern w:val="0"/>
              </w:rPr>
            </w:pPr>
          </w:p>
        </w:tc>
        <w:tc>
          <w:tcPr>
            <w:tcW w:w="1020" w:type="dxa"/>
            <w:vAlign w:val="center"/>
          </w:tcPr>
          <w:p w14:paraId="160A586B">
            <w:pPr>
              <w:spacing w:line="240" w:lineRule="auto"/>
              <w:ind w:firstLine="420"/>
              <w:jc w:val="center"/>
              <w:rPr>
                <w:rFonts w:ascii="仿宋_GB2312" w:hAnsi="宋体" w:eastAsia="仿宋_GB2312" w:cs="宋体"/>
                <w:kern w:val="0"/>
              </w:rPr>
            </w:pPr>
          </w:p>
        </w:tc>
        <w:tc>
          <w:tcPr>
            <w:tcW w:w="1099" w:type="dxa"/>
            <w:vAlign w:val="center"/>
          </w:tcPr>
          <w:p w14:paraId="4F126D0A">
            <w:pPr>
              <w:spacing w:line="240" w:lineRule="auto"/>
              <w:ind w:firstLine="420"/>
              <w:jc w:val="center"/>
              <w:rPr>
                <w:rFonts w:ascii="仿宋_GB2312" w:hAnsi="宋体" w:eastAsia="仿宋_GB2312" w:cs="宋体"/>
                <w:kern w:val="0"/>
              </w:rPr>
            </w:pPr>
          </w:p>
        </w:tc>
        <w:tc>
          <w:tcPr>
            <w:tcW w:w="1099" w:type="dxa"/>
            <w:vAlign w:val="center"/>
          </w:tcPr>
          <w:p w14:paraId="704C8609">
            <w:pPr>
              <w:spacing w:line="240" w:lineRule="auto"/>
              <w:ind w:firstLine="420"/>
              <w:jc w:val="center"/>
              <w:rPr>
                <w:rFonts w:ascii="仿宋_GB2312" w:hAnsi="宋体" w:eastAsia="仿宋_GB2312" w:cs="宋体"/>
                <w:kern w:val="0"/>
              </w:rPr>
            </w:pPr>
          </w:p>
        </w:tc>
        <w:tc>
          <w:tcPr>
            <w:tcW w:w="809" w:type="dxa"/>
            <w:vAlign w:val="center"/>
          </w:tcPr>
          <w:p w14:paraId="21A40DB9">
            <w:pPr>
              <w:spacing w:line="240" w:lineRule="auto"/>
              <w:ind w:firstLine="420"/>
              <w:jc w:val="center"/>
              <w:rPr>
                <w:rFonts w:ascii="仿宋_GB2312" w:hAnsi="宋体" w:eastAsia="仿宋_GB2312" w:cs="宋体"/>
                <w:kern w:val="0"/>
              </w:rPr>
            </w:pPr>
          </w:p>
        </w:tc>
        <w:tc>
          <w:tcPr>
            <w:tcW w:w="849" w:type="dxa"/>
            <w:vAlign w:val="center"/>
          </w:tcPr>
          <w:p w14:paraId="6F6168D9">
            <w:pPr>
              <w:spacing w:line="240" w:lineRule="auto"/>
              <w:ind w:firstLine="420"/>
              <w:jc w:val="center"/>
              <w:rPr>
                <w:rFonts w:ascii="仿宋_GB2312" w:hAnsi="宋体" w:eastAsia="仿宋_GB2312" w:cs="宋体"/>
                <w:kern w:val="0"/>
              </w:rPr>
            </w:pPr>
          </w:p>
        </w:tc>
        <w:tc>
          <w:tcPr>
            <w:tcW w:w="1383" w:type="dxa"/>
            <w:vAlign w:val="center"/>
          </w:tcPr>
          <w:p w14:paraId="3EBB820C">
            <w:pPr>
              <w:spacing w:line="240" w:lineRule="auto"/>
              <w:ind w:firstLine="420"/>
              <w:jc w:val="center"/>
              <w:rPr>
                <w:rFonts w:ascii="仿宋_GB2312" w:hAnsi="宋体" w:eastAsia="仿宋_GB2312" w:cs="宋体"/>
                <w:kern w:val="0"/>
              </w:rPr>
            </w:pPr>
          </w:p>
        </w:tc>
      </w:tr>
      <w:tr w14:paraId="78574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6D3D5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5A6D3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D5B8A2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9BD300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提供人民群众精神食粮</w:t>
            </w:r>
          </w:p>
        </w:tc>
        <w:tc>
          <w:tcPr>
            <w:tcW w:w="1099" w:type="dxa"/>
            <w:vAlign w:val="center"/>
          </w:tcPr>
          <w:p w14:paraId="0AF7AF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弘扬社会主义主流价值观，传播社会正能量，具有良好的思想性和教育意义</w:t>
            </w:r>
          </w:p>
        </w:tc>
        <w:tc>
          <w:tcPr>
            <w:tcW w:w="1099" w:type="dxa"/>
            <w:vAlign w:val="center"/>
          </w:tcPr>
          <w:p w14:paraId="580DE9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573A6AA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055868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FDC6DB9">
            <w:pPr>
              <w:spacing w:line="240" w:lineRule="auto"/>
              <w:ind w:firstLine="420"/>
              <w:jc w:val="center"/>
              <w:rPr>
                <w:rFonts w:ascii="仿宋_GB2312" w:hAnsi="宋体" w:eastAsia="仿宋_GB2312" w:cs="宋体"/>
                <w:kern w:val="0"/>
              </w:rPr>
            </w:pPr>
          </w:p>
        </w:tc>
      </w:tr>
      <w:tr w14:paraId="479ED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3642B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4B057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CE758E4">
            <w:pPr>
              <w:spacing w:line="240" w:lineRule="auto"/>
              <w:ind w:firstLine="420"/>
              <w:jc w:val="center"/>
              <w:rPr>
                <w:rFonts w:ascii="仿宋_GB2312" w:hAnsi="宋体" w:eastAsia="仿宋_GB2312" w:cs="宋体"/>
                <w:kern w:val="0"/>
              </w:rPr>
            </w:pPr>
          </w:p>
        </w:tc>
        <w:tc>
          <w:tcPr>
            <w:tcW w:w="1020" w:type="dxa"/>
            <w:vAlign w:val="center"/>
          </w:tcPr>
          <w:p w14:paraId="14EB32AE">
            <w:pPr>
              <w:spacing w:line="240" w:lineRule="auto"/>
              <w:ind w:firstLine="420"/>
              <w:jc w:val="center"/>
              <w:rPr>
                <w:rFonts w:ascii="仿宋_GB2312" w:hAnsi="宋体" w:eastAsia="仿宋_GB2312" w:cs="宋体"/>
                <w:kern w:val="0"/>
              </w:rPr>
            </w:pPr>
          </w:p>
        </w:tc>
        <w:tc>
          <w:tcPr>
            <w:tcW w:w="1099" w:type="dxa"/>
            <w:vAlign w:val="center"/>
          </w:tcPr>
          <w:p w14:paraId="5EBFF7C1">
            <w:pPr>
              <w:spacing w:line="240" w:lineRule="auto"/>
              <w:ind w:firstLine="420"/>
              <w:jc w:val="center"/>
              <w:rPr>
                <w:rFonts w:ascii="仿宋_GB2312" w:hAnsi="宋体" w:eastAsia="仿宋_GB2312" w:cs="宋体"/>
                <w:kern w:val="0"/>
              </w:rPr>
            </w:pPr>
          </w:p>
        </w:tc>
        <w:tc>
          <w:tcPr>
            <w:tcW w:w="1099" w:type="dxa"/>
            <w:vAlign w:val="center"/>
          </w:tcPr>
          <w:p w14:paraId="7BFF7D95">
            <w:pPr>
              <w:spacing w:line="240" w:lineRule="auto"/>
              <w:ind w:firstLine="420"/>
              <w:jc w:val="center"/>
              <w:rPr>
                <w:rFonts w:ascii="仿宋_GB2312" w:hAnsi="宋体" w:eastAsia="仿宋_GB2312" w:cs="宋体"/>
                <w:kern w:val="0"/>
              </w:rPr>
            </w:pPr>
          </w:p>
        </w:tc>
        <w:tc>
          <w:tcPr>
            <w:tcW w:w="809" w:type="dxa"/>
            <w:vAlign w:val="center"/>
          </w:tcPr>
          <w:p w14:paraId="11084908">
            <w:pPr>
              <w:spacing w:line="240" w:lineRule="auto"/>
              <w:ind w:firstLine="420"/>
              <w:jc w:val="center"/>
              <w:rPr>
                <w:rFonts w:ascii="仿宋_GB2312" w:hAnsi="宋体" w:eastAsia="仿宋_GB2312" w:cs="宋体"/>
                <w:kern w:val="0"/>
              </w:rPr>
            </w:pPr>
          </w:p>
        </w:tc>
        <w:tc>
          <w:tcPr>
            <w:tcW w:w="849" w:type="dxa"/>
            <w:vAlign w:val="center"/>
          </w:tcPr>
          <w:p w14:paraId="02B21CC9">
            <w:pPr>
              <w:spacing w:line="240" w:lineRule="auto"/>
              <w:ind w:firstLine="420"/>
              <w:jc w:val="center"/>
              <w:rPr>
                <w:rFonts w:ascii="仿宋_GB2312" w:hAnsi="宋体" w:eastAsia="仿宋_GB2312" w:cs="宋体"/>
                <w:kern w:val="0"/>
              </w:rPr>
            </w:pPr>
          </w:p>
        </w:tc>
        <w:tc>
          <w:tcPr>
            <w:tcW w:w="1383" w:type="dxa"/>
            <w:vAlign w:val="center"/>
          </w:tcPr>
          <w:p w14:paraId="65E032A9">
            <w:pPr>
              <w:spacing w:line="240" w:lineRule="auto"/>
              <w:ind w:firstLine="420"/>
              <w:jc w:val="center"/>
              <w:rPr>
                <w:rFonts w:ascii="仿宋_GB2312" w:hAnsi="宋体" w:eastAsia="仿宋_GB2312" w:cs="宋体"/>
                <w:kern w:val="0"/>
              </w:rPr>
            </w:pPr>
          </w:p>
        </w:tc>
      </w:tr>
      <w:tr w14:paraId="549F9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2D555A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92763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08B699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38BBC4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生态环境的改善状况</w:t>
            </w:r>
          </w:p>
        </w:tc>
        <w:tc>
          <w:tcPr>
            <w:tcW w:w="1099" w:type="dxa"/>
            <w:vAlign w:val="center"/>
          </w:tcPr>
          <w:p w14:paraId="526ACE2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1099" w:type="dxa"/>
            <w:vAlign w:val="center"/>
          </w:tcPr>
          <w:p w14:paraId="12E472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有所改善</w:t>
            </w:r>
          </w:p>
        </w:tc>
        <w:tc>
          <w:tcPr>
            <w:tcW w:w="809" w:type="dxa"/>
            <w:vAlign w:val="center"/>
          </w:tcPr>
          <w:p w14:paraId="42B1FE5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0E8034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36498700">
            <w:pPr>
              <w:spacing w:line="240" w:lineRule="auto"/>
              <w:ind w:firstLine="420"/>
              <w:jc w:val="center"/>
              <w:rPr>
                <w:rFonts w:ascii="仿宋_GB2312" w:hAnsi="宋体" w:eastAsia="仿宋_GB2312" w:cs="宋体"/>
                <w:kern w:val="0"/>
              </w:rPr>
            </w:pPr>
          </w:p>
        </w:tc>
      </w:tr>
      <w:tr w14:paraId="3251A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E394F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A9F25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2D1862F">
            <w:pPr>
              <w:spacing w:line="240" w:lineRule="auto"/>
              <w:ind w:firstLine="420"/>
              <w:jc w:val="center"/>
              <w:rPr>
                <w:rFonts w:ascii="仿宋_GB2312" w:hAnsi="宋体" w:eastAsia="仿宋_GB2312" w:cs="宋体"/>
                <w:kern w:val="0"/>
              </w:rPr>
            </w:pPr>
          </w:p>
        </w:tc>
        <w:tc>
          <w:tcPr>
            <w:tcW w:w="1020" w:type="dxa"/>
            <w:vAlign w:val="center"/>
          </w:tcPr>
          <w:p w14:paraId="0415C6D1">
            <w:pPr>
              <w:spacing w:line="240" w:lineRule="auto"/>
              <w:ind w:firstLine="420"/>
              <w:jc w:val="center"/>
              <w:rPr>
                <w:rFonts w:ascii="仿宋_GB2312" w:hAnsi="宋体" w:eastAsia="仿宋_GB2312" w:cs="宋体"/>
                <w:kern w:val="0"/>
              </w:rPr>
            </w:pPr>
          </w:p>
        </w:tc>
        <w:tc>
          <w:tcPr>
            <w:tcW w:w="1099" w:type="dxa"/>
            <w:vAlign w:val="center"/>
          </w:tcPr>
          <w:p w14:paraId="29919487">
            <w:pPr>
              <w:spacing w:line="240" w:lineRule="auto"/>
              <w:ind w:firstLine="420"/>
              <w:jc w:val="center"/>
              <w:rPr>
                <w:rFonts w:ascii="仿宋_GB2312" w:hAnsi="宋体" w:eastAsia="仿宋_GB2312" w:cs="宋体"/>
                <w:kern w:val="0"/>
              </w:rPr>
            </w:pPr>
          </w:p>
        </w:tc>
        <w:tc>
          <w:tcPr>
            <w:tcW w:w="1099" w:type="dxa"/>
            <w:vAlign w:val="center"/>
          </w:tcPr>
          <w:p w14:paraId="3004640F">
            <w:pPr>
              <w:spacing w:line="240" w:lineRule="auto"/>
              <w:ind w:firstLine="420"/>
              <w:jc w:val="center"/>
              <w:rPr>
                <w:rFonts w:ascii="仿宋_GB2312" w:hAnsi="宋体" w:eastAsia="仿宋_GB2312" w:cs="宋体"/>
                <w:kern w:val="0"/>
              </w:rPr>
            </w:pPr>
          </w:p>
        </w:tc>
        <w:tc>
          <w:tcPr>
            <w:tcW w:w="809" w:type="dxa"/>
            <w:vAlign w:val="center"/>
          </w:tcPr>
          <w:p w14:paraId="114DBAB4">
            <w:pPr>
              <w:spacing w:line="240" w:lineRule="auto"/>
              <w:ind w:firstLine="420"/>
              <w:jc w:val="center"/>
              <w:rPr>
                <w:rFonts w:ascii="仿宋_GB2312" w:hAnsi="宋体" w:eastAsia="仿宋_GB2312" w:cs="宋体"/>
                <w:kern w:val="0"/>
              </w:rPr>
            </w:pPr>
          </w:p>
        </w:tc>
        <w:tc>
          <w:tcPr>
            <w:tcW w:w="849" w:type="dxa"/>
            <w:vAlign w:val="center"/>
          </w:tcPr>
          <w:p w14:paraId="2AE8F2A2">
            <w:pPr>
              <w:spacing w:line="240" w:lineRule="auto"/>
              <w:ind w:firstLine="420"/>
              <w:jc w:val="center"/>
              <w:rPr>
                <w:rFonts w:ascii="仿宋_GB2312" w:hAnsi="宋体" w:eastAsia="仿宋_GB2312" w:cs="宋体"/>
                <w:kern w:val="0"/>
              </w:rPr>
            </w:pPr>
          </w:p>
        </w:tc>
        <w:tc>
          <w:tcPr>
            <w:tcW w:w="1383" w:type="dxa"/>
            <w:vAlign w:val="center"/>
          </w:tcPr>
          <w:p w14:paraId="5ACC4BE1">
            <w:pPr>
              <w:spacing w:line="240" w:lineRule="auto"/>
              <w:ind w:firstLine="420"/>
              <w:jc w:val="center"/>
              <w:rPr>
                <w:rFonts w:ascii="仿宋_GB2312" w:hAnsi="宋体" w:eastAsia="仿宋_GB2312" w:cs="宋体"/>
                <w:kern w:val="0"/>
              </w:rPr>
            </w:pPr>
          </w:p>
        </w:tc>
      </w:tr>
      <w:tr w14:paraId="64EEC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341F70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D3894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7C92B8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51DCB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通过艺术活动的展演提高市民的文化素养</w:t>
            </w:r>
          </w:p>
        </w:tc>
        <w:tc>
          <w:tcPr>
            <w:tcW w:w="1099" w:type="dxa"/>
            <w:vAlign w:val="center"/>
          </w:tcPr>
          <w:p w14:paraId="0A97A8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持续提升</w:t>
            </w:r>
          </w:p>
        </w:tc>
        <w:tc>
          <w:tcPr>
            <w:tcW w:w="1099" w:type="dxa"/>
            <w:vAlign w:val="center"/>
          </w:tcPr>
          <w:p w14:paraId="70C0B51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持续提升</w:t>
            </w:r>
          </w:p>
        </w:tc>
        <w:tc>
          <w:tcPr>
            <w:tcW w:w="809" w:type="dxa"/>
            <w:vAlign w:val="center"/>
          </w:tcPr>
          <w:p w14:paraId="7E3DACD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9602B0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A2E435C">
            <w:pPr>
              <w:spacing w:line="240" w:lineRule="auto"/>
              <w:ind w:firstLine="420"/>
              <w:jc w:val="center"/>
              <w:rPr>
                <w:rFonts w:ascii="仿宋_GB2312" w:hAnsi="宋体" w:eastAsia="仿宋_GB2312" w:cs="宋体"/>
                <w:kern w:val="0"/>
              </w:rPr>
            </w:pPr>
          </w:p>
        </w:tc>
      </w:tr>
      <w:tr w14:paraId="6B093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6B719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73F265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424CF97">
            <w:pPr>
              <w:spacing w:line="240" w:lineRule="auto"/>
              <w:ind w:firstLine="420"/>
              <w:jc w:val="center"/>
              <w:rPr>
                <w:rFonts w:ascii="仿宋_GB2312" w:hAnsi="宋体" w:eastAsia="仿宋_GB2312" w:cs="宋体"/>
                <w:kern w:val="0"/>
              </w:rPr>
            </w:pPr>
          </w:p>
        </w:tc>
        <w:tc>
          <w:tcPr>
            <w:tcW w:w="1020" w:type="dxa"/>
            <w:vAlign w:val="center"/>
          </w:tcPr>
          <w:p w14:paraId="2D92C4CD">
            <w:pPr>
              <w:spacing w:line="240" w:lineRule="auto"/>
              <w:ind w:firstLine="420"/>
              <w:jc w:val="center"/>
              <w:rPr>
                <w:rFonts w:ascii="仿宋_GB2312" w:hAnsi="宋体" w:eastAsia="仿宋_GB2312" w:cs="宋体"/>
                <w:kern w:val="0"/>
              </w:rPr>
            </w:pPr>
          </w:p>
        </w:tc>
        <w:tc>
          <w:tcPr>
            <w:tcW w:w="1099" w:type="dxa"/>
            <w:vAlign w:val="center"/>
          </w:tcPr>
          <w:p w14:paraId="76EF861B">
            <w:pPr>
              <w:spacing w:line="240" w:lineRule="auto"/>
              <w:ind w:firstLine="420"/>
              <w:jc w:val="center"/>
              <w:rPr>
                <w:rFonts w:ascii="仿宋_GB2312" w:hAnsi="宋体" w:eastAsia="仿宋_GB2312" w:cs="宋体"/>
                <w:kern w:val="0"/>
              </w:rPr>
            </w:pPr>
          </w:p>
        </w:tc>
        <w:tc>
          <w:tcPr>
            <w:tcW w:w="1099" w:type="dxa"/>
            <w:vAlign w:val="center"/>
          </w:tcPr>
          <w:p w14:paraId="0F55658F">
            <w:pPr>
              <w:spacing w:line="240" w:lineRule="auto"/>
              <w:ind w:firstLine="420"/>
              <w:jc w:val="center"/>
              <w:rPr>
                <w:rFonts w:ascii="仿宋_GB2312" w:hAnsi="宋体" w:eastAsia="仿宋_GB2312" w:cs="宋体"/>
                <w:kern w:val="0"/>
              </w:rPr>
            </w:pPr>
          </w:p>
        </w:tc>
        <w:tc>
          <w:tcPr>
            <w:tcW w:w="809" w:type="dxa"/>
            <w:vAlign w:val="center"/>
          </w:tcPr>
          <w:p w14:paraId="2E135161">
            <w:pPr>
              <w:spacing w:line="240" w:lineRule="auto"/>
              <w:ind w:firstLine="420"/>
              <w:jc w:val="center"/>
              <w:rPr>
                <w:rFonts w:ascii="仿宋_GB2312" w:hAnsi="宋体" w:eastAsia="仿宋_GB2312" w:cs="宋体"/>
                <w:kern w:val="0"/>
              </w:rPr>
            </w:pPr>
          </w:p>
        </w:tc>
        <w:tc>
          <w:tcPr>
            <w:tcW w:w="849" w:type="dxa"/>
            <w:vAlign w:val="center"/>
          </w:tcPr>
          <w:p w14:paraId="4EB7ED0D">
            <w:pPr>
              <w:spacing w:line="240" w:lineRule="auto"/>
              <w:ind w:firstLine="420"/>
              <w:jc w:val="center"/>
              <w:rPr>
                <w:rFonts w:ascii="仿宋_GB2312" w:hAnsi="宋体" w:eastAsia="仿宋_GB2312" w:cs="宋体"/>
                <w:kern w:val="0"/>
              </w:rPr>
            </w:pPr>
          </w:p>
        </w:tc>
        <w:tc>
          <w:tcPr>
            <w:tcW w:w="1383" w:type="dxa"/>
            <w:vAlign w:val="center"/>
          </w:tcPr>
          <w:p w14:paraId="183B69A1">
            <w:pPr>
              <w:spacing w:line="240" w:lineRule="auto"/>
              <w:ind w:firstLine="420"/>
              <w:jc w:val="center"/>
              <w:rPr>
                <w:rFonts w:ascii="仿宋_GB2312" w:hAnsi="宋体" w:eastAsia="仿宋_GB2312" w:cs="宋体"/>
                <w:kern w:val="0"/>
              </w:rPr>
            </w:pPr>
          </w:p>
        </w:tc>
      </w:tr>
      <w:tr w14:paraId="1C6DC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3A41A1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4B81DB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321DB0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07BA115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受益群体的满意度</w:t>
            </w:r>
          </w:p>
        </w:tc>
        <w:tc>
          <w:tcPr>
            <w:tcW w:w="1099" w:type="dxa"/>
            <w:vAlign w:val="center"/>
          </w:tcPr>
          <w:p w14:paraId="09F3443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做到社会和服务对象的满意</w:t>
            </w:r>
          </w:p>
        </w:tc>
        <w:tc>
          <w:tcPr>
            <w:tcW w:w="1099" w:type="dxa"/>
            <w:vAlign w:val="center"/>
          </w:tcPr>
          <w:p w14:paraId="0F9089E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4863DFA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3DB6F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5FD76DD">
            <w:pPr>
              <w:spacing w:line="240" w:lineRule="auto"/>
              <w:ind w:firstLine="420"/>
              <w:jc w:val="center"/>
              <w:rPr>
                <w:rFonts w:ascii="仿宋_GB2312" w:hAnsi="宋体" w:eastAsia="仿宋_GB2312" w:cs="宋体"/>
                <w:kern w:val="0"/>
              </w:rPr>
            </w:pPr>
          </w:p>
        </w:tc>
      </w:tr>
      <w:tr w14:paraId="7053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1985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F9492F">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7D6E7058">
            <w:pPr>
              <w:spacing w:line="240" w:lineRule="auto"/>
              <w:ind w:firstLine="420"/>
              <w:jc w:val="center"/>
              <w:rPr>
                <w:rFonts w:ascii="仿宋_GB2312" w:hAnsi="宋体" w:eastAsia="仿宋_GB2312" w:cs="宋体"/>
                <w:kern w:val="0"/>
              </w:rPr>
            </w:pPr>
          </w:p>
        </w:tc>
        <w:tc>
          <w:tcPr>
            <w:tcW w:w="1020" w:type="dxa"/>
            <w:vAlign w:val="center"/>
          </w:tcPr>
          <w:p w14:paraId="73F41884">
            <w:pPr>
              <w:spacing w:line="240" w:lineRule="auto"/>
              <w:ind w:firstLine="420"/>
              <w:jc w:val="center"/>
              <w:rPr>
                <w:rFonts w:ascii="仿宋_GB2312" w:hAnsi="宋体" w:eastAsia="仿宋_GB2312" w:cs="宋体"/>
                <w:kern w:val="0"/>
              </w:rPr>
            </w:pPr>
          </w:p>
        </w:tc>
        <w:tc>
          <w:tcPr>
            <w:tcW w:w="1099" w:type="dxa"/>
            <w:vAlign w:val="center"/>
          </w:tcPr>
          <w:p w14:paraId="433E0C7E">
            <w:pPr>
              <w:spacing w:line="240" w:lineRule="auto"/>
              <w:ind w:firstLine="420"/>
              <w:jc w:val="center"/>
              <w:rPr>
                <w:rFonts w:ascii="仿宋_GB2312" w:hAnsi="宋体" w:eastAsia="仿宋_GB2312" w:cs="宋体"/>
                <w:kern w:val="0"/>
              </w:rPr>
            </w:pPr>
          </w:p>
        </w:tc>
        <w:tc>
          <w:tcPr>
            <w:tcW w:w="1099" w:type="dxa"/>
            <w:vAlign w:val="center"/>
          </w:tcPr>
          <w:p w14:paraId="11E6996E">
            <w:pPr>
              <w:spacing w:line="240" w:lineRule="auto"/>
              <w:ind w:firstLine="420"/>
              <w:jc w:val="center"/>
              <w:rPr>
                <w:rFonts w:ascii="仿宋_GB2312" w:hAnsi="宋体" w:eastAsia="仿宋_GB2312" w:cs="宋体"/>
                <w:kern w:val="0"/>
              </w:rPr>
            </w:pPr>
          </w:p>
        </w:tc>
        <w:tc>
          <w:tcPr>
            <w:tcW w:w="809" w:type="dxa"/>
            <w:vAlign w:val="center"/>
          </w:tcPr>
          <w:p w14:paraId="6B05BF82">
            <w:pPr>
              <w:spacing w:line="240" w:lineRule="auto"/>
              <w:ind w:firstLine="420"/>
              <w:jc w:val="center"/>
              <w:rPr>
                <w:rFonts w:ascii="仿宋_GB2312" w:hAnsi="宋体" w:eastAsia="仿宋_GB2312" w:cs="宋体"/>
                <w:kern w:val="0"/>
              </w:rPr>
            </w:pPr>
          </w:p>
        </w:tc>
        <w:tc>
          <w:tcPr>
            <w:tcW w:w="849" w:type="dxa"/>
            <w:vAlign w:val="center"/>
          </w:tcPr>
          <w:p w14:paraId="6D072233">
            <w:pPr>
              <w:spacing w:line="240" w:lineRule="auto"/>
              <w:ind w:firstLine="420"/>
              <w:jc w:val="center"/>
              <w:rPr>
                <w:rFonts w:ascii="仿宋_GB2312" w:hAnsi="宋体" w:eastAsia="仿宋_GB2312" w:cs="宋体"/>
                <w:kern w:val="0"/>
              </w:rPr>
            </w:pPr>
          </w:p>
        </w:tc>
        <w:tc>
          <w:tcPr>
            <w:tcW w:w="1383" w:type="dxa"/>
            <w:vAlign w:val="center"/>
          </w:tcPr>
          <w:p w14:paraId="3A56F17D">
            <w:pPr>
              <w:spacing w:line="240" w:lineRule="auto"/>
              <w:ind w:firstLine="420"/>
              <w:jc w:val="center"/>
              <w:rPr>
                <w:rFonts w:ascii="仿宋_GB2312" w:hAnsi="宋体" w:eastAsia="仿宋_GB2312" w:cs="宋体"/>
                <w:kern w:val="0"/>
              </w:rPr>
            </w:pPr>
          </w:p>
        </w:tc>
      </w:tr>
      <w:tr w14:paraId="65BEB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E9FF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76CE42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F4BFA7C">
            <w:pPr>
              <w:spacing w:line="240" w:lineRule="auto"/>
              <w:ind w:firstLine="420"/>
              <w:jc w:val="center"/>
              <w:rPr>
                <w:rFonts w:ascii="仿宋_GB2312" w:hAnsi="宋体" w:eastAsia="仿宋_GB2312" w:cs="宋体"/>
                <w:kern w:val="0"/>
              </w:rPr>
            </w:pPr>
          </w:p>
        </w:tc>
        <w:tc>
          <w:tcPr>
            <w:tcW w:w="1020" w:type="dxa"/>
            <w:vAlign w:val="center"/>
          </w:tcPr>
          <w:p w14:paraId="34BBAA2D">
            <w:pPr>
              <w:spacing w:line="240" w:lineRule="auto"/>
              <w:ind w:firstLine="420"/>
              <w:jc w:val="center"/>
              <w:rPr>
                <w:rFonts w:ascii="仿宋_GB2312" w:hAnsi="宋体" w:eastAsia="仿宋_GB2312" w:cs="宋体"/>
                <w:kern w:val="0"/>
              </w:rPr>
            </w:pPr>
          </w:p>
        </w:tc>
        <w:tc>
          <w:tcPr>
            <w:tcW w:w="1099" w:type="dxa"/>
            <w:vAlign w:val="center"/>
          </w:tcPr>
          <w:p w14:paraId="1E4F8A7D">
            <w:pPr>
              <w:spacing w:line="240" w:lineRule="auto"/>
              <w:ind w:firstLine="420"/>
              <w:jc w:val="center"/>
              <w:rPr>
                <w:rFonts w:ascii="仿宋_GB2312" w:hAnsi="宋体" w:eastAsia="仿宋_GB2312" w:cs="宋体"/>
                <w:kern w:val="0"/>
              </w:rPr>
            </w:pPr>
          </w:p>
        </w:tc>
        <w:tc>
          <w:tcPr>
            <w:tcW w:w="1099" w:type="dxa"/>
            <w:vAlign w:val="center"/>
          </w:tcPr>
          <w:p w14:paraId="3555C6BC">
            <w:pPr>
              <w:spacing w:line="240" w:lineRule="auto"/>
              <w:ind w:firstLine="420"/>
              <w:jc w:val="center"/>
              <w:rPr>
                <w:rFonts w:ascii="仿宋_GB2312" w:hAnsi="宋体" w:eastAsia="仿宋_GB2312" w:cs="宋体"/>
                <w:kern w:val="0"/>
              </w:rPr>
            </w:pPr>
          </w:p>
        </w:tc>
        <w:tc>
          <w:tcPr>
            <w:tcW w:w="809" w:type="dxa"/>
            <w:vAlign w:val="center"/>
          </w:tcPr>
          <w:p w14:paraId="3DCFE305">
            <w:pPr>
              <w:spacing w:line="240" w:lineRule="auto"/>
              <w:ind w:firstLine="420"/>
              <w:jc w:val="center"/>
              <w:rPr>
                <w:rFonts w:ascii="仿宋_GB2312" w:hAnsi="宋体" w:eastAsia="仿宋_GB2312" w:cs="宋体"/>
                <w:kern w:val="0"/>
              </w:rPr>
            </w:pPr>
          </w:p>
        </w:tc>
        <w:tc>
          <w:tcPr>
            <w:tcW w:w="849" w:type="dxa"/>
            <w:vAlign w:val="center"/>
          </w:tcPr>
          <w:p w14:paraId="411F61E3">
            <w:pPr>
              <w:spacing w:line="240" w:lineRule="auto"/>
              <w:ind w:firstLine="420"/>
              <w:jc w:val="center"/>
              <w:rPr>
                <w:rFonts w:ascii="仿宋_GB2312" w:hAnsi="宋体" w:eastAsia="仿宋_GB2312" w:cs="宋体"/>
                <w:kern w:val="0"/>
              </w:rPr>
            </w:pPr>
          </w:p>
        </w:tc>
        <w:tc>
          <w:tcPr>
            <w:tcW w:w="1383" w:type="dxa"/>
            <w:vAlign w:val="center"/>
          </w:tcPr>
          <w:p w14:paraId="43342B38">
            <w:pPr>
              <w:spacing w:line="240" w:lineRule="auto"/>
              <w:ind w:firstLine="420"/>
              <w:jc w:val="center"/>
              <w:rPr>
                <w:rFonts w:ascii="仿宋_GB2312" w:hAnsi="宋体" w:eastAsia="仿宋_GB2312" w:cs="宋体"/>
                <w:kern w:val="0"/>
              </w:rPr>
            </w:pPr>
          </w:p>
        </w:tc>
      </w:tr>
      <w:tr w14:paraId="0B62A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30D3310">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5311A6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B72625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7B6D977A">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502CB6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预算数42.8万</w:t>
            </w:r>
          </w:p>
        </w:tc>
        <w:tc>
          <w:tcPr>
            <w:tcW w:w="1099" w:type="dxa"/>
            <w:vAlign w:val="center"/>
          </w:tcPr>
          <w:p w14:paraId="255B5306">
            <w:pPr>
              <w:spacing w:line="240" w:lineRule="auto"/>
              <w:ind w:firstLine="42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全年执行数42.8万</w:t>
            </w:r>
          </w:p>
        </w:tc>
        <w:tc>
          <w:tcPr>
            <w:tcW w:w="1099" w:type="dxa"/>
            <w:vAlign w:val="center"/>
          </w:tcPr>
          <w:p w14:paraId="521B3A8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全年执行数42.8万</w:t>
            </w:r>
          </w:p>
        </w:tc>
        <w:tc>
          <w:tcPr>
            <w:tcW w:w="809" w:type="dxa"/>
            <w:vAlign w:val="center"/>
          </w:tcPr>
          <w:p w14:paraId="0F947A6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6A5AFB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060AD32">
            <w:pPr>
              <w:spacing w:line="240" w:lineRule="auto"/>
              <w:ind w:firstLine="420"/>
              <w:jc w:val="center"/>
              <w:rPr>
                <w:rFonts w:ascii="仿宋_GB2312" w:hAnsi="宋体" w:eastAsia="仿宋_GB2312" w:cs="宋体"/>
                <w:kern w:val="0"/>
              </w:rPr>
            </w:pPr>
          </w:p>
        </w:tc>
      </w:tr>
      <w:tr w14:paraId="7C587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8E477E7">
            <w:pPr>
              <w:spacing w:line="240" w:lineRule="auto"/>
              <w:ind w:firstLine="420"/>
              <w:jc w:val="center"/>
              <w:rPr>
                <w:rFonts w:ascii="仿宋_GB2312" w:hAnsi="宋体" w:eastAsia="仿宋_GB2312" w:cs="宋体"/>
                <w:kern w:val="0"/>
              </w:rPr>
            </w:pPr>
          </w:p>
        </w:tc>
        <w:tc>
          <w:tcPr>
            <w:tcW w:w="1059" w:type="dxa"/>
            <w:vMerge w:val="continue"/>
            <w:vAlign w:val="center"/>
          </w:tcPr>
          <w:p w14:paraId="1AEF6524">
            <w:pPr>
              <w:spacing w:line="240" w:lineRule="auto"/>
              <w:jc w:val="center"/>
              <w:rPr>
                <w:rFonts w:hint="eastAsia" w:ascii="仿宋_GB2312" w:eastAsia="仿宋_GB2312"/>
                <w:kern w:val="0"/>
                <w:lang w:val="en-US" w:eastAsia="zh-CN"/>
              </w:rPr>
            </w:pPr>
          </w:p>
        </w:tc>
        <w:tc>
          <w:tcPr>
            <w:tcW w:w="1218" w:type="dxa"/>
            <w:vMerge w:val="continue"/>
            <w:tcBorders/>
            <w:vAlign w:val="center"/>
          </w:tcPr>
          <w:p w14:paraId="1A021E9A">
            <w:pPr>
              <w:spacing w:line="240" w:lineRule="auto"/>
              <w:jc w:val="center"/>
              <w:rPr>
                <w:rFonts w:hint="eastAsia" w:ascii="仿宋_GB2312" w:eastAsia="仿宋_GB2312"/>
                <w:kern w:val="0"/>
                <w:lang w:eastAsia="zh-CN"/>
              </w:rPr>
            </w:pPr>
          </w:p>
        </w:tc>
        <w:tc>
          <w:tcPr>
            <w:tcW w:w="1020" w:type="dxa"/>
            <w:vAlign w:val="center"/>
          </w:tcPr>
          <w:p w14:paraId="5901433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执法成本</w:t>
            </w:r>
          </w:p>
        </w:tc>
        <w:tc>
          <w:tcPr>
            <w:tcW w:w="1099" w:type="dxa"/>
            <w:vAlign w:val="center"/>
          </w:tcPr>
          <w:p w14:paraId="7C3CBF5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5F7120B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18EF719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42B37D4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4EC94AF8">
            <w:pPr>
              <w:spacing w:line="240" w:lineRule="auto"/>
              <w:ind w:firstLine="420"/>
              <w:jc w:val="center"/>
              <w:rPr>
                <w:rFonts w:ascii="仿宋_GB2312" w:hAnsi="宋体" w:eastAsia="仿宋_GB2312" w:cs="宋体"/>
                <w:kern w:val="0"/>
              </w:rPr>
            </w:pPr>
          </w:p>
        </w:tc>
      </w:tr>
      <w:tr w14:paraId="1829D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41B43D">
            <w:pPr>
              <w:spacing w:line="240" w:lineRule="auto"/>
              <w:ind w:firstLine="420"/>
              <w:jc w:val="center"/>
              <w:rPr>
                <w:rFonts w:ascii="仿宋_GB2312" w:hAnsi="宋体" w:eastAsia="仿宋_GB2312" w:cs="宋体"/>
                <w:kern w:val="0"/>
              </w:rPr>
            </w:pPr>
          </w:p>
        </w:tc>
        <w:tc>
          <w:tcPr>
            <w:tcW w:w="1059" w:type="dxa"/>
            <w:vMerge w:val="continue"/>
            <w:vAlign w:val="center"/>
          </w:tcPr>
          <w:p w14:paraId="18479C92">
            <w:pPr>
              <w:spacing w:line="240" w:lineRule="auto"/>
              <w:jc w:val="center"/>
              <w:rPr>
                <w:rFonts w:hint="eastAsia" w:ascii="仿宋_GB2312" w:eastAsia="仿宋_GB2312"/>
                <w:kern w:val="0"/>
                <w:lang w:val="en-US" w:eastAsia="zh-CN"/>
              </w:rPr>
            </w:pPr>
          </w:p>
        </w:tc>
        <w:tc>
          <w:tcPr>
            <w:tcW w:w="1218" w:type="dxa"/>
            <w:vMerge w:val="continue"/>
            <w:tcBorders/>
            <w:vAlign w:val="center"/>
          </w:tcPr>
          <w:p w14:paraId="3D473C9A">
            <w:pPr>
              <w:spacing w:line="240" w:lineRule="auto"/>
              <w:jc w:val="center"/>
              <w:rPr>
                <w:rFonts w:hint="eastAsia" w:ascii="仿宋_GB2312" w:eastAsia="仿宋_GB2312"/>
                <w:kern w:val="0"/>
                <w:lang w:eastAsia="zh-CN"/>
              </w:rPr>
            </w:pPr>
          </w:p>
        </w:tc>
        <w:tc>
          <w:tcPr>
            <w:tcW w:w="1020" w:type="dxa"/>
            <w:vAlign w:val="center"/>
          </w:tcPr>
          <w:p w14:paraId="4DBB5F9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统计成本</w:t>
            </w:r>
          </w:p>
        </w:tc>
        <w:tc>
          <w:tcPr>
            <w:tcW w:w="1099" w:type="dxa"/>
            <w:vAlign w:val="center"/>
          </w:tcPr>
          <w:p w14:paraId="4EF916B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5AD47EC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73A3796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722A3AF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5F82D013">
            <w:pPr>
              <w:spacing w:line="240" w:lineRule="auto"/>
              <w:ind w:firstLine="420"/>
              <w:jc w:val="center"/>
              <w:rPr>
                <w:rFonts w:ascii="仿宋_GB2312" w:hAnsi="宋体" w:eastAsia="仿宋_GB2312" w:cs="宋体"/>
                <w:kern w:val="0"/>
              </w:rPr>
            </w:pPr>
          </w:p>
        </w:tc>
      </w:tr>
      <w:tr w14:paraId="1601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A616A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70A9C4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5C3E0D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3C916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99" w:type="dxa"/>
            <w:vAlign w:val="center"/>
          </w:tcPr>
          <w:p w14:paraId="453DD6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无</w:t>
            </w:r>
          </w:p>
        </w:tc>
        <w:tc>
          <w:tcPr>
            <w:tcW w:w="1099" w:type="dxa"/>
            <w:vAlign w:val="center"/>
          </w:tcPr>
          <w:p w14:paraId="0BCB650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无</w:t>
            </w:r>
          </w:p>
        </w:tc>
        <w:tc>
          <w:tcPr>
            <w:tcW w:w="809" w:type="dxa"/>
            <w:vAlign w:val="center"/>
          </w:tcPr>
          <w:p w14:paraId="071764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3C86E42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7A4404E7">
            <w:pPr>
              <w:spacing w:line="240" w:lineRule="auto"/>
              <w:ind w:firstLine="420"/>
              <w:jc w:val="center"/>
              <w:rPr>
                <w:rFonts w:ascii="仿宋_GB2312" w:hAnsi="宋体" w:eastAsia="仿宋_GB2312" w:cs="宋体"/>
                <w:kern w:val="0"/>
              </w:rPr>
            </w:pPr>
          </w:p>
        </w:tc>
      </w:tr>
      <w:tr w14:paraId="6C6B6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E457C2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075B5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EF20A8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AC5FE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99" w:type="dxa"/>
            <w:vAlign w:val="center"/>
          </w:tcPr>
          <w:p w14:paraId="5950D7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无</w:t>
            </w:r>
          </w:p>
        </w:tc>
        <w:tc>
          <w:tcPr>
            <w:tcW w:w="1099" w:type="dxa"/>
            <w:vAlign w:val="center"/>
          </w:tcPr>
          <w:p w14:paraId="1A1478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无</w:t>
            </w:r>
          </w:p>
        </w:tc>
        <w:tc>
          <w:tcPr>
            <w:tcW w:w="809" w:type="dxa"/>
            <w:vAlign w:val="center"/>
          </w:tcPr>
          <w:p w14:paraId="2A50283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0E8EB6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4057E641">
            <w:pPr>
              <w:spacing w:line="240" w:lineRule="auto"/>
              <w:ind w:firstLine="420"/>
              <w:jc w:val="center"/>
              <w:rPr>
                <w:rFonts w:ascii="仿宋_GB2312" w:hAnsi="宋体" w:eastAsia="仿宋_GB2312" w:cs="宋体"/>
                <w:kern w:val="0"/>
              </w:rPr>
            </w:pPr>
          </w:p>
        </w:tc>
      </w:tr>
      <w:tr w14:paraId="7F46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36E87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C04E4A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30B7F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553F6010">
            <w:pPr>
              <w:spacing w:line="240" w:lineRule="auto"/>
              <w:ind w:firstLine="420"/>
              <w:jc w:val="center"/>
              <w:rPr>
                <w:rFonts w:ascii="仿宋_GB2312" w:hAnsi="宋体" w:eastAsia="仿宋_GB2312" w:cs="宋体"/>
                <w:kern w:val="0"/>
              </w:rPr>
            </w:pPr>
          </w:p>
        </w:tc>
      </w:tr>
    </w:tbl>
    <w:p w14:paraId="4525F70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2F553F7">
      <w:pPr>
        <w:spacing w:line="240" w:lineRule="auto"/>
        <w:ind w:firstLine="420"/>
        <w:jc w:val="left"/>
        <w:rPr>
          <w:rFonts w:ascii="宋体" w:hAnsi="宋体" w:eastAsia="宋体" w:cs="宋体"/>
          <w:kern w:val="0"/>
          <w:lang w:eastAsia="zh-CN"/>
        </w:rPr>
      </w:pPr>
    </w:p>
    <w:p w14:paraId="089DA338">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汨罗江畔端午习俗传承研究中    心</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方正小标宋简体" w:eastAsia="方正小标宋简体"/>
          <w:kern w:val="0"/>
          <w:sz w:val="44"/>
          <w:szCs w:val="44"/>
          <w:lang w:val="en-US" w:eastAsia="zh-CN"/>
        </w:rPr>
        <w:t>汨罗江畔端午习俗传承研究中    心</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4"/>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6586FD1E">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（一）职能职责</w:t>
      </w:r>
    </w:p>
    <w:p w14:paraId="578C8404">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汨罗江畔端午习俗传承研究中心（又名汨罗市花鼓戏剧团）隶属汨罗市文化旅游广电局，全额编制事业单位。根据国家的有关法律法规和市委市政府的三定方案，负责传承民族文化，保护文化遗产。挖掘、收集、整理、编排汨罗江畔端午独特习俗艺术加工，呈现舞台，定期组织活动交流，举办旅游演艺活动。</w:t>
      </w:r>
    </w:p>
    <w:p w14:paraId="578D6CC3">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（二）机构设置</w:t>
      </w:r>
    </w:p>
    <w:p w14:paraId="003CBCF3">
      <w:pPr>
        <w:spacing w:line="600" w:lineRule="exact"/>
        <w:ind w:firstLine="640" w:firstLineChars="200"/>
        <w:jc w:val="both"/>
        <w:rPr>
          <w:rFonts w:hint="eastAsia" w:ascii="方正黑体_GBK" w:hAnsi="仿宋" w:eastAsia="方正黑体_GBK" w:cs="仿宋"/>
          <w:snapToGrid w:val="0"/>
          <w:color w:val="000000"/>
          <w:sz w:val="32"/>
          <w:szCs w:val="32"/>
          <w:highlight w:val="none"/>
          <w:lang w:val="en-US" w:eastAsia="zh-CN" w:bidi="ar-SA"/>
        </w:rPr>
      </w:pPr>
      <w:r>
        <w:rPr>
          <w:rFonts w:hint="eastAsia" w:ascii="Times New Roman" w:hAnsi="Times New Roman" w:eastAsia="仿宋_GB2312"/>
          <w:kern w:val="0"/>
          <w:sz w:val="32"/>
          <w:szCs w:val="32"/>
          <w:lang w:val="en-US" w:eastAsia="zh-CN"/>
        </w:rPr>
        <w:t>汨罗江畔端午习俗传承研究中心属全额编制的事业单位，隶属汨罗市文化旅游广电新闻出版局二级单位。会计属独立会计核算单位。共有人数61人，其中：在职人员34人，临时工4人。退休人员24人。</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02318DB3">
      <w:pPr>
        <w:pStyle w:val="9"/>
        <w:numPr>
          <w:ilvl w:val="0"/>
          <w:numId w:val="0"/>
        </w:num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lang w:val="en-US" w:eastAsia="zh-CN"/>
        </w:rPr>
        <w:t>2024年度年初预算为367.92万元，支出决算为484.07万元，</w:t>
      </w:r>
      <w:r>
        <w:rPr>
          <w:rFonts w:hint="eastAsia" w:ascii="Arial" w:hAnsi="Arial" w:eastAsia="仿宋_GB2312" w:cs="Arial"/>
          <w:snapToGrid w:val="0"/>
          <w:color w:val="000000"/>
          <w:kern w:val="0"/>
          <w:sz w:val="32"/>
          <w:szCs w:val="32"/>
          <w:lang w:val="en-US" w:eastAsia="zh-CN" w:bidi="ar-SA"/>
        </w:rPr>
        <w:t>完成年初预算的1</w:t>
      </w:r>
      <w:r>
        <w:rPr>
          <w:rFonts w:hint="eastAsia" w:eastAsia="仿宋_GB2312" w:cs="Arial"/>
          <w:snapToGrid w:val="0"/>
          <w:color w:val="000000"/>
          <w:kern w:val="0"/>
          <w:sz w:val="32"/>
          <w:szCs w:val="32"/>
          <w:lang w:val="en-US" w:eastAsia="zh-CN" w:bidi="ar-SA"/>
        </w:rPr>
        <w:t>31.57</w:t>
      </w:r>
      <w:r>
        <w:rPr>
          <w:rFonts w:hint="eastAsia" w:ascii="Arial" w:hAnsi="Arial" w:eastAsia="仿宋_GB2312" w:cs="Arial"/>
          <w:snapToGrid w:val="0"/>
          <w:color w:val="000000"/>
          <w:kern w:val="0"/>
          <w:sz w:val="32"/>
          <w:szCs w:val="32"/>
          <w:lang w:val="en-US" w:eastAsia="zh-CN" w:bidi="ar-SA"/>
        </w:rPr>
        <w:t>%，</w:t>
      </w:r>
      <w:r>
        <w:rPr>
          <w:rFonts w:hint="eastAsia" w:ascii="Times New Roman" w:hAnsi="Times New Roman" w:eastAsia="仿宋_GB2312"/>
          <w:kern w:val="0"/>
          <w:sz w:val="32"/>
          <w:szCs w:val="32"/>
          <w:lang w:val="en-US" w:eastAsia="zh-CN"/>
        </w:rPr>
        <w:t>其中：基本支出417.27万元，占86.2%；项目支出66.8万元，占13.8%，</w:t>
      </w:r>
      <w:r>
        <w:rPr>
          <w:rFonts w:hint="eastAsia" w:ascii="Arial" w:hAnsi="Arial" w:eastAsia="仿宋_GB2312" w:cs="Arial"/>
          <w:snapToGrid w:val="0"/>
          <w:color w:val="000000"/>
          <w:kern w:val="0"/>
          <w:sz w:val="32"/>
          <w:szCs w:val="32"/>
          <w:lang w:val="en-US" w:eastAsia="zh-CN" w:bidi="ar-SA"/>
        </w:rPr>
        <w:t>决算数大于年初预算数的主要原因是：财政根据政策及实际工作需要在年中追加的部分经费。</w:t>
      </w:r>
    </w:p>
    <w:p w14:paraId="00657FCB">
      <w:pPr>
        <w:pStyle w:val="9"/>
        <w:numPr>
          <w:ilvl w:val="0"/>
          <w:numId w:val="5"/>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52221D04">
      <w:pPr>
        <w:pStyle w:val="9"/>
        <w:numPr>
          <w:ilvl w:val="0"/>
          <w:numId w:val="0"/>
        </w:num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lang w:val="en-US" w:eastAsia="zh-CN"/>
        </w:rPr>
        <w:t>年初预算为0万元，支出决算为66.8万元，其中送戏下乡专项资金24</w:t>
      </w:r>
      <w:r>
        <w:rPr>
          <w:rFonts w:hint="default" w:ascii="Times New Roman" w:hAnsi="Times New Roman" w:eastAsia="仿宋_GB2312"/>
          <w:kern w:val="0"/>
          <w:sz w:val="32"/>
          <w:szCs w:val="32"/>
          <w:lang w:eastAsia="zh-CN"/>
        </w:rPr>
        <w:t>万元</w:t>
      </w:r>
      <w:r>
        <w:rPr>
          <w:rFonts w:hint="eastAsia" w:ascii="Times New Roman" w:hAnsi="Times New Roman" w:eastAsia="仿宋_GB2312"/>
          <w:kern w:val="0"/>
          <w:sz w:val="32"/>
          <w:szCs w:val="32"/>
          <w:lang w:val="en-US" w:eastAsia="zh-CN"/>
        </w:rPr>
        <w:t>，占项目总支出的35.93%</w:t>
      </w:r>
      <w:r>
        <w:rPr>
          <w:rFonts w:hint="default" w:ascii="Times New Roman" w:hAnsi="Times New Roman" w:eastAsia="仿宋_GB2312"/>
          <w:kern w:val="0"/>
          <w:sz w:val="32"/>
          <w:szCs w:val="32"/>
          <w:lang w:eastAsia="zh-CN"/>
        </w:rPr>
        <w:t>；</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秦香莲</w:t>
      </w:r>
      <w:r>
        <w:rPr>
          <w:rFonts w:hint="eastAsia" w:ascii="Times New Roman" w:hAnsi="Times New Roman" w:eastAsia="仿宋_GB2312"/>
          <w:kern w:val="0"/>
          <w:sz w:val="32"/>
          <w:szCs w:val="32"/>
          <w:lang w:eastAsia="zh-CN"/>
        </w:rPr>
        <w:t>》</w:t>
      </w:r>
      <w:r>
        <w:rPr>
          <w:rFonts w:hint="default" w:ascii="Times New Roman" w:hAnsi="Times New Roman" w:eastAsia="仿宋_GB2312"/>
          <w:kern w:val="0"/>
          <w:sz w:val="32"/>
          <w:szCs w:val="32"/>
          <w:lang w:eastAsia="zh-CN"/>
        </w:rPr>
        <w:t>专项资金</w:t>
      </w:r>
      <w:r>
        <w:rPr>
          <w:rFonts w:hint="eastAsia" w:ascii="Times New Roman" w:hAnsi="Times New Roman" w:eastAsia="仿宋_GB2312"/>
          <w:kern w:val="0"/>
          <w:sz w:val="32"/>
          <w:szCs w:val="32"/>
          <w:lang w:val="en-US" w:eastAsia="zh-CN"/>
        </w:rPr>
        <w:t>42.8</w:t>
      </w:r>
      <w:r>
        <w:rPr>
          <w:rFonts w:hint="default" w:ascii="Times New Roman" w:hAnsi="Times New Roman" w:eastAsia="仿宋_GB2312"/>
          <w:kern w:val="0"/>
          <w:sz w:val="32"/>
          <w:szCs w:val="32"/>
          <w:lang w:eastAsia="zh-CN"/>
        </w:rPr>
        <w:t>万元</w:t>
      </w:r>
      <w:r>
        <w:rPr>
          <w:rFonts w:hint="eastAsia" w:ascii="Times New Roman" w:hAnsi="Times New Roman" w:eastAsia="仿宋_GB2312"/>
          <w:kern w:val="0"/>
          <w:sz w:val="32"/>
          <w:szCs w:val="32"/>
          <w:lang w:val="en-US" w:eastAsia="zh-CN"/>
        </w:rPr>
        <w:t>，占项目总支出的64.07%。决算数大于预算数的原因是省级地方专项配套资金的下拨。</w:t>
      </w:r>
    </w:p>
    <w:p w14:paraId="516D3C52">
      <w:pPr>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val="en-US" w:eastAsia="zh-CN"/>
        </w:rPr>
        <w:t>三、</w:t>
      </w:r>
      <w:r>
        <w:rPr>
          <w:rFonts w:hint="eastAsia" w:ascii="方正黑体_GBK" w:eastAsia="方正黑体_GBK"/>
          <w:kern w:val="0"/>
          <w:sz w:val="32"/>
          <w:szCs w:val="32"/>
          <w:highlight w:val="none"/>
          <w:lang w:eastAsia="zh-CN"/>
        </w:rPr>
        <w:t>政府性基金预算财政拨款支出情况</w:t>
      </w:r>
    </w:p>
    <w:p w14:paraId="54749401">
      <w:pPr>
        <w:pStyle w:val="9"/>
        <w:numPr>
          <w:ilvl w:val="0"/>
          <w:numId w:val="0"/>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仿宋" w:hAnsi="仿宋" w:eastAsia="仿宋" w:cs="仿宋"/>
          <w:kern w:val="0"/>
          <w:sz w:val="32"/>
          <w:szCs w:val="32"/>
          <w:lang w:val="en-US" w:eastAsia="zh-CN"/>
        </w:rPr>
        <w:t>2024年度本单位无国有资本经营安排的支出</w:t>
      </w:r>
      <w:r>
        <w:rPr>
          <w:rFonts w:hint="eastAsia" w:ascii="Times New Roman" w:hAnsi="Times New Roman" w:eastAsia="仿宋_GB2312"/>
          <w:kern w:val="0"/>
          <w:sz w:val="32"/>
          <w:szCs w:val="32"/>
          <w:lang w:val="en-US" w:eastAsia="zh-CN"/>
        </w:rPr>
        <w:t>。</w:t>
      </w:r>
    </w:p>
    <w:p w14:paraId="2A755169">
      <w:pPr>
        <w:numPr>
          <w:ilvl w:val="0"/>
          <w:numId w:val="6"/>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3F658F47">
      <w:pPr>
        <w:pStyle w:val="9"/>
        <w:numPr>
          <w:ilvl w:val="0"/>
          <w:numId w:val="0"/>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仿宋" w:hAnsi="仿宋" w:eastAsia="仿宋" w:cs="仿宋"/>
          <w:kern w:val="0"/>
          <w:sz w:val="32"/>
          <w:szCs w:val="32"/>
          <w:lang w:val="en-US" w:eastAsia="zh-CN"/>
        </w:rPr>
        <w:t>2024年度本单位无国有资本经营安排的支出</w:t>
      </w:r>
      <w:r>
        <w:rPr>
          <w:rFonts w:hint="eastAsia" w:ascii="Times New Roman" w:hAnsi="Times New Roman" w:eastAsia="仿宋_GB2312"/>
          <w:kern w:val="0"/>
          <w:sz w:val="32"/>
          <w:szCs w:val="32"/>
          <w:lang w:val="en-US" w:eastAsia="zh-CN"/>
        </w:rPr>
        <w:t>。</w:t>
      </w:r>
    </w:p>
    <w:p w14:paraId="07F1EBC0">
      <w:pPr>
        <w:numPr>
          <w:ilvl w:val="0"/>
          <w:numId w:val="6"/>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59B3DFEA">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仿宋" w:hAnsi="仿宋" w:eastAsia="仿宋" w:cs="仿宋"/>
          <w:sz w:val="32"/>
          <w:szCs w:val="32"/>
          <w:lang w:val="en-US" w:eastAsia="zh-CN"/>
        </w:rPr>
        <w:t>2024年度本单位社会保险基金预算支出数为101.55万元，其中机关养老保险缴费支出预算为34.39万元，机关事业职业年金缴费支出预算为17.19万元，其他社会保障和就业缴费支出预算为5.91万元，事业单位医疗缴费支出预算为18.27万元，住房公积金缴费支出预算为25.79万元；</w:t>
      </w:r>
      <w:r>
        <w:rPr>
          <w:rFonts w:hint="eastAsia" w:ascii="仿宋" w:hAnsi="仿宋" w:eastAsia="仿宋" w:cs="仿宋"/>
          <w:sz w:val="32"/>
          <w:szCs w:val="32"/>
        </w:rPr>
        <w:t>年末结转和结余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15E56865">
      <w:pPr>
        <w:pStyle w:val="9"/>
        <w:spacing w:line="600" w:lineRule="exact"/>
        <w:ind w:firstLine="643"/>
        <w:jc w:val="both"/>
        <w:rPr>
          <w:rFonts w:eastAsia="仿宋_GB2312"/>
          <w:kern w:val="0"/>
          <w:sz w:val="32"/>
          <w:szCs w:val="32"/>
          <w:lang w:eastAsia="zh-CN"/>
        </w:rPr>
      </w:pPr>
      <w:r>
        <w:rPr>
          <w:rFonts w:hint="eastAsia" w:ascii="仿宋" w:hAnsi="仿宋" w:eastAsia="仿宋" w:cs="仿宋"/>
          <w:kern w:val="0"/>
          <w:sz w:val="32"/>
          <w:szCs w:val="32"/>
          <w:lang w:val="en-US" w:eastAsia="zh-CN"/>
        </w:rPr>
        <w:t>2024年，我单位</w:t>
      </w:r>
      <w:r>
        <w:rPr>
          <w:rFonts w:hint="eastAsia" w:ascii="仿宋" w:hAnsi="仿宋" w:eastAsia="仿宋" w:cs="仿宋"/>
          <w:kern w:val="0"/>
          <w:sz w:val="32"/>
          <w:szCs w:val="32"/>
          <w:lang w:eastAsia="zh-CN"/>
        </w:rPr>
        <w:t>“四本预算”支出的绩效目标完成情况良好，实现产出和取得效益基本均衡。我单位主要职责是</w:t>
      </w:r>
      <w:r>
        <w:rPr>
          <w:rFonts w:hint="eastAsia" w:ascii="Times New Roman" w:hAnsi="Times New Roman" w:eastAsia="仿宋_GB2312"/>
          <w:kern w:val="0"/>
          <w:sz w:val="32"/>
          <w:szCs w:val="32"/>
          <w:lang w:val="en-US" w:eastAsia="zh-CN"/>
        </w:rPr>
        <w:t>负责传承民族文化，保护文化遗产。挖掘、收集、整理、编排汨罗江畔端午独特习俗艺术加工，呈现舞台，定期组织活动交流，举办旅游演艺活动</w:t>
      </w:r>
      <w:r>
        <w:rPr>
          <w:rFonts w:hint="eastAsia" w:ascii="仿宋" w:hAnsi="仿宋" w:eastAsia="仿宋" w:cs="仿宋"/>
          <w:kern w:val="0"/>
          <w:sz w:val="32"/>
          <w:szCs w:val="32"/>
          <w:lang w:eastAsia="zh-CN"/>
        </w:rPr>
        <w:t>等职能。在</w:t>
      </w:r>
      <w:r>
        <w:rPr>
          <w:rFonts w:hint="eastAsia" w:ascii="仿宋" w:hAnsi="仿宋" w:eastAsia="仿宋" w:cs="仿宋"/>
          <w:kern w:val="0"/>
          <w:sz w:val="32"/>
          <w:szCs w:val="32"/>
          <w:lang w:val="en-US" w:eastAsia="zh-CN"/>
        </w:rPr>
        <w:t>2024年，我单位根据财政下达的预算资金，严格落实省委、省政府关于事业单位厉行节约的有关要求，既有效保障单位运转，又坚决制止铺张浪费，切实规范公务消费行为，努力降低成本，压减一般性支出，保障重点支出，不断优化支出结构，圆满完成了全年任务，得到了市委、市政府充分肯定以及社会公众的普遍好评</w:t>
      </w:r>
      <w:r>
        <w:rPr>
          <w:rFonts w:hint="eastAsia" w:ascii="仿宋" w:hAnsi="仿宋" w:eastAsia="仿宋" w:cs="仿宋"/>
          <w:color w:val="000000"/>
          <w:kern w:val="0"/>
          <w:sz w:val="32"/>
          <w:szCs w:val="32"/>
          <w:lang w:val="en-US" w:eastAsia="zh-CN" w:bidi="ar-SA"/>
        </w:rPr>
        <w:t>。</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5D9AF2D2">
      <w:pPr>
        <w:pStyle w:val="10"/>
        <w:keepNext w:val="0"/>
        <w:keepLines w:val="0"/>
        <w:pageBreakBefore w:val="0"/>
        <w:widowControl w:val="0"/>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我部门</w:t>
      </w:r>
      <w:r>
        <w:rPr>
          <w:rFonts w:hint="eastAsia" w:ascii="仿宋" w:hAnsi="仿宋" w:eastAsia="仿宋" w:cs="仿宋"/>
          <w:sz w:val="30"/>
          <w:szCs w:val="30"/>
        </w:rPr>
        <w:t>从预算和预算绩效管理</w:t>
      </w:r>
      <w:r>
        <w:rPr>
          <w:rFonts w:hint="eastAsia" w:ascii="仿宋" w:hAnsi="仿宋" w:eastAsia="仿宋" w:cs="仿宋"/>
          <w:sz w:val="30"/>
          <w:szCs w:val="30"/>
          <w:lang w:eastAsia="zh-CN"/>
        </w:rPr>
        <w:t>、</w:t>
      </w:r>
      <w:r>
        <w:rPr>
          <w:rFonts w:hint="eastAsia" w:ascii="仿宋" w:hAnsi="仿宋" w:eastAsia="仿宋" w:cs="仿宋"/>
          <w:sz w:val="30"/>
          <w:szCs w:val="30"/>
        </w:rPr>
        <w:t>部门履职效能</w:t>
      </w:r>
      <w:r>
        <w:rPr>
          <w:rFonts w:hint="eastAsia" w:ascii="仿宋" w:hAnsi="仿宋" w:eastAsia="仿宋" w:cs="仿宋"/>
          <w:sz w:val="30"/>
          <w:szCs w:val="30"/>
          <w:lang w:eastAsia="zh-CN"/>
        </w:rPr>
        <w:t>、</w:t>
      </w:r>
      <w:r>
        <w:rPr>
          <w:rFonts w:hint="eastAsia" w:ascii="仿宋" w:hAnsi="仿宋" w:eastAsia="仿宋" w:cs="仿宋"/>
          <w:sz w:val="30"/>
          <w:szCs w:val="30"/>
        </w:rPr>
        <w:t>资金分配、使用和管理</w:t>
      </w:r>
      <w:r>
        <w:rPr>
          <w:rFonts w:hint="eastAsia" w:ascii="仿宋" w:hAnsi="仿宋" w:eastAsia="仿宋" w:cs="仿宋"/>
          <w:sz w:val="30"/>
          <w:szCs w:val="30"/>
          <w:lang w:eastAsia="zh-CN"/>
        </w:rPr>
        <w:t>、</w:t>
      </w:r>
      <w:r>
        <w:rPr>
          <w:rFonts w:hint="eastAsia" w:ascii="仿宋" w:hAnsi="仿宋" w:eastAsia="仿宋" w:cs="仿宋"/>
          <w:sz w:val="30"/>
          <w:szCs w:val="30"/>
        </w:rPr>
        <w:t>资产和财务管理、政府采购等方面归纳存在的问题；反映各种预算支出执行偏离绩效目标的情况，并分析其原因。</w:t>
      </w:r>
    </w:p>
    <w:p w14:paraId="45BBA7CC">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仿宋" w:hAnsi="仿宋" w:eastAsia="仿宋" w:cs="仿宋"/>
          <w:color w:val="000000"/>
          <w:spacing w:val="0"/>
          <w:kern w:val="0"/>
          <w:position w:val="0"/>
          <w:sz w:val="30"/>
          <w:shd w:val="clear" w:fill="auto"/>
          <w:lang w:val="en-US" w:eastAsia="zh-CN"/>
        </w:rPr>
      </w:pPr>
      <w:r>
        <w:rPr>
          <w:rFonts w:hint="eastAsia" w:ascii="仿宋" w:hAnsi="仿宋" w:eastAsia="仿宋" w:cs="仿宋"/>
          <w:color w:val="000000"/>
          <w:spacing w:val="0"/>
          <w:kern w:val="0"/>
          <w:position w:val="0"/>
          <w:sz w:val="30"/>
          <w:shd w:val="clear" w:fill="auto"/>
        </w:rPr>
        <w:t>整体支出绩效</w:t>
      </w:r>
      <w:r>
        <w:rPr>
          <w:rFonts w:hint="eastAsia" w:ascii="仿宋" w:hAnsi="仿宋" w:eastAsia="仿宋" w:cs="仿宋"/>
          <w:color w:val="000000"/>
          <w:spacing w:val="0"/>
          <w:kern w:val="0"/>
          <w:position w:val="0"/>
          <w:sz w:val="30"/>
          <w:shd w:val="clear" w:fill="auto"/>
          <w:lang w:eastAsia="zh-CN"/>
        </w:rPr>
        <w:t>存在的问题及原因分析为：</w:t>
      </w:r>
      <w:r>
        <w:rPr>
          <w:rFonts w:hint="eastAsia" w:ascii="仿宋" w:hAnsi="仿宋" w:eastAsia="仿宋" w:cs="仿宋"/>
          <w:color w:val="000000"/>
          <w:spacing w:val="0"/>
          <w:kern w:val="0"/>
          <w:position w:val="0"/>
          <w:sz w:val="30"/>
          <w:shd w:val="clear" w:fill="auto"/>
          <w:lang w:val="en-US" w:eastAsia="zh-CN"/>
        </w:rPr>
        <w:t>行当的人才缺稀，无法独立完成新创剧目，只能高薪外请主创团队来协助我们完成新创剧目，从而加重了单位的资金负担，创演成本昂贵。每年的常规性演出活动（惠民送戏下乡）等政府政治性文艺演出活动，财政均没有纳入预算，而全年的创作任务随着市委、市政府和人民群众对艺术作品的要求标准越来越高，导致创作成本也不断提高，有限的资金在很大程度上制约了文艺作品的生产与文艺作品的演出质量。</w:t>
      </w:r>
    </w:p>
    <w:p w14:paraId="09EEC935">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仿宋" w:hAnsi="仿宋" w:eastAsia="仿宋" w:cs="仿宋"/>
          <w:color w:val="FF0000"/>
          <w:spacing w:val="0"/>
          <w:kern w:val="0"/>
          <w:position w:val="0"/>
          <w:sz w:val="30"/>
          <w:shd w:val="clear" w:fill="auto"/>
        </w:rPr>
      </w:pPr>
      <w:r>
        <w:rPr>
          <w:rFonts w:hint="eastAsia" w:ascii="仿宋" w:hAnsi="仿宋" w:eastAsia="仿宋" w:cs="仿宋"/>
          <w:color w:val="000000"/>
          <w:spacing w:val="0"/>
          <w:kern w:val="0"/>
          <w:position w:val="0"/>
          <w:sz w:val="30"/>
          <w:shd w:val="clear" w:fill="auto"/>
          <w:lang w:val="en-US" w:eastAsia="zh-CN"/>
        </w:rPr>
        <w:t>汨罗江畔端午习俗传承研究中心</w:t>
      </w:r>
      <w:r>
        <w:rPr>
          <w:rFonts w:hint="eastAsia" w:ascii="仿宋" w:hAnsi="仿宋" w:eastAsia="仿宋" w:cs="仿宋"/>
          <w:color w:val="000000"/>
          <w:spacing w:val="0"/>
          <w:kern w:val="0"/>
          <w:position w:val="0"/>
          <w:sz w:val="30"/>
          <w:shd w:val="clear" w:fill="auto"/>
        </w:rPr>
        <w:t>项目</w:t>
      </w:r>
      <w:r>
        <w:rPr>
          <w:rFonts w:hint="eastAsia" w:ascii="仿宋" w:hAnsi="仿宋" w:eastAsia="仿宋" w:cs="仿宋"/>
          <w:color w:val="000000"/>
          <w:spacing w:val="0"/>
          <w:kern w:val="0"/>
          <w:position w:val="0"/>
          <w:sz w:val="30"/>
          <w:shd w:val="clear" w:fill="auto"/>
          <w:lang w:eastAsia="zh-CN"/>
        </w:rPr>
        <w:t>支出绩效存在的问题及原因分析为：</w:t>
      </w:r>
      <w:r>
        <w:rPr>
          <w:rFonts w:hint="eastAsia" w:ascii="仿宋" w:hAnsi="仿宋" w:eastAsia="仿宋" w:cs="仿宋"/>
          <w:color w:val="000000"/>
          <w:spacing w:val="0"/>
          <w:kern w:val="0"/>
          <w:position w:val="0"/>
          <w:sz w:val="30"/>
          <w:shd w:val="clear" w:fill="auto"/>
          <w:lang w:val="en-US" w:eastAsia="zh-CN"/>
        </w:rPr>
        <w:t>行当的人才缺稀，无法独立完成新创剧目，只能高薪外请主创团队来协助我们完成新创剧目，从而加重了单位的资金负担，创演成本昂贵。</w:t>
      </w:r>
    </w:p>
    <w:p w14:paraId="21E6073D">
      <w:pPr>
        <w:numPr>
          <w:ilvl w:val="0"/>
          <w:numId w:val="7"/>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66ABEDA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加强监管，做到监管机制环环相扣，不出现断层；单位预算是财政总预算的基础，它是党和国家方针、政策和社会发展战略在部门单位预算中的体现，是单位正常开展业务活动的重要经济保证。因此，为保证预算编制的质量，在编制预算中，本单位遵循下列原则：合法性原则、完整性原则、真实性原则、稳妥性原则、合作性原则、绩效性原则。</w:t>
      </w:r>
    </w:p>
    <w:p w14:paraId="257B452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建立健全财政绩效评价指标体系，加强工作人员的业务培训和财政绩效管理信息化建设，加大绩效评价结果的运用。</w:t>
      </w:r>
    </w:p>
    <w:p w14:paraId="4C1F0E2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方正黑体_GBK" w:eastAsia="方正黑体_GBK"/>
          <w:kern w:val="0"/>
          <w:sz w:val="32"/>
          <w:szCs w:val="32"/>
          <w:lang w:eastAsia="zh-CN"/>
        </w:rPr>
      </w:pPr>
      <w:r>
        <w:rPr>
          <w:rFonts w:hint="eastAsia" w:ascii="Times New Roman" w:hAnsi="Times New Roman" w:eastAsia="仿宋_GB2312" w:cs="仿宋_GB2312"/>
          <w:color w:val="000000"/>
          <w:sz w:val="32"/>
          <w:szCs w:val="32"/>
          <w:lang w:val="en-US" w:eastAsia="zh-CN"/>
        </w:rPr>
        <w:t>2、建议财政部门在严格资金支出进度要求的同时，充分考虑到我单位工作的实际情况，增加我中心项目年初本级财政预算经费。</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69C3A34A">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2024年度我单位努力做好财政预算收入、支出以及各项目的管理工作，将预算及时公开到相关的信息网络平台，并在执行过程中积极对执行情况进行监控，对预算的资金进行全方位的监督和管理，使每一笔资金都能起到最大的使用效益。结合我单位实际情况合理分配资金、提升资金的产出效果、节约成本与资源、提高部门的办事效率的目的。在部门预算整体支出绩效方面都按规定严格执行，合理安排支出，使财政资金发挥出最大的效益。</w:t>
      </w:r>
    </w:p>
    <w:p w14:paraId="2B628149">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本年度部门整体目标绩效完成情况良好。</w:t>
      </w:r>
    </w:p>
    <w:p w14:paraId="79AF978C">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（一）产出指标</w:t>
      </w:r>
    </w:p>
    <w:p w14:paraId="4BD2EEAA">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1、数量指标达到以下目标：传统戏演出场次95场。</w:t>
      </w:r>
    </w:p>
    <w:p w14:paraId="26C52CE1">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2、质量指标达到以下目标：演出节目集思想性、艺术性、观赏性为一体，表现形式新颖，具有一定的创新性，力保各项活动圆满完成100%。</w:t>
      </w:r>
    </w:p>
    <w:p w14:paraId="66D980EE">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3、时效指标达到以下目标：2024年12月底前完成。</w:t>
      </w:r>
    </w:p>
    <w:p w14:paraId="0CFAB2A7">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（二）效益指标</w:t>
      </w:r>
    </w:p>
    <w:p w14:paraId="1A4A8422">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1、经济效益指标达到以下目标：通过各项活动增强文化品牌效应，带动本地旅游业的发展，带动文化市场经济的发展。</w:t>
      </w:r>
    </w:p>
    <w:p w14:paraId="2038686D">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2、社会效益指标达到以下目标：提供人民群众文化精神食粮，张扬社会主义注流价值观，传播社会正能量 ，具有良好的思想性和教育意义。</w:t>
      </w:r>
    </w:p>
    <w:p w14:paraId="3AF26D65">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3、生态效益指标达到以下目标：通过让群众参与其中，满足了群众对文化生活的需求，提高了群众的文化素养。</w:t>
      </w:r>
    </w:p>
    <w:p w14:paraId="29E48000">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4、可持续影响指标达到以下目标：通过不定时开展各类活动，带动了本地经济的发展，对文旅融合有很好的促进作用。</w:t>
      </w:r>
    </w:p>
    <w:p w14:paraId="06AFD3F5">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（三）满意度指标</w:t>
      </w:r>
    </w:p>
    <w:p w14:paraId="1024B295">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服务对象满意度指标达到以下目标：经口头询问采访，活动展演、展示现场观众满意度大于95%。</w:t>
      </w:r>
    </w:p>
    <w:p w14:paraId="1CF4461A">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（四）成本指标</w:t>
      </w:r>
    </w:p>
    <w:p w14:paraId="5EFB7C37">
      <w:pPr>
        <w:spacing w:line="600" w:lineRule="exact"/>
        <w:ind w:firstLine="64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经济成本指标达到以下目标：控制成本，严格按预算指标进行。</w:t>
      </w:r>
    </w:p>
    <w:p w14:paraId="2CF0B268">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社会成本指标达到以下目标：对社会发展可能造成的负面影响无。</w:t>
      </w:r>
    </w:p>
    <w:p w14:paraId="37873310">
      <w:p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_GB2312" w:cs="仿宋_GB2312"/>
          <w:color w:val="000000"/>
          <w:sz w:val="32"/>
          <w:szCs w:val="32"/>
          <w:lang w:val="en-US" w:eastAsia="zh-CN"/>
        </w:rPr>
        <w:t>生态环境成本指标：对自然生态环境造成的负面影响无。</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14:paraId="258E1BF3">
      <w:pPr>
        <w:spacing w:line="600" w:lineRule="exact"/>
        <w:ind w:firstLine="640" w:firstLineChars="200"/>
        <w:jc w:val="both"/>
        <w:rPr>
          <w:rFonts w:hint="default" w:eastAsia="仿宋_GB2312"/>
          <w:kern w:val="0"/>
          <w:sz w:val="32"/>
          <w:szCs w:val="32"/>
          <w:lang w:val="en-US"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w:t>
      </w:r>
      <w:r>
        <w:rPr>
          <w:rFonts w:hint="eastAsia" w:ascii="Times New Roman" w:hAnsi="Times New Roman" w:eastAsia="宋体" w:cs="Times New Roman"/>
          <w:position w:val="10"/>
          <w:sz w:val="42"/>
          <w:szCs w:val="42"/>
          <w:lang w:val="en-US" w:eastAsia="zh-CN"/>
        </w:rPr>
        <w:t>惠民送戏下乡》《秦香莲专项资金》</w:t>
      </w:r>
      <w:r>
        <w:rPr>
          <w:rFonts w:ascii="黑体" w:hAnsi="黑体" w:eastAsia="黑体" w:cs="黑体"/>
          <w:spacing w:val="15"/>
          <w:position w:val="10"/>
          <w:sz w:val="42"/>
          <w:szCs w:val="42"/>
        </w:rPr>
        <w:t>项目支出</w:t>
      </w:r>
    </w:p>
    <w:p w14:paraId="5035F9FC">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67BEFBC">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0BD6CF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1.《惠民送戏下乡》决策背景：通过艺术形式实现社会价值传导、增强文化自信的战略举措。未来，随着城乡文化互动的深化这一政策将进一步推动城乡文化资源双向流动，助力构建更具活动的乡村文化生态。</w:t>
      </w:r>
    </w:p>
    <w:p w14:paraId="1AD579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千百年来，花鼓戏一直是汨罗人民进行娱乐和接受教化的主要方式，观众在欣赏花鼓戏时不仅可以了解历史知识、明辨是非善恶、学会为人处世，而且还可以通过花鼓戏接受美的陶冶，让心灵得到净化，让人格得到提升。花鼓戏中所蕴含的爱国爱家的情怀、惩恶扬善的担当、坚忍不拔的毅力、重信守义的美德，为社会持久提供着正能量。   </w:t>
      </w:r>
    </w:p>
    <w:p w14:paraId="3CC47D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项目建设主要内容：导演劳务费、编剧劳务费、音乐制作劳务费、排练费、演出费等制作费用共计24万元。</w:t>
      </w:r>
    </w:p>
    <w:p w14:paraId="0D9595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2.</w:t>
      </w:r>
      <w:r>
        <w:rPr>
          <w:rFonts w:hint="default" w:eastAsia="仿宋_GB2312"/>
          <w:color w:val="000000" w:themeColor="text1"/>
          <w:kern w:val="0"/>
          <w:sz w:val="32"/>
          <w:szCs w:val="32"/>
          <w:lang w:val="en-US"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秦香莲</w:t>
      </w:r>
      <w:r>
        <w:rPr>
          <w:rFonts w:hint="default" w:eastAsia="仿宋_GB2312"/>
          <w:color w:val="000000" w:themeColor="text1"/>
          <w:kern w:val="0"/>
          <w:sz w:val="32"/>
          <w:szCs w:val="32"/>
          <w:lang w:val="en-US"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专项资金：决策背景：汨罗花鼓戏是我市优秀的传统艺术之一，具有悠久的历史、独特的魅力和深厚的群众基础，曾经极大地丰富了人民群众的精神文化生活，但随着时代的发展，文艺活动不断丰富，花鼓戏观众大量流失，欣赏群体出现断层，演出市场面临严峻的挑战。因此，在戏曲整体边缘化的今天，保护和振兴汨罗传统花鼓戏，对促进传统艺术的发展和创新，打造汨罗文化品牌，推动汨罗文化事业繁荣是非常必要的。</w:t>
      </w:r>
    </w:p>
    <w:p w14:paraId="3384E2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eastAsia="仿宋_GB2312"/>
          <w:color w:val="000000" w:themeColor="text1"/>
          <w:kern w:val="0"/>
          <w:sz w:val="32"/>
          <w:szCs w:val="32"/>
          <w:lang w:val="en-US" w:eastAsia="zh-CN"/>
          <w14:textFill>
            <w14:solidFill>
              <w14:schemeClr w14:val="tx1"/>
            </w14:solidFill>
          </w14:textFill>
        </w:rPr>
        <w:t>项目建设主要内容：导演、服装设计、舞美设计及制作、道具设计及制作、作曲、设备租赁等费用共计42.8万元。</w:t>
      </w:r>
    </w:p>
    <w:p w14:paraId="2B0C7750">
      <w:pPr>
        <w:pStyle w:val="2"/>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1" w:firstLineChars="228"/>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30814E5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为了规范项目资金使用，提高资金效益，根据《中华人民共和国预算法》、《公共文化服务资金使用办法》等，制定</w:t>
      </w:r>
      <w:r>
        <w:rPr>
          <w:rFonts w:hint="eastAsia" w:ascii="Arial" w:hAnsi="Arial" w:eastAsia="仿宋_GB2312" w:cs="Arial"/>
          <w:snapToGrid w:val="0"/>
          <w:color w:val="000000"/>
          <w:kern w:val="0"/>
          <w:sz w:val="32"/>
          <w:szCs w:val="32"/>
          <w:lang w:val="en-US" w:eastAsia="zh-CN" w:bidi="ar-SA"/>
        </w:rPr>
        <w:t>项目资金管理</w:t>
      </w:r>
      <w:r>
        <w:rPr>
          <w:rFonts w:hint="eastAsia" w:ascii="Arial" w:hAnsi="Arial" w:eastAsia="仿宋_GB2312" w:cs="Arial"/>
          <w:snapToGrid w:val="0"/>
          <w:color w:val="000000"/>
          <w:kern w:val="0"/>
          <w:sz w:val="32"/>
          <w:szCs w:val="32"/>
          <w:lang w:val="en-US" w:eastAsia="en-US" w:bidi="ar-SA"/>
        </w:rPr>
        <w:t>办法。</w:t>
      </w:r>
    </w:p>
    <w:p w14:paraId="2B2B3A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本项目资金指中央、省、市下拨我</w:t>
      </w:r>
      <w:r>
        <w:rPr>
          <w:rFonts w:hint="eastAsia" w:ascii="Arial" w:hAnsi="Arial" w:eastAsia="仿宋_GB2312" w:cs="Arial"/>
          <w:snapToGrid w:val="0"/>
          <w:color w:val="000000"/>
          <w:kern w:val="0"/>
          <w:sz w:val="32"/>
          <w:szCs w:val="32"/>
          <w:lang w:val="en-US" w:eastAsia="zh-CN" w:bidi="ar-SA"/>
        </w:rPr>
        <w:t>中心</w:t>
      </w:r>
      <w:r>
        <w:rPr>
          <w:rFonts w:hint="eastAsia" w:ascii="Arial" w:hAnsi="Arial" w:eastAsia="仿宋_GB2312" w:cs="Arial"/>
          <w:snapToGrid w:val="0"/>
          <w:color w:val="000000"/>
          <w:kern w:val="0"/>
          <w:sz w:val="32"/>
          <w:szCs w:val="32"/>
          <w:lang w:val="en-US" w:eastAsia="en-US" w:bidi="ar-SA"/>
        </w:rPr>
        <w:t>的用于</w:t>
      </w:r>
      <w:r>
        <w:rPr>
          <w:rFonts w:hint="eastAsia" w:ascii="仿宋_GB2312" w:hAnsi="宋体" w:eastAsia="仿宋_GB2312" w:cs="宋体"/>
          <w:kern w:val="0"/>
          <w:lang w:val="en-US" w:eastAsia="zh-CN"/>
        </w:rPr>
        <w:t>惠民送戏下乡、大型古装花鼓戏《秦香莲》复排</w:t>
      </w:r>
      <w:r>
        <w:rPr>
          <w:rFonts w:hint="eastAsia" w:ascii="仿宋_GB2312" w:hAnsi="宋体" w:eastAsia="仿宋_GB2312" w:cs="宋体"/>
          <w:kern w:val="0"/>
          <w:lang w:eastAsia="zh-CN"/>
        </w:rPr>
        <w:t>专项资金</w:t>
      </w:r>
      <w:r>
        <w:rPr>
          <w:rFonts w:hint="eastAsia" w:ascii="Arial" w:hAnsi="Arial" w:eastAsia="仿宋_GB2312" w:cs="Arial"/>
          <w:snapToGrid w:val="0"/>
          <w:color w:val="000000"/>
          <w:kern w:val="0"/>
          <w:sz w:val="32"/>
          <w:szCs w:val="32"/>
          <w:lang w:val="en-US" w:eastAsia="zh-CN" w:bidi="ar-SA"/>
        </w:rPr>
        <w:t>等</w:t>
      </w:r>
      <w:r>
        <w:rPr>
          <w:rFonts w:hint="eastAsia" w:ascii="Arial" w:hAnsi="Arial" w:eastAsia="仿宋_GB2312" w:cs="Arial"/>
          <w:snapToGrid w:val="0"/>
          <w:color w:val="000000"/>
          <w:kern w:val="0"/>
          <w:sz w:val="32"/>
          <w:szCs w:val="32"/>
          <w:lang w:val="en-US" w:eastAsia="en-US" w:bidi="ar-SA"/>
        </w:rPr>
        <w:t>。</w:t>
      </w:r>
    </w:p>
    <w:p w14:paraId="4DCD8B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项目资金使用坚持“专款专用、程序合法、管理规范、注重绩效”的原则。</w:t>
      </w:r>
    </w:p>
    <w:p w14:paraId="4FAAB30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专项资金的管理和使用应当严格执行国家有关法律法规、财务规章制度和本办法的规定，并接受本级纪检、财政、审计和上级文化旅游主管部门的监督检查。</w:t>
      </w:r>
    </w:p>
    <w:p w14:paraId="67388AD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项目资金的使用必须纳入单位“三重一大”议事内容。相关讨论研究会议要邀请纪检组和局分管线领导参加集体审议。项目资金拨付由</w:t>
      </w:r>
      <w:r>
        <w:rPr>
          <w:rFonts w:hint="eastAsia" w:eastAsia="仿宋_GB2312" w:cs="Arial"/>
          <w:snapToGrid w:val="0"/>
          <w:color w:val="000000"/>
          <w:kern w:val="0"/>
          <w:sz w:val="32"/>
          <w:szCs w:val="32"/>
          <w:lang w:val="en-US" w:eastAsia="zh-CN" w:bidi="ar-SA"/>
        </w:rPr>
        <w:t>我中心</w:t>
      </w:r>
      <w:r>
        <w:rPr>
          <w:rFonts w:hint="eastAsia" w:ascii="Arial" w:hAnsi="Arial" w:eastAsia="仿宋_GB2312" w:cs="Arial"/>
          <w:snapToGrid w:val="0"/>
          <w:color w:val="000000"/>
          <w:kern w:val="0"/>
          <w:sz w:val="32"/>
          <w:szCs w:val="32"/>
          <w:lang w:val="en-US" w:eastAsia="en-US" w:bidi="ar-SA"/>
        </w:rPr>
        <w:t>会同财政局联合审批。项目资金使用情况纳入单位主要负责人离任审计重点内容。</w:t>
      </w:r>
    </w:p>
    <w:p w14:paraId="13076BAA">
      <w:pPr>
        <w:pStyle w:val="2"/>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right="0" w:rightChars="0" w:firstLine="641" w:firstLineChars="228"/>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3FAA406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绩效总目标：坚持以习近平新时代中国特色社会主义思想为指引，全面贯彻党的二十大精神，以创新、协调、绿色、开放、共享的理念，切实担负起新时代新的文化使命，始终锚定“十百千万”坐标定位，聚焦“一二三四”工作目标，深化推动现代公共文化服务体系建设，大力弘扬优秀传统文化。</w:t>
      </w:r>
    </w:p>
    <w:p w14:paraId="0DCA8A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实际完成情况：持续优化</w:t>
      </w:r>
      <w:r>
        <w:rPr>
          <w:rFonts w:hint="eastAsia" w:cs="仿宋"/>
          <w:snapToGrid w:val="0"/>
          <w:color w:val="000000"/>
          <w:kern w:val="0"/>
          <w:sz w:val="32"/>
          <w:szCs w:val="32"/>
          <w:lang w:val="en-US" w:eastAsia="zh-CN" w:bidi="ar-SA"/>
        </w:rPr>
        <w:t>花鼓戏</w:t>
      </w:r>
      <w:r>
        <w:rPr>
          <w:rFonts w:hint="eastAsia" w:ascii="仿宋" w:hAnsi="仿宋" w:eastAsia="仿宋" w:cs="仿宋"/>
          <w:snapToGrid w:val="0"/>
          <w:color w:val="000000"/>
          <w:kern w:val="0"/>
          <w:sz w:val="32"/>
          <w:szCs w:val="32"/>
          <w:lang w:val="en-US" w:eastAsia="zh-CN" w:bidi="ar-SA"/>
        </w:rPr>
        <w:t>传承人队伍，积极开展</w:t>
      </w:r>
      <w:r>
        <w:rPr>
          <w:rFonts w:hint="eastAsia" w:cs="仿宋"/>
          <w:snapToGrid w:val="0"/>
          <w:color w:val="000000"/>
          <w:kern w:val="0"/>
          <w:sz w:val="32"/>
          <w:szCs w:val="32"/>
          <w:lang w:val="en-US" w:eastAsia="zh-CN" w:bidi="ar-SA"/>
        </w:rPr>
        <w:t>惠民送戏下乡</w:t>
      </w:r>
      <w:r>
        <w:rPr>
          <w:rFonts w:hint="eastAsia" w:ascii="仿宋" w:hAnsi="仿宋" w:eastAsia="仿宋" w:cs="仿宋"/>
          <w:snapToGrid w:val="0"/>
          <w:color w:val="000000"/>
          <w:kern w:val="0"/>
          <w:sz w:val="32"/>
          <w:szCs w:val="32"/>
          <w:lang w:val="en-US" w:eastAsia="zh-CN" w:bidi="ar-SA"/>
        </w:rPr>
        <w:t>活动，按要求完成了部、省、市布置的重点工作。</w:t>
      </w:r>
    </w:p>
    <w:p w14:paraId="46F07583">
      <w:p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仿宋" w:hAnsi="仿宋" w:eastAsia="仿宋" w:cs="仿宋"/>
          <w:color w:val="000000"/>
          <w:sz w:val="32"/>
          <w:szCs w:val="32"/>
          <w:lang w:val="en-US" w:eastAsia="zh-CN"/>
        </w:rPr>
        <w:t>2024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p>
    <w:p w14:paraId="6732EB4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1F0F143">
      <w:pPr>
        <w:spacing w:line="600" w:lineRule="exact"/>
        <w:ind w:firstLine="640" w:firstLineChars="200"/>
        <w:jc w:val="both"/>
        <w:rPr>
          <w:rFonts w:ascii="黑体" w:hAnsi="黑体" w:eastAsia="黑体" w:cs="黑体"/>
          <w:b/>
          <w:bCs/>
          <w:spacing w:val="-15"/>
          <w:sz w:val="31"/>
          <w:szCs w:val="31"/>
        </w:rPr>
      </w:pPr>
      <w:r>
        <w:rPr>
          <w:rFonts w:hint="eastAsia" w:ascii="Times New Roman" w:hAnsi="Times New Roman" w:eastAsia="仿宋_GB2312" w:cs="仿宋_GB2312"/>
          <w:color w:val="000000"/>
          <w:sz w:val="32"/>
          <w:szCs w:val="32"/>
          <w:lang w:val="en-US" w:eastAsia="zh-CN"/>
        </w:rPr>
        <w:t>按照项目申报书上提供的项目绩效目标相关信息，我单位组织相关人员，对项目资金投入情况、绩效目标完成情况、偏离绩效目标的原因和下一步改进措施进行了分析。</w:t>
      </w:r>
    </w:p>
    <w:p w14:paraId="3771819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4C770EE1">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成功复排了大型传统古装戏《斩包勉》、《三哭殿》、《全家福》和小戏《解坨》，《酒中酒》等剧目，为观众带来了经典的戏曲艺术享受。新创排练了小戏《爱心不打烊》，该剧以消防兵王永林的真实事迹为切入点，传递了积极向上的人生价值观，此剧还多次参加了市里的各种宣传演出。     </w:t>
      </w:r>
    </w:p>
    <w:p w14:paraId="58FB3843">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梨园剧场正式启动，为广大戏迷提供了优质的观演环境。开展了公益惠民演出4场,让更多人享受到戏曲艺术的魅力。</w:t>
      </w:r>
    </w:p>
    <w:p w14:paraId="6C027AE9">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成功举办了“蓝墨水大讲堂”、“党风廉政文化”、“音清韵雅 古琴之美”、“好家风好传承”、“花鼓戏声腔特点非遗传承”等文化讲座，提升了市民的文化素养。</w:t>
      </w:r>
    </w:p>
    <w:p w14:paraId="4270F5D1">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举办了“文旅广电局首届迎新春文艺晚会”、“京剧票友协会联欢晚会”、“汨兴社区联欢晚会”“大提琴专家授课培训”等文艺活动，丰富了市民的精神文化生活。</w:t>
      </w:r>
    </w:p>
    <w:p w14:paraId="2ECD5ACF">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完成了送戏下乡活动95场（省文旅厅60场、岳阳市35场），将优秀的戏曲艺术送到乡村，让基层群众感受到文化的温暖。</w:t>
      </w:r>
    </w:p>
    <w:p w14:paraId="6D9ED455">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廉政小戏《明灯》邀请了相关专家在省艺术研究院开展了剧本研讨会，经提质打磨后在岳阳巴陵戏传承研究院剧场进行了视频录制，入选第八届湖南艺术节小戏30强参加展演。</w:t>
      </w:r>
    </w:p>
    <w:p w14:paraId="27305B29">
      <w:pPr>
        <w:spacing w:line="600" w:lineRule="exact"/>
        <w:ind w:firstLine="640" w:firstLineChars="200"/>
        <w:jc w:val="both"/>
        <w:rPr>
          <w:rFonts w:ascii="黑体" w:hAnsi="黑体" w:eastAsia="黑体" w:cs="黑体"/>
          <w:b/>
          <w:bCs/>
          <w:spacing w:val="-15"/>
          <w:sz w:val="31"/>
          <w:szCs w:val="31"/>
        </w:rPr>
      </w:pPr>
      <w:r>
        <w:rPr>
          <w:rFonts w:hint="eastAsia" w:ascii="Times New Roman" w:hAnsi="Times New Roman" w:eastAsia="仿宋_GB2312" w:cs="仿宋_GB2312"/>
          <w:color w:val="000000"/>
          <w:sz w:val="32"/>
          <w:szCs w:val="32"/>
          <w:lang w:val="en-US" w:eastAsia="zh-CN"/>
        </w:rPr>
        <w:t>对照项目绩效目标申报表的内容，本年度我单位《惠民送戏下乡》《秦香莲专项资金》支出目标绩效完成情况良好。</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40B4DFF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Times New Roman" w:hAnsi="Times New Roman" w:eastAsia="仿宋_GB2312" w:cs="仿宋_GB2312"/>
          <w:color w:val="000000"/>
          <w:sz w:val="32"/>
          <w:szCs w:val="32"/>
          <w:lang w:val="en-US" w:eastAsia="zh-CN"/>
        </w:rPr>
        <w:t>服务对象满意度指标达到以下目标：经口头询问采访，活动展演展示现场观众满意度大于95%。</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1AC261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Times New Roman" w:hAnsi="Times New Roman" w:eastAsia="仿宋_GB2312" w:cs="仿宋_GB2312"/>
          <w:color w:val="000000"/>
          <w:sz w:val="32"/>
          <w:szCs w:val="32"/>
          <w:lang w:val="en-US" w:eastAsia="zh-CN"/>
        </w:rPr>
        <w:t>经济成本指标达到以下目标：控制成本，严格按预算指标进行。</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62E93AE0">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数量指标达到以下目标：复排精典花鼓戏并惠民送戏下乡达95场。</w:t>
      </w:r>
    </w:p>
    <w:p w14:paraId="379FE0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2、质量指标达到以下目标：力保各项活动圆满完成100%。演出节目集思想性、艺术性、观赏性为一体，表现形式新颖，具有一定的创新性</w:t>
      </w:r>
    </w:p>
    <w:p w14:paraId="79A5F2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3、时效指标达到以下目标：按上级规定时间或方案预定时间完成。</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26ED53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1、经济效益指标达到以下目标：通过各项活动增强文化品牌效应，持续推动文旅发展。</w:t>
      </w:r>
    </w:p>
    <w:p w14:paraId="73EA327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2、社会效益指标达到以下目标：提供人民群众文化精神食粮，弘扬社会主义主流价值观，传播社会正能量，具有良好的思想性和教育意义。</w:t>
      </w:r>
    </w:p>
    <w:p w14:paraId="07FB3A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3、生态效益指标达到以下目标：通过让群众参与其中，满足了群众对戏曲文化的需求。</w:t>
      </w:r>
    </w:p>
    <w:p w14:paraId="23782A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4、可持续影响指标达到以下目标：通过艺术展演，提高市民的文化素养，传达对美好生活的赞美和对未来生活的无限向往。</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3E57C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p>
    <w:p w14:paraId="566008C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rPr>
        <w:t>有关建议</w:t>
      </w:r>
    </w:p>
    <w:p w14:paraId="774F30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default" w:ascii="黑体" w:hAnsi="黑体" w:eastAsia="黑体" w:cs="黑体"/>
          <w:b w:val="0"/>
          <w:bCs w:val="0"/>
          <w:spacing w:val="-15"/>
          <w:sz w:val="31"/>
          <w:szCs w:val="31"/>
          <w:lang w:val="en-US" w:eastAsia="zh-CN"/>
        </w:rPr>
      </w:pPr>
      <w:r>
        <w:rPr>
          <w:rFonts w:hint="eastAsia" w:ascii="仿宋" w:hAnsi="仿宋" w:eastAsia="仿宋" w:cs="仿宋"/>
          <w:b w:val="0"/>
          <w:bCs w:val="0"/>
          <w:spacing w:val="-15"/>
          <w:sz w:val="32"/>
          <w:szCs w:val="32"/>
          <w:lang w:val="en-US" w:eastAsia="zh-CN"/>
        </w:rPr>
        <w:t>无。</w:t>
      </w:r>
    </w:p>
    <w:p w14:paraId="6BBCD639">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217A80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B1648"/>
    <w:multiLevelType w:val="singleLevel"/>
    <w:tmpl w:val="CB8B1648"/>
    <w:lvl w:ilvl="0" w:tentative="0">
      <w:start w:val="1"/>
      <w:numFmt w:val="chineseCounting"/>
      <w:suff w:val="nothing"/>
      <w:lvlText w:val="%1、"/>
      <w:lvlJc w:val="left"/>
      <w:rPr>
        <w:rFonts w:hint="eastAsia"/>
      </w:rPr>
    </w:lvl>
  </w:abstractNum>
  <w:abstractNum w:abstractNumId="1">
    <w:nsid w:val="E3A518FB"/>
    <w:multiLevelType w:val="singleLevel"/>
    <w:tmpl w:val="E3A518FB"/>
    <w:lvl w:ilvl="0" w:tentative="0">
      <w:start w:val="1"/>
      <w:numFmt w:val="decimal"/>
      <w:lvlText w:val="%1."/>
      <w:lvlJc w:val="left"/>
      <w:pPr>
        <w:tabs>
          <w:tab w:val="left" w:pos="312"/>
        </w:tabs>
      </w:pPr>
    </w:lvl>
  </w:abstractNum>
  <w:abstractNum w:abstractNumId="2">
    <w:nsid w:val="E655F8C7"/>
    <w:multiLevelType w:val="singleLevel"/>
    <w:tmpl w:val="E655F8C7"/>
    <w:lvl w:ilvl="0" w:tentative="0">
      <w:start w:val="2"/>
      <w:numFmt w:val="chineseCounting"/>
      <w:suff w:val="nothing"/>
      <w:lvlText w:val="（%1）"/>
      <w:lvlJc w:val="left"/>
      <w:rPr>
        <w:rFonts w:hint="eastAsia"/>
      </w:rPr>
    </w:lvl>
  </w:abstractNum>
  <w:abstractNum w:abstractNumId="3">
    <w:nsid w:val="02C413F4"/>
    <w:multiLevelType w:val="singleLevel"/>
    <w:tmpl w:val="02C413F4"/>
    <w:lvl w:ilvl="0" w:tentative="0">
      <w:start w:val="1"/>
      <w:numFmt w:val="decimal"/>
      <w:suff w:val="nothing"/>
      <w:lvlText w:val="%1、"/>
      <w:lvlJc w:val="left"/>
    </w:lvl>
  </w:abstractNum>
  <w:abstractNum w:abstractNumId="4">
    <w:nsid w:val="094A5081"/>
    <w:multiLevelType w:val="singleLevel"/>
    <w:tmpl w:val="094A5081"/>
    <w:lvl w:ilvl="0" w:tentative="0">
      <w:start w:val="4"/>
      <w:numFmt w:val="chineseCounting"/>
      <w:suff w:val="nothing"/>
      <w:lvlText w:val="%1、"/>
      <w:lvlJc w:val="left"/>
      <w:rPr>
        <w:rFonts w:hint="eastAsia"/>
      </w:rPr>
    </w:lvl>
  </w:abstractNum>
  <w:abstractNum w:abstractNumId="5">
    <w:nsid w:val="13C04884"/>
    <w:multiLevelType w:val="singleLevel"/>
    <w:tmpl w:val="13C04884"/>
    <w:lvl w:ilvl="0" w:tentative="0">
      <w:start w:val="8"/>
      <w:numFmt w:val="chineseCounting"/>
      <w:suff w:val="nothing"/>
      <w:lvlText w:val="%1、"/>
      <w:lvlJc w:val="left"/>
      <w:rPr>
        <w:rFonts w:hint="eastAsia"/>
      </w:rPr>
    </w:lvl>
  </w:abstractNum>
  <w:abstractNum w:abstractNumId="6">
    <w:nsid w:val="238D951F"/>
    <w:multiLevelType w:val="singleLevel"/>
    <w:tmpl w:val="238D951F"/>
    <w:lvl w:ilvl="0" w:tentative="0">
      <w:start w:val="1"/>
      <w:numFmt w:val="decimal"/>
      <w:lvlText w:val="%1."/>
      <w:lvlJc w:val="left"/>
      <w:pPr>
        <w:tabs>
          <w:tab w:val="left" w:pos="312"/>
        </w:tabs>
      </w:pPr>
    </w:lvl>
  </w:abstractNum>
  <w:abstractNum w:abstractNumId="7">
    <w:nsid w:val="6EDDEA52"/>
    <w:multiLevelType w:val="singleLevel"/>
    <w:tmpl w:val="6EDDEA52"/>
    <w:lvl w:ilvl="0" w:tentative="0">
      <w:start w:val="1"/>
      <w:numFmt w:val="chineseCounting"/>
      <w:suff w:val="nothing"/>
      <w:lvlText w:val="（%1）"/>
      <w:lvlJc w:val="left"/>
      <w:rPr>
        <w:rFonts w:hint="eastAsia"/>
      </w:rPr>
    </w:lvl>
  </w:abstractNum>
  <w:abstractNum w:abstractNumId="8">
    <w:nsid w:val="7F3F5808"/>
    <w:multiLevelType w:val="singleLevel"/>
    <w:tmpl w:val="7F3F5808"/>
    <w:lvl w:ilvl="0" w:tentative="0">
      <w:start w:val="134"/>
      <w:numFmt w:val="decimal"/>
      <w:suff w:val="space"/>
      <w:lvlText w:val="%1."/>
      <w:lvlJc w:val="left"/>
    </w:lvl>
  </w:abstractNum>
  <w:num w:numId="1">
    <w:abstractNumId w:val="8"/>
  </w:num>
  <w:num w:numId="2">
    <w:abstractNumId w:val="6"/>
  </w:num>
  <w:num w:numId="3">
    <w:abstractNumId w:val="1"/>
  </w:num>
  <w:num w:numId="4">
    <w:abstractNumId w:val="0"/>
  </w:num>
  <w:num w:numId="5">
    <w:abstractNumId w:val="2"/>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hlZDUzZGYxNzYyMDEzOWQ1YTI4MjdmZmM4OTIzOWYifQ=="/>
  </w:docVars>
  <w:rsids>
    <w:rsidRoot w:val="00000000"/>
    <w:rsid w:val="01AF3811"/>
    <w:rsid w:val="03795BF7"/>
    <w:rsid w:val="06243D48"/>
    <w:rsid w:val="086E756B"/>
    <w:rsid w:val="0AA9531F"/>
    <w:rsid w:val="0ACF37E5"/>
    <w:rsid w:val="0B400BC6"/>
    <w:rsid w:val="0D2D1FBE"/>
    <w:rsid w:val="0E68228D"/>
    <w:rsid w:val="0EA6787F"/>
    <w:rsid w:val="15276E52"/>
    <w:rsid w:val="178B0954"/>
    <w:rsid w:val="19D32FBC"/>
    <w:rsid w:val="1E6A4395"/>
    <w:rsid w:val="25557A3D"/>
    <w:rsid w:val="26EA5ED7"/>
    <w:rsid w:val="27A93B82"/>
    <w:rsid w:val="2AE00186"/>
    <w:rsid w:val="308216BE"/>
    <w:rsid w:val="34FE1149"/>
    <w:rsid w:val="3A550786"/>
    <w:rsid w:val="3AEA70D7"/>
    <w:rsid w:val="3B7A130F"/>
    <w:rsid w:val="43B23C5E"/>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Calibri" w:eastAsia="黑体" w:cs="黑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4894</Words>
  <Characters>5309</Characters>
  <TotalTime>37</TotalTime>
  <ScaleCrop>false</ScaleCrop>
  <LinksUpToDate>false</LinksUpToDate>
  <CharactersWithSpaces>5452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杨波</cp:lastModifiedBy>
  <cp:lastPrinted>2024-05-21T14:05:00Z</cp:lastPrinted>
  <dcterms:modified xsi:type="dcterms:W3CDTF">2025-09-22T08:17:41Z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2052-12.1.0.20305</vt:lpwstr>
  </property>
  <property fmtid="{D5CDD505-2E9C-101B-9397-08002B2CF9AE}" pid="6" name="ICV">
    <vt:lpwstr>A1E9AC54BF58440288AD196632C2A254_12</vt:lpwstr>
  </property>
  <property fmtid="{D5CDD505-2E9C-101B-9397-08002B2CF9AE}" pid="7" name="KSOTemplateDocerSaveRecord">
    <vt:lpwstr>eyJoZGlkIjoiZTAxZDZjNzk0NTNiNjE4MDllYTU1ZmU2YzUzNTA4MzIiLCJ1c2VySWQiOiIxNjgzOTk3MzEwIn0=</vt:lpwstr>
  </property>
</Properties>
</file>