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4"/>
        <w:gridCol w:w="1158"/>
        <w:gridCol w:w="959"/>
        <w:gridCol w:w="961"/>
        <w:gridCol w:w="1080"/>
        <w:gridCol w:w="1040"/>
        <w:gridCol w:w="945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274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7" w:type="dxa"/>
            <w:gridSpan w:val="2"/>
            <w:vAlign w:val="center"/>
          </w:tcPr>
          <w:p w14:paraId="65616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41" w:type="dxa"/>
            <w:gridSpan w:val="2"/>
            <w:vAlign w:val="center"/>
          </w:tcPr>
          <w:p w14:paraId="6A93D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5" w:type="dxa"/>
            <w:gridSpan w:val="2"/>
            <w:vAlign w:val="center"/>
          </w:tcPr>
          <w:p w14:paraId="256D1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4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056B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vAlign w:val="center"/>
          </w:tcPr>
          <w:p w14:paraId="1D47B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</w:t>
            </w:r>
          </w:p>
        </w:tc>
        <w:tc>
          <w:tcPr>
            <w:tcW w:w="1985" w:type="dxa"/>
            <w:gridSpan w:val="2"/>
            <w:vAlign w:val="center"/>
          </w:tcPr>
          <w:p w14:paraId="06F28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274" w:type="dxa"/>
            <w:vAlign w:val="center"/>
          </w:tcPr>
          <w:p w14:paraId="64095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7" w:type="dxa"/>
            <w:gridSpan w:val="2"/>
            <w:vAlign w:val="center"/>
          </w:tcPr>
          <w:p w14:paraId="3559B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41" w:type="dxa"/>
            <w:gridSpan w:val="2"/>
            <w:vAlign w:val="center"/>
          </w:tcPr>
          <w:p w14:paraId="5DBAA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5" w:type="dxa"/>
            <w:gridSpan w:val="2"/>
            <w:vAlign w:val="center"/>
          </w:tcPr>
          <w:p w14:paraId="28456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74" w:type="dxa"/>
            <w:vAlign w:val="center"/>
          </w:tcPr>
          <w:p w14:paraId="7A428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7" w:type="dxa"/>
            <w:gridSpan w:val="2"/>
            <w:vAlign w:val="center"/>
          </w:tcPr>
          <w:p w14:paraId="1C1EF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1.68</w:t>
            </w:r>
          </w:p>
        </w:tc>
        <w:tc>
          <w:tcPr>
            <w:tcW w:w="2041" w:type="dxa"/>
            <w:gridSpan w:val="2"/>
            <w:vAlign w:val="center"/>
          </w:tcPr>
          <w:p w14:paraId="1D651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41CE5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1.11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4" w:type="dxa"/>
            <w:vAlign w:val="center"/>
          </w:tcPr>
          <w:p w14:paraId="221D8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default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7" w:type="dxa"/>
            <w:gridSpan w:val="2"/>
            <w:vAlign w:val="center"/>
          </w:tcPr>
          <w:p w14:paraId="2BB3E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14:paraId="1ADBB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71BD7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74" w:type="dxa"/>
            <w:vAlign w:val="center"/>
          </w:tcPr>
          <w:p w14:paraId="71C1E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840" w:firstLineChars="400"/>
              <w:jc w:val="both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7" w:type="dxa"/>
            <w:gridSpan w:val="2"/>
            <w:vAlign w:val="center"/>
          </w:tcPr>
          <w:p w14:paraId="31BDC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14:paraId="79420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0A161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4" w:type="dxa"/>
            <w:vAlign w:val="center"/>
          </w:tcPr>
          <w:p w14:paraId="4FE99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7" w:type="dxa"/>
            <w:gridSpan w:val="2"/>
            <w:vAlign w:val="center"/>
          </w:tcPr>
          <w:p w14:paraId="6581D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14:paraId="4D0A1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5A740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74" w:type="dxa"/>
            <w:vAlign w:val="center"/>
          </w:tcPr>
          <w:p w14:paraId="3F0FE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7" w:type="dxa"/>
            <w:gridSpan w:val="2"/>
            <w:vAlign w:val="center"/>
          </w:tcPr>
          <w:p w14:paraId="6F82C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14:paraId="402D3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02299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274" w:type="dxa"/>
            <w:vAlign w:val="center"/>
          </w:tcPr>
          <w:p w14:paraId="6A57B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7" w:type="dxa"/>
            <w:gridSpan w:val="2"/>
            <w:vAlign w:val="center"/>
          </w:tcPr>
          <w:p w14:paraId="23AA2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lang w:val="en-US" w:eastAsia="zh-CN"/>
              </w:rPr>
              <w:t>1.68</w:t>
            </w:r>
          </w:p>
        </w:tc>
        <w:tc>
          <w:tcPr>
            <w:tcW w:w="2041" w:type="dxa"/>
            <w:gridSpan w:val="2"/>
            <w:vAlign w:val="center"/>
          </w:tcPr>
          <w:p w14:paraId="67228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7985B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1.11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4" w:type="dxa"/>
            <w:vAlign w:val="center"/>
          </w:tcPr>
          <w:p w14:paraId="1C282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7" w:type="dxa"/>
            <w:gridSpan w:val="2"/>
            <w:vAlign w:val="center"/>
          </w:tcPr>
          <w:p w14:paraId="6B7C6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177.81</w:t>
            </w:r>
          </w:p>
        </w:tc>
        <w:tc>
          <w:tcPr>
            <w:tcW w:w="2041" w:type="dxa"/>
            <w:gridSpan w:val="2"/>
            <w:vAlign w:val="center"/>
          </w:tcPr>
          <w:p w14:paraId="56A40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</w:t>
            </w:r>
          </w:p>
        </w:tc>
        <w:tc>
          <w:tcPr>
            <w:tcW w:w="1985" w:type="dxa"/>
            <w:gridSpan w:val="2"/>
            <w:vAlign w:val="center"/>
          </w:tcPr>
          <w:p w14:paraId="7E496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115.54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274" w:type="dxa"/>
            <w:vAlign w:val="center"/>
          </w:tcPr>
          <w:p w14:paraId="0229F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7" w:type="dxa"/>
            <w:gridSpan w:val="2"/>
            <w:vAlign w:val="center"/>
          </w:tcPr>
          <w:p w14:paraId="5C6C6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14:paraId="142DD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2E8DC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274" w:type="dxa"/>
            <w:vAlign w:val="center"/>
          </w:tcPr>
          <w:p w14:paraId="4985B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7" w:type="dxa"/>
            <w:gridSpan w:val="2"/>
            <w:vAlign w:val="center"/>
          </w:tcPr>
          <w:p w14:paraId="7757D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14:paraId="31C69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1F7D7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274" w:type="dxa"/>
            <w:vAlign w:val="center"/>
          </w:tcPr>
          <w:p w14:paraId="6CFA5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default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7" w:type="dxa"/>
            <w:gridSpan w:val="2"/>
            <w:vAlign w:val="center"/>
          </w:tcPr>
          <w:p w14:paraId="482AE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14:paraId="18F75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</w:t>
            </w:r>
          </w:p>
        </w:tc>
        <w:tc>
          <w:tcPr>
            <w:tcW w:w="1985" w:type="dxa"/>
            <w:gridSpan w:val="2"/>
            <w:vAlign w:val="center"/>
          </w:tcPr>
          <w:p w14:paraId="4D194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25.90</w:t>
            </w:r>
          </w:p>
        </w:tc>
      </w:tr>
      <w:tr w14:paraId="1E77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274" w:type="dxa"/>
            <w:vAlign w:val="center"/>
          </w:tcPr>
          <w:p w14:paraId="4DA6D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信访接待中心专项经费</w:t>
            </w:r>
          </w:p>
        </w:tc>
        <w:tc>
          <w:tcPr>
            <w:tcW w:w="2117" w:type="dxa"/>
            <w:gridSpan w:val="2"/>
            <w:vAlign w:val="center"/>
          </w:tcPr>
          <w:p w14:paraId="1D2FA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14:paraId="7F1F8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14:paraId="107B2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highlight w:val="none"/>
                <w:lang w:val="en-US" w:eastAsia="zh-CN"/>
              </w:rPr>
              <w:t>4.90</w:t>
            </w:r>
          </w:p>
        </w:tc>
      </w:tr>
      <w:tr w14:paraId="23B37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274" w:type="dxa"/>
            <w:vAlign w:val="center"/>
          </w:tcPr>
          <w:p w14:paraId="5C6F1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信访维稳经费</w:t>
            </w:r>
          </w:p>
        </w:tc>
        <w:tc>
          <w:tcPr>
            <w:tcW w:w="2117" w:type="dxa"/>
            <w:gridSpan w:val="2"/>
            <w:vAlign w:val="center"/>
          </w:tcPr>
          <w:p w14:paraId="3C424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14:paraId="315AA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</w:t>
            </w:r>
          </w:p>
        </w:tc>
        <w:tc>
          <w:tcPr>
            <w:tcW w:w="1985" w:type="dxa"/>
            <w:gridSpan w:val="2"/>
            <w:vAlign w:val="center"/>
          </w:tcPr>
          <w:p w14:paraId="16418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highlight w:val="none"/>
                <w:lang w:val="en-US" w:eastAsia="zh-CN"/>
              </w:rPr>
              <w:t>21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4" w:type="dxa"/>
            <w:vAlign w:val="center"/>
          </w:tcPr>
          <w:p w14:paraId="18627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7" w:type="dxa"/>
            <w:gridSpan w:val="2"/>
            <w:vAlign w:val="center"/>
          </w:tcPr>
          <w:p w14:paraId="4A5B8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49.90</w:t>
            </w:r>
          </w:p>
        </w:tc>
        <w:tc>
          <w:tcPr>
            <w:tcW w:w="2041" w:type="dxa"/>
            <w:gridSpan w:val="2"/>
            <w:vAlign w:val="center"/>
          </w:tcPr>
          <w:p w14:paraId="050E0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19.86</w:t>
            </w:r>
          </w:p>
        </w:tc>
        <w:tc>
          <w:tcPr>
            <w:tcW w:w="1985" w:type="dxa"/>
            <w:gridSpan w:val="2"/>
            <w:vAlign w:val="center"/>
          </w:tcPr>
          <w:p w14:paraId="73573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41.62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4" w:type="dxa"/>
            <w:vAlign w:val="center"/>
          </w:tcPr>
          <w:p w14:paraId="2EDB8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7" w:type="dxa"/>
            <w:gridSpan w:val="2"/>
            <w:vAlign w:val="center"/>
          </w:tcPr>
          <w:p w14:paraId="2C631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5.61</w:t>
            </w:r>
          </w:p>
        </w:tc>
        <w:tc>
          <w:tcPr>
            <w:tcW w:w="2041" w:type="dxa"/>
            <w:gridSpan w:val="2"/>
            <w:vAlign w:val="center"/>
          </w:tcPr>
          <w:p w14:paraId="7BB02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default" w:ascii="仿宋_GB2312" w:eastAsia="仿宋_GB2312"/>
                <w:kern w:val="0"/>
                <w:lang w:val="en-US"/>
              </w:rPr>
              <w:t xml:space="preserve">1.30 </w:t>
            </w:r>
          </w:p>
        </w:tc>
        <w:tc>
          <w:tcPr>
            <w:tcW w:w="1985" w:type="dxa"/>
            <w:gridSpan w:val="2"/>
            <w:vAlign w:val="center"/>
          </w:tcPr>
          <w:p w14:paraId="087A3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59.55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274" w:type="dxa"/>
            <w:vAlign w:val="center"/>
          </w:tcPr>
          <w:p w14:paraId="3BD75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7" w:type="dxa"/>
            <w:gridSpan w:val="2"/>
            <w:vAlign w:val="center"/>
          </w:tcPr>
          <w:p w14:paraId="7BF18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33.28</w:t>
            </w:r>
          </w:p>
        </w:tc>
        <w:tc>
          <w:tcPr>
            <w:tcW w:w="2041" w:type="dxa"/>
            <w:gridSpan w:val="2"/>
            <w:vAlign w:val="center"/>
          </w:tcPr>
          <w:p w14:paraId="31E21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14:paraId="4FD74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26.99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4" w:type="dxa"/>
            <w:vAlign w:val="center"/>
          </w:tcPr>
          <w:p w14:paraId="018DD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0" w:firstLineChars="500"/>
              <w:jc w:val="both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7" w:type="dxa"/>
            <w:gridSpan w:val="2"/>
            <w:vAlign w:val="center"/>
          </w:tcPr>
          <w:p w14:paraId="228A6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1.19</w:t>
            </w:r>
          </w:p>
        </w:tc>
        <w:tc>
          <w:tcPr>
            <w:tcW w:w="2041" w:type="dxa"/>
            <w:gridSpan w:val="2"/>
            <w:vAlign w:val="center"/>
          </w:tcPr>
          <w:p w14:paraId="46717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1.8</w:t>
            </w:r>
          </w:p>
        </w:tc>
        <w:tc>
          <w:tcPr>
            <w:tcW w:w="1985" w:type="dxa"/>
            <w:gridSpan w:val="2"/>
            <w:vAlign w:val="center"/>
          </w:tcPr>
          <w:p w14:paraId="550E4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2.08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4" w:type="dxa"/>
            <w:vAlign w:val="center"/>
          </w:tcPr>
          <w:p w14:paraId="1E695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7" w:type="dxa"/>
            <w:gridSpan w:val="2"/>
            <w:vAlign w:val="center"/>
          </w:tcPr>
          <w:p w14:paraId="0BB04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2.39</w:t>
            </w:r>
          </w:p>
        </w:tc>
        <w:tc>
          <w:tcPr>
            <w:tcW w:w="2041" w:type="dxa"/>
            <w:gridSpan w:val="2"/>
            <w:vAlign w:val="center"/>
          </w:tcPr>
          <w:p w14:paraId="18AD1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4363E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2.30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74" w:type="dxa"/>
            <w:vAlign w:val="center"/>
          </w:tcPr>
          <w:p w14:paraId="56232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7" w:type="dxa"/>
            <w:gridSpan w:val="2"/>
            <w:vAlign w:val="center"/>
          </w:tcPr>
          <w:p w14:paraId="56E7E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0A3B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A7B6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3274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  <w:lang w:eastAsia="zh-CN"/>
              </w:rPr>
            </w:pPr>
          </w:p>
          <w:p w14:paraId="26217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9" w:type="dxa"/>
            <w:vAlign w:val="center"/>
          </w:tcPr>
          <w:p w14:paraId="3EA7B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1" w:type="dxa"/>
            <w:vAlign w:val="center"/>
          </w:tcPr>
          <w:p w14:paraId="47DFB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80" w:type="dxa"/>
            <w:vAlign w:val="center"/>
          </w:tcPr>
          <w:p w14:paraId="1EF27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40" w:type="dxa"/>
            <w:vAlign w:val="center"/>
          </w:tcPr>
          <w:p w14:paraId="525C9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5" w:type="dxa"/>
            <w:vAlign w:val="center"/>
          </w:tcPr>
          <w:p w14:paraId="4C1A0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74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9" w:type="dxa"/>
            <w:vAlign w:val="center"/>
          </w:tcPr>
          <w:p w14:paraId="201669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1" w:type="dxa"/>
            <w:vAlign w:val="center"/>
          </w:tcPr>
          <w:p w14:paraId="4D734B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0" w:type="dxa"/>
            <w:vAlign w:val="center"/>
          </w:tcPr>
          <w:p w14:paraId="5567D6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0" w:type="dxa"/>
            <w:vAlign w:val="center"/>
          </w:tcPr>
          <w:p w14:paraId="31CE4E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5" w:type="dxa"/>
            <w:vAlign w:val="center"/>
          </w:tcPr>
          <w:p w14:paraId="62FE64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274" w:type="dxa"/>
            <w:vAlign w:val="center"/>
          </w:tcPr>
          <w:p w14:paraId="1134A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43" w:type="dxa"/>
            <w:gridSpan w:val="6"/>
            <w:vAlign w:val="center"/>
          </w:tcPr>
          <w:p w14:paraId="60DD9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  <w:t>1、严控”三公”经费支出；2、压缩一般性开支；3、控制会议费、培训费规模。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   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2025.9.24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008"/>
        <w:gridCol w:w="976"/>
        <w:gridCol w:w="1179"/>
        <w:gridCol w:w="1321"/>
        <w:gridCol w:w="1102"/>
        <w:gridCol w:w="660"/>
        <w:gridCol w:w="819"/>
        <w:gridCol w:w="1361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3" w:type="dxa"/>
            <w:vAlign w:val="center"/>
          </w:tcPr>
          <w:p w14:paraId="6FD2D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426" w:type="dxa"/>
            <w:gridSpan w:val="8"/>
            <w:vAlign w:val="center"/>
          </w:tcPr>
          <w:p w14:paraId="2318A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汨罗市信访局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3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  <w:p w14:paraId="02CC0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7293E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179" w:type="dxa"/>
            <w:vAlign w:val="center"/>
          </w:tcPr>
          <w:p w14:paraId="61B9D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321" w:type="dxa"/>
            <w:vAlign w:val="center"/>
          </w:tcPr>
          <w:p w14:paraId="667FC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102" w:type="dxa"/>
            <w:vAlign w:val="center"/>
          </w:tcPr>
          <w:p w14:paraId="5EE11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60" w:type="dxa"/>
            <w:vAlign w:val="center"/>
          </w:tcPr>
          <w:p w14:paraId="26B9A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19" w:type="dxa"/>
            <w:vAlign w:val="center"/>
          </w:tcPr>
          <w:p w14:paraId="09218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361" w:type="dxa"/>
            <w:vAlign w:val="center"/>
          </w:tcPr>
          <w:p w14:paraId="73CAB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59E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179" w:type="dxa"/>
            <w:vAlign w:val="center"/>
          </w:tcPr>
          <w:p w14:paraId="40867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147.67</w:t>
            </w:r>
          </w:p>
        </w:tc>
        <w:tc>
          <w:tcPr>
            <w:tcW w:w="1321" w:type="dxa"/>
            <w:vAlign w:val="center"/>
          </w:tcPr>
          <w:p w14:paraId="78350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288.0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102" w:type="dxa"/>
            <w:vAlign w:val="center"/>
          </w:tcPr>
          <w:p w14:paraId="5FDA3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default" w:ascii="仿宋_GB2312" w:eastAsia="仿宋_GB2312"/>
                <w:kern w:val="0"/>
                <w:lang w:val="en-US"/>
              </w:rPr>
              <w:t>288.06</w:t>
            </w:r>
          </w:p>
        </w:tc>
        <w:tc>
          <w:tcPr>
            <w:tcW w:w="660" w:type="dxa"/>
            <w:vAlign w:val="center"/>
          </w:tcPr>
          <w:p w14:paraId="47D16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9" w:type="dxa"/>
            <w:vAlign w:val="center"/>
          </w:tcPr>
          <w:p w14:paraId="04249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361" w:type="dxa"/>
            <w:vAlign w:val="center"/>
          </w:tcPr>
          <w:p w14:paraId="4BE68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2DC94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3942" w:type="dxa"/>
            <w:gridSpan w:val="4"/>
            <w:vAlign w:val="center"/>
          </w:tcPr>
          <w:p w14:paraId="02A43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237E9998">
            <w:pPr>
              <w:keepNext w:val="0"/>
              <w:keepLines w:val="0"/>
              <w:widowControl/>
              <w:suppressLineNumbers w:val="0"/>
              <w:tabs>
                <w:tab w:val="left" w:pos="3422"/>
              </w:tabs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hint="default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其中：一般公共预算：288.06</w:t>
            </w:r>
          </w:p>
        </w:tc>
        <w:tc>
          <w:tcPr>
            <w:tcW w:w="3942" w:type="dxa"/>
            <w:gridSpan w:val="4"/>
            <w:vAlign w:val="center"/>
          </w:tcPr>
          <w:p w14:paraId="459DA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：172.52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1BF65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0" w:firstLineChars="500"/>
              <w:jc w:val="left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政府性基金拨款：0.00</w:t>
            </w:r>
          </w:p>
        </w:tc>
        <w:tc>
          <w:tcPr>
            <w:tcW w:w="3942" w:type="dxa"/>
            <w:gridSpan w:val="4"/>
            <w:vAlign w:val="center"/>
          </w:tcPr>
          <w:p w14:paraId="55BEC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项目支出：115.5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56E75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0" w:firstLineChars="500"/>
              <w:jc w:val="left"/>
              <w:rPr>
                <w:rFonts w:hint="default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纳入专户管理的非税收入拨款：0.00</w:t>
            </w:r>
          </w:p>
        </w:tc>
        <w:tc>
          <w:tcPr>
            <w:tcW w:w="3942" w:type="dxa"/>
            <w:gridSpan w:val="4"/>
            <w:vAlign w:val="center"/>
          </w:tcPr>
          <w:p w14:paraId="61AD2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hint="default"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3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  <w:lang w:eastAsia="zh-CN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390B5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0" w:firstLineChars="500"/>
              <w:jc w:val="left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其他资金：0.00</w:t>
            </w:r>
          </w:p>
        </w:tc>
        <w:tc>
          <w:tcPr>
            <w:tcW w:w="3942" w:type="dxa"/>
            <w:gridSpan w:val="4"/>
            <w:vAlign w:val="center"/>
          </w:tcPr>
          <w:p w14:paraId="557F4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3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484" w:type="dxa"/>
            <w:gridSpan w:val="4"/>
            <w:vAlign w:val="center"/>
          </w:tcPr>
          <w:p w14:paraId="35AA1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3942" w:type="dxa"/>
            <w:gridSpan w:val="4"/>
            <w:vAlign w:val="center"/>
          </w:tcPr>
          <w:p w14:paraId="6CC77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  <w:jc w:val="center"/>
        </w:trPr>
        <w:tc>
          <w:tcPr>
            <w:tcW w:w="1013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5630C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1、全面推进业务工作提质提速；2、进一步推进"示范乡镇（单位）的创建；3、推进矛盾化解攻坚战。</w:t>
            </w:r>
          </w:p>
        </w:tc>
        <w:tc>
          <w:tcPr>
            <w:tcW w:w="3942" w:type="dxa"/>
            <w:gridSpan w:val="4"/>
            <w:vAlign w:val="center"/>
          </w:tcPr>
          <w:p w14:paraId="156E0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1、全面推进业务工作提质提速；2、进一步推进"示范乡镇（单位）的创建；3、推进矛盾化解攻坚战。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 w14:paraId="39FD8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  <w:p w14:paraId="50767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  <w:p w14:paraId="58206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008" w:type="dxa"/>
            <w:vAlign w:val="center"/>
          </w:tcPr>
          <w:p w14:paraId="6608A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976" w:type="dxa"/>
            <w:vAlign w:val="center"/>
          </w:tcPr>
          <w:p w14:paraId="6EE7F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179" w:type="dxa"/>
            <w:vAlign w:val="center"/>
          </w:tcPr>
          <w:p w14:paraId="1866A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321" w:type="dxa"/>
            <w:vAlign w:val="center"/>
          </w:tcPr>
          <w:p w14:paraId="30FBB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102" w:type="dxa"/>
            <w:vAlign w:val="center"/>
          </w:tcPr>
          <w:p w14:paraId="42F79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60" w:type="dxa"/>
            <w:vAlign w:val="center"/>
          </w:tcPr>
          <w:p w14:paraId="50332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19" w:type="dxa"/>
            <w:vAlign w:val="center"/>
          </w:tcPr>
          <w:p w14:paraId="772EA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61" w:type="dxa"/>
            <w:vAlign w:val="center"/>
          </w:tcPr>
          <w:p w14:paraId="00A1F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43201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  <w:lang w:eastAsia="zh-CN"/>
              </w:rPr>
            </w:pPr>
          </w:p>
        </w:tc>
        <w:tc>
          <w:tcPr>
            <w:tcW w:w="1008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14:paraId="12CA2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179" w:type="dxa"/>
            <w:vAlign w:val="center"/>
          </w:tcPr>
          <w:p w14:paraId="785EE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按要求完成接待服务、督查督办、协调维稳等工作</w:t>
            </w:r>
          </w:p>
        </w:tc>
        <w:tc>
          <w:tcPr>
            <w:tcW w:w="1321" w:type="dxa"/>
            <w:vAlign w:val="center"/>
          </w:tcPr>
          <w:p w14:paraId="2A374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147.67 </w:t>
            </w:r>
          </w:p>
        </w:tc>
        <w:tc>
          <w:tcPr>
            <w:tcW w:w="1102" w:type="dxa"/>
            <w:vAlign w:val="center"/>
          </w:tcPr>
          <w:p w14:paraId="708D7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</w:t>
            </w:r>
          </w:p>
        </w:tc>
        <w:tc>
          <w:tcPr>
            <w:tcW w:w="660" w:type="dxa"/>
            <w:vAlign w:val="center"/>
          </w:tcPr>
          <w:p w14:paraId="567F5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</w:t>
            </w:r>
          </w:p>
        </w:tc>
        <w:tc>
          <w:tcPr>
            <w:tcW w:w="819" w:type="dxa"/>
            <w:vAlign w:val="center"/>
          </w:tcPr>
          <w:p w14:paraId="2717B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</w:t>
            </w:r>
          </w:p>
        </w:tc>
        <w:tc>
          <w:tcPr>
            <w:tcW w:w="1361" w:type="dxa"/>
            <w:vAlign w:val="center"/>
          </w:tcPr>
          <w:p w14:paraId="7CF9B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22631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14:paraId="17EF0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179" w:type="dxa"/>
            <w:vAlign w:val="center"/>
          </w:tcPr>
          <w:p w14:paraId="10423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处理好接访劝返、维稳协调</w:t>
            </w:r>
          </w:p>
        </w:tc>
        <w:tc>
          <w:tcPr>
            <w:tcW w:w="1321" w:type="dxa"/>
            <w:vAlign w:val="center"/>
          </w:tcPr>
          <w:p w14:paraId="1A5AD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102" w:type="dxa"/>
            <w:vAlign w:val="center"/>
          </w:tcPr>
          <w:p w14:paraId="54075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</w:t>
            </w:r>
          </w:p>
        </w:tc>
        <w:tc>
          <w:tcPr>
            <w:tcW w:w="660" w:type="dxa"/>
            <w:vAlign w:val="center"/>
          </w:tcPr>
          <w:p w14:paraId="5580F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</w:t>
            </w:r>
          </w:p>
        </w:tc>
        <w:tc>
          <w:tcPr>
            <w:tcW w:w="819" w:type="dxa"/>
            <w:vAlign w:val="center"/>
          </w:tcPr>
          <w:p w14:paraId="0982B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</w:t>
            </w:r>
          </w:p>
        </w:tc>
        <w:tc>
          <w:tcPr>
            <w:tcW w:w="1361" w:type="dxa"/>
            <w:vAlign w:val="center"/>
          </w:tcPr>
          <w:p w14:paraId="09E0D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03AF4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14:paraId="1FAC5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179" w:type="dxa"/>
            <w:vAlign w:val="center"/>
          </w:tcPr>
          <w:p w14:paraId="53233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全年完成</w:t>
            </w:r>
          </w:p>
        </w:tc>
        <w:tc>
          <w:tcPr>
            <w:tcW w:w="1321" w:type="dxa"/>
            <w:vAlign w:val="center"/>
          </w:tcPr>
          <w:p w14:paraId="479FA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2024年全年</w:t>
            </w:r>
          </w:p>
        </w:tc>
        <w:tc>
          <w:tcPr>
            <w:tcW w:w="1102" w:type="dxa"/>
            <w:vAlign w:val="center"/>
          </w:tcPr>
          <w:p w14:paraId="5C1B3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在2024年已完成</w:t>
            </w:r>
          </w:p>
        </w:tc>
        <w:tc>
          <w:tcPr>
            <w:tcW w:w="660" w:type="dxa"/>
            <w:vAlign w:val="center"/>
          </w:tcPr>
          <w:p w14:paraId="4C56B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19" w:type="dxa"/>
            <w:vAlign w:val="center"/>
          </w:tcPr>
          <w:p w14:paraId="5DA34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61" w:type="dxa"/>
            <w:vAlign w:val="center"/>
          </w:tcPr>
          <w:p w14:paraId="7BF8C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7AB22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077C0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56DDD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14:paraId="0D2FA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79" w:type="dxa"/>
            <w:vAlign w:val="center"/>
          </w:tcPr>
          <w:p w14:paraId="558EA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协助各部门完成主要经济指标</w:t>
            </w:r>
          </w:p>
        </w:tc>
        <w:tc>
          <w:tcPr>
            <w:tcW w:w="1321" w:type="dxa"/>
            <w:vAlign w:val="center"/>
          </w:tcPr>
          <w:p w14:paraId="2E8DE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有所提升</w:t>
            </w:r>
          </w:p>
        </w:tc>
        <w:tc>
          <w:tcPr>
            <w:tcW w:w="1102" w:type="dxa"/>
            <w:vAlign w:val="center"/>
          </w:tcPr>
          <w:p w14:paraId="2A4AE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效果明显</w:t>
            </w:r>
          </w:p>
        </w:tc>
        <w:tc>
          <w:tcPr>
            <w:tcW w:w="660" w:type="dxa"/>
            <w:vAlign w:val="center"/>
          </w:tcPr>
          <w:p w14:paraId="4C6D3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19" w:type="dxa"/>
            <w:vAlign w:val="center"/>
          </w:tcPr>
          <w:p w14:paraId="1EE50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61" w:type="dxa"/>
            <w:vAlign w:val="center"/>
          </w:tcPr>
          <w:p w14:paraId="6EA9E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4B7B4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14:paraId="135D6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179" w:type="dxa"/>
            <w:vAlign w:val="center"/>
          </w:tcPr>
          <w:p w14:paraId="5D9BC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确保信访工作顺利完成</w:t>
            </w:r>
          </w:p>
        </w:tc>
        <w:tc>
          <w:tcPr>
            <w:tcW w:w="1321" w:type="dxa"/>
            <w:vAlign w:val="center"/>
          </w:tcPr>
          <w:p w14:paraId="6E8C4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102" w:type="dxa"/>
            <w:vAlign w:val="center"/>
          </w:tcPr>
          <w:p w14:paraId="48860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</w:t>
            </w:r>
          </w:p>
        </w:tc>
        <w:tc>
          <w:tcPr>
            <w:tcW w:w="660" w:type="dxa"/>
            <w:vAlign w:val="center"/>
          </w:tcPr>
          <w:p w14:paraId="75FAE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19" w:type="dxa"/>
            <w:vAlign w:val="center"/>
          </w:tcPr>
          <w:p w14:paraId="33099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61" w:type="dxa"/>
            <w:vAlign w:val="center"/>
          </w:tcPr>
          <w:p w14:paraId="4D65F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58F61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14:paraId="69CFA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179" w:type="dxa"/>
            <w:vAlign w:val="center"/>
          </w:tcPr>
          <w:p w14:paraId="4DC60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落实环保约束性指标</w:t>
            </w:r>
          </w:p>
        </w:tc>
        <w:tc>
          <w:tcPr>
            <w:tcW w:w="1321" w:type="dxa"/>
            <w:vAlign w:val="center"/>
          </w:tcPr>
          <w:p w14:paraId="45B96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有所改善</w:t>
            </w:r>
          </w:p>
        </w:tc>
        <w:tc>
          <w:tcPr>
            <w:tcW w:w="1102" w:type="dxa"/>
            <w:vAlign w:val="center"/>
          </w:tcPr>
          <w:p w14:paraId="35C35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效果明显</w:t>
            </w:r>
          </w:p>
        </w:tc>
        <w:tc>
          <w:tcPr>
            <w:tcW w:w="660" w:type="dxa"/>
            <w:vAlign w:val="center"/>
          </w:tcPr>
          <w:p w14:paraId="6A822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19" w:type="dxa"/>
            <w:vAlign w:val="center"/>
          </w:tcPr>
          <w:p w14:paraId="73C93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61" w:type="dxa"/>
            <w:vAlign w:val="center"/>
          </w:tcPr>
          <w:p w14:paraId="0E676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19698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14:paraId="3200E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179" w:type="dxa"/>
            <w:vAlign w:val="center"/>
          </w:tcPr>
          <w:p w14:paraId="1B548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人民群众对信访工作满意的持续性</w:t>
            </w:r>
          </w:p>
        </w:tc>
        <w:tc>
          <w:tcPr>
            <w:tcW w:w="1321" w:type="dxa"/>
            <w:vAlign w:val="center"/>
          </w:tcPr>
          <w:p w14:paraId="055B3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</w:t>
            </w:r>
          </w:p>
        </w:tc>
        <w:tc>
          <w:tcPr>
            <w:tcW w:w="1102" w:type="dxa"/>
            <w:vAlign w:val="center"/>
          </w:tcPr>
          <w:p w14:paraId="46B41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660" w:type="dxa"/>
            <w:vAlign w:val="center"/>
          </w:tcPr>
          <w:p w14:paraId="447C4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19" w:type="dxa"/>
            <w:vAlign w:val="center"/>
          </w:tcPr>
          <w:p w14:paraId="71C7C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61" w:type="dxa"/>
            <w:vAlign w:val="center"/>
          </w:tcPr>
          <w:p w14:paraId="04D49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42AFB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14:paraId="3EBC7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76" w:type="dxa"/>
            <w:tcBorders>
              <w:bottom w:val="single" w:color="auto" w:sz="4" w:space="0"/>
            </w:tcBorders>
            <w:vAlign w:val="center"/>
          </w:tcPr>
          <w:p w14:paraId="78FBB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vAlign w:val="center"/>
          </w:tcPr>
          <w:p w14:paraId="4F2AF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社会公众满意度</w:t>
            </w:r>
          </w:p>
        </w:tc>
        <w:tc>
          <w:tcPr>
            <w:tcW w:w="1321" w:type="dxa"/>
            <w:vAlign w:val="center"/>
          </w:tcPr>
          <w:p w14:paraId="6ABEB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≧95%</w:t>
            </w:r>
          </w:p>
        </w:tc>
        <w:tc>
          <w:tcPr>
            <w:tcW w:w="1102" w:type="dxa"/>
            <w:vAlign w:val="center"/>
          </w:tcPr>
          <w:p w14:paraId="31B5B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≧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</w:t>
            </w:r>
          </w:p>
        </w:tc>
        <w:tc>
          <w:tcPr>
            <w:tcW w:w="660" w:type="dxa"/>
            <w:vAlign w:val="center"/>
          </w:tcPr>
          <w:p w14:paraId="41D3F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19" w:type="dxa"/>
            <w:vAlign w:val="center"/>
          </w:tcPr>
          <w:p w14:paraId="19FFC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361" w:type="dxa"/>
            <w:vAlign w:val="center"/>
          </w:tcPr>
          <w:p w14:paraId="04123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有提升空间</w:t>
            </w: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1B343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008" w:type="dxa"/>
            <w:vMerge w:val="restart"/>
            <w:tcBorders>
              <w:top w:val="nil"/>
            </w:tcBorders>
            <w:vAlign w:val="center"/>
          </w:tcPr>
          <w:p w14:paraId="5D03B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976" w:type="dxa"/>
            <w:tcBorders>
              <w:top w:val="single" w:color="auto" w:sz="4" w:space="0"/>
            </w:tcBorders>
            <w:vAlign w:val="center"/>
          </w:tcPr>
          <w:p w14:paraId="539B6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179" w:type="dxa"/>
            <w:tcBorders>
              <w:top w:val="single" w:color="auto" w:sz="4" w:space="0"/>
            </w:tcBorders>
            <w:vAlign w:val="center"/>
          </w:tcPr>
          <w:p w14:paraId="63B7E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预算批复金额</w:t>
            </w:r>
          </w:p>
        </w:tc>
        <w:tc>
          <w:tcPr>
            <w:tcW w:w="1321" w:type="dxa"/>
            <w:vAlign w:val="center"/>
          </w:tcPr>
          <w:p w14:paraId="15ECA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147.67 </w:t>
            </w:r>
          </w:p>
        </w:tc>
        <w:tc>
          <w:tcPr>
            <w:tcW w:w="1102" w:type="dxa"/>
            <w:vAlign w:val="center"/>
          </w:tcPr>
          <w:p w14:paraId="3C328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</w:t>
            </w:r>
          </w:p>
        </w:tc>
        <w:tc>
          <w:tcPr>
            <w:tcW w:w="660" w:type="dxa"/>
            <w:vAlign w:val="center"/>
          </w:tcPr>
          <w:p w14:paraId="42BD2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19" w:type="dxa"/>
            <w:vAlign w:val="center"/>
          </w:tcPr>
          <w:p w14:paraId="786F4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61" w:type="dxa"/>
            <w:vAlign w:val="center"/>
          </w:tcPr>
          <w:p w14:paraId="0F79A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03521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008" w:type="dxa"/>
            <w:vMerge w:val="continue"/>
            <w:vAlign w:val="center"/>
          </w:tcPr>
          <w:p w14:paraId="1471C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632D9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179" w:type="dxa"/>
            <w:vAlign w:val="center"/>
          </w:tcPr>
          <w:p w14:paraId="4C251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对社会发展可能造成的负面影响</w:t>
            </w:r>
          </w:p>
        </w:tc>
        <w:tc>
          <w:tcPr>
            <w:tcW w:w="1321" w:type="dxa"/>
            <w:vAlign w:val="center"/>
          </w:tcPr>
          <w:p w14:paraId="09361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102" w:type="dxa"/>
            <w:vAlign w:val="center"/>
          </w:tcPr>
          <w:p w14:paraId="32DCD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未</w:t>
            </w:r>
            <w:r>
              <w:rPr>
                <w:rFonts w:hint="eastAsia" w:ascii="仿宋_GB2312" w:hAnsi="宋体" w:eastAsia="仿宋_GB2312" w:cs="宋体"/>
                <w:kern w:val="0"/>
              </w:rPr>
              <w:t>造成负面影响</w:t>
            </w:r>
          </w:p>
        </w:tc>
        <w:tc>
          <w:tcPr>
            <w:tcW w:w="660" w:type="dxa"/>
            <w:vAlign w:val="center"/>
          </w:tcPr>
          <w:p w14:paraId="76522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19" w:type="dxa"/>
            <w:vAlign w:val="center"/>
          </w:tcPr>
          <w:p w14:paraId="4012A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61" w:type="dxa"/>
            <w:vAlign w:val="center"/>
          </w:tcPr>
          <w:p w14:paraId="6A85C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2F970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1008" w:type="dxa"/>
            <w:vMerge w:val="continue"/>
            <w:vAlign w:val="center"/>
          </w:tcPr>
          <w:p w14:paraId="2827F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5CA58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179" w:type="dxa"/>
            <w:vAlign w:val="center"/>
          </w:tcPr>
          <w:p w14:paraId="30405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对自然生态环境造成的负面影响</w:t>
            </w:r>
          </w:p>
        </w:tc>
        <w:tc>
          <w:tcPr>
            <w:tcW w:w="1321" w:type="dxa"/>
            <w:vAlign w:val="center"/>
          </w:tcPr>
          <w:p w14:paraId="789CD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102" w:type="dxa"/>
            <w:vAlign w:val="center"/>
          </w:tcPr>
          <w:p w14:paraId="4E354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未造成负面影响</w:t>
            </w:r>
          </w:p>
        </w:tc>
        <w:tc>
          <w:tcPr>
            <w:tcW w:w="660" w:type="dxa"/>
            <w:vAlign w:val="center"/>
          </w:tcPr>
          <w:p w14:paraId="6C36D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19" w:type="dxa"/>
            <w:vAlign w:val="center"/>
          </w:tcPr>
          <w:p w14:paraId="6B31F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61" w:type="dxa"/>
            <w:vAlign w:val="center"/>
          </w:tcPr>
          <w:p w14:paraId="14ED7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6599" w:type="dxa"/>
            <w:gridSpan w:val="6"/>
            <w:vAlign w:val="center"/>
          </w:tcPr>
          <w:p w14:paraId="54CDD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60" w:type="dxa"/>
            <w:vAlign w:val="center"/>
          </w:tcPr>
          <w:p w14:paraId="0F792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19" w:type="dxa"/>
            <w:vAlign w:val="center"/>
          </w:tcPr>
          <w:p w14:paraId="6F45C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 w:firstLineChars="1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361" w:type="dxa"/>
            <w:vAlign w:val="center"/>
          </w:tcPr>
          <w:p w14:paraId="74074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   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2025.9.24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618190E">
      <w:pPr>
        <w:rPr>
          <w:rFonts w:hint="eastAsia" w:ascii="仿宋_GB2312" w:hAnsi="宋体" w:eastAsia="仿宋_GB2312" w:cs="宋体"/>
          <w:kern w:val="0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</w:p>
    <w:p w14:paraId="41CFD14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293" w:beforeAutospacing="0" w:after="0" w:afterAutospacing="0"/>
        <w:ind w:left="0" w:right="0" w:firstLine="552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5"/>
          <w:szCs w:val="35"/>
          <w:vertAlign w:val="baseline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kern w:val="0"/>
          <w:sz w:val="28"/>
          <w:szCs w:val="28"/>
          <w:vertAlign w:val="baseline"/>
          <w:lang w:val="en-US" w:eastAsia="zh-CN" w:bidi="ar"/>
        </w:rPr>
        <w:t>附件3</w:t>
      </w:r>
    </w:p>
    <w:p w14:paraId="09FF9AC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1" w:beforeAutospacing="0" w:after="0" w:afterAutospacing="0"/>
        <w:ind w:left="0" w:right="0" w:firstLine="896"/>
        <w:jc w:val="center"/>
        <w:textAlignment w:val="baseline"/>
        <w:rPr>
          <w:rFonts w:hint="default" w:ascii="方正小标宋简体" w:hAnsi="宋体" w:eastAsia="方正小标宋简体" w:cs="宋体"/>
          <w:bCs/>
          <w:color w:val="000000"/>
          <w:spacing w:val="8"/>
          <w:kern w:val="0"/>
          <w:sz w:val="44"/>
          <w:szCs w:val="44"/>
        </w:rPr>
      </w:pPr>
      <w:r>
        <w:rPr>
          <w:rFonts w:hint="default"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val="en-US" w:eastAsia="zh-CN" w:bidi="ar"/>
        </w:rPr>
        <w:t>202</w:t>
      </w:r>
      <w:r>
        <w:rPr>
          <w:rFonts w:hint="default" w:ascii="方正小标宋简体" w:hAnsi="方正小标宋简体" w:eastAsia="方正小标宋简体" w:cs="方正小标宋简体"/>
          <w:bCs/>
          <w:snapToGrid w:val="0"/>
          <w:color w:val="000000"/>
          <w:spacing w:val="8"/>
          <w:kern w:val="0"/>
          <w:sz w:val="44"/>
          <w:szCs w:val="44"/>
          <w:lang w:val="en-US" w:eastAsia="zh-CN" w:bidi="ar"/>
        </w:rPr>
        <w:t>4年度项目支出绩效自评表</w:t>
      </w:r>
    </w:p>
    <w:p w14:paraId="65D2594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95" w:lineRule="exact"/>
        <w:ind w:left="0" w:right="0" w:firstLine="42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8"/>
        <w:tblW w:w="9599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9"/>
        <w:gridCol w:w="1282"/>
        <w:gridCol w:w="839"/>
        <w:gridCol w:w="1099"/>
        <w:gridCol w:w="808"/>
        <w:gridCol w:w="848"/>
        <w:gridCol w:w="1391"/>
      </w:tblGrid>
      <w:tr w14:paraId="20292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righ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FE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8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D3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信访接待中心专项经费</w:t>
            </w:r>
          </w:p>
        </w:tc>
      </w:tr>
      <w:tr w14:paraId="7F385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righ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B0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4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1F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汨罗市信访局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D0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实施</w:t>
            </w:r>
          </w:p>
          <w:p w14:paraId="3FC290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9E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汨罗市信访局</w:t>
            </w:r>
          </w:p>
        </w:tc>
      </w:tr>
      <w:tr w14:paraId="5BEDF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right"/>
        </w:trPr>
        <w:tc>
          <w:tcPr>
            <w:tcW w:w="105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072A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(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4A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F2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 w14:paraId="70F69B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2D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 w14:paraId="04824D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47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 w14:paraId="205BE3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A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AE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A7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</w:tr>
      <w:tr w14:paraId="47FA2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305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D4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A7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C8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82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4.90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11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9C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both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9C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</w:tr>
      <w:tr w14:paraId="7C0F0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F78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1C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其中：当年财政拨款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18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B6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32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AD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E4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3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4C02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5F9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60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630" w:firstLineChars="30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上年结转资金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D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92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7F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F2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DD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8C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13A5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C2E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6E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630" w:firstLineChars="30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32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E5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93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A3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61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3E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5E95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right"/>
        </w:trPr>
        <w:tc>
          <w:tcPr>
            <w:tcW w:w="105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3EFA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A0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C7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实际完成情况</w:t>
            </w:r>
          </w:p>
        </w:tc>
      </w:tr>
      <w:tr w14:paraId="3D9B5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D6F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C7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信访接待中心专项经费5万元。</w:t>
            </w:r>
          </w:p>
        </w:tc>
        <w:tc>
          <w:tcPr>
            <w:tcW w:w="4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14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信访接待中心专项经费5万元。</w:t>
            </w:r>
          </w:p>
        </w:tc>
      </w:tr>
      <w:tr w14:paraId="2CC30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right"/>
        </w:trPr>
        <w:tc>
          <w:tcPr>
            <w:tcW w:w="10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07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  <w:p w14:paraId="10DDB6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绩效指标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2F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54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16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A6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年度指标值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9F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实际完成值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E2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64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8F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 w14:paraId="01AC4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D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3D96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 w14:paraId="22F781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9298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FB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项目支出安排金额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C5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5万元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B2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4.90万元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6C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8D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07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A15B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0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CCD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E17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0F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按照预算要求，完成项目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E2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F0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已完成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6F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0F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A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DB7B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F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BEE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B6A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5B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完成时间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05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2024年全年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9F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在2024年完成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84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A5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D7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CD59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2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1EE5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 w14:paraId="3804AE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(30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1676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56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促进经济发展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AC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有所提升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17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有所提升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A5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24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D0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A3F6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D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8FA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68DA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13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项目运转需要保障水平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2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2E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7B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C2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EB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08BF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6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E1E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4C9F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生态效益指标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F1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生态环境改变状况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B5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有所改善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1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有所改善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F4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AB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6E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B9BF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9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D03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B91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3C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促进经济可持续发展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B7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持续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35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持续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AB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C1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6B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E484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6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5277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满意度指标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(10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7B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25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5A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≥95%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21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≥95%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37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35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5E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479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3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3F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  <w:p w14:paraId="13EAF3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（20分）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DD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D3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预算批复金额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D3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5万元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23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5万元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FB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97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A6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E0CC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5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2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DA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3F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对社会发展可能造成的负面影响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83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91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无负面影响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ED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0F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FA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EB16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right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9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C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FB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52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生态环境改善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34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43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无负面影响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8D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60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37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4685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right"/>
        </w:trPr>
        <w:tc>
          <w:tcPr>
            <w:tcW w:w="6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8F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90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26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both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B8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5CD5AE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2" w:beforeAutospacing="0" w:after="0" w:afterAutospacing="0"/>
        <w:ind w:left="0" w:right="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>备注：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>一个一级项目支出一张表。如，业务工作经费，运行维护经费，其他事业发展类资金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  <w:t>…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>各一张表.</w:t>
      </w:r>
    </w:p>
    <w:p w14:paraId="0AFEB9E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         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填报日期：2025.9.24  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         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>单位负责人签字:</w:t>
      </w:r>
    </w:p>
    <w:p w14:paraId="1BE0810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"/>
        </w:rPr>
        <w:br w:type="page"/>
      </w:r>
    </w:p>
    <w:p w14:paraId="0E2EF53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293" w:beforeAutospacing="0" w:after="0" w:afterAutospacing="0"/>
        <w:ind w:left="0" w:right="0" w:firstLine="552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5"/>
          <w:szCs w:val="35"/>
          <w:vertAlign w:val="baseline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kern w:val="0"/>
          <w:sz w:val="28"/>
          <w:szCs w:val="28"/>
          <w:vertAlign w:val="baseline"/>
          <w:lang w:val="en-US" w:eastAsia="zh-CN" w:bidi="ar"/>
        </w:rPr>
        <w:t>附件3</w:t>
      </w:r>
    </w:p>
    <w:p w14:paraId="6061A6D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1" w:beforeAutospacing="0" w:after="0" w:afterAutospacing="0"/>
        <w:ind w:left="0" w:right="0" w:firstLine="896"/>
        <w:jc w:val="center"/>
        <w:textAlignment w:val="baseline"/>
        <w:rPr>
          <w:rFonts w:hint="default" w:ascii="方正小标宋简体" w:hAnsi="宋体" w:eastAsia="方正小标宋简体" w:cs="宋体"/>
          <w:bCs/>
          <w:color w:val="000000"/>
          <w:spacing w:val="8"/>
          <w:kern w:val="0"/>
          <w:sz w:val="44"/>
          <w:szCs w:val="44"/>
        </w:rPr>
      </w:pPr>
      <w:r>
        <w:rPr>
          <w:rFonts w:hint="default"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val="en-US" w:eastAsia="zh-CN" w:bidi="ar"/>
        </w:rPr>
        <w:t>202</w:t>
      </w:r>
      <w:r>
        <w:rPr>
          <w:rFonts w:hint="default" w:ascii="方正小标宋简体" w:hAnsi="方正小标宋简体" w:eastAsia="方正小标宋简体" w:cs="方正小标宋简体"/>
          <w:bCs/>
          <w:snapToGrid w:val="0"/>
          <w:color w:val="000000"/>
          <w:spacing w:val="8"/>
          <w:kern w:val="0"/>
          <w:sz w:val="44"/>
          <w:szCs w:val="44"/>
          <w:lang w:val="en-US" w:eastAsia="zh-CN" w:bidi="ar"/>
        </w:rPr>
        <w:t>4年度项目支出绩效自评表</w:t>
      </w:r>
    </w:p>
    <w:p w14:paraId="2978C80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95" w:lineRule="exact"/>
        <w:ind w:left="0" w:right="0" w:firstLine="42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206"/>
        <w:gridCol w:w="913"/>
        <w:gridCol w:w="1099"/>
        <w:gridCol w:w="809"/>
        <w:gridCol w:w="849"/>
        <w:gridCol w:w="1383"/>
      </w:tblGrid>
      <w:tr w14:paraId="7362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1D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85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DA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信访维稳经费</w:t>
            </w:r>
          </w:p>
        </w:tc>
      </w:tr>
      <w:tr w14:paraId="0E8EF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4D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05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汨罗市信访局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11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实施</w:t>
            </w:r>
          </w:p>
          <w:p w14:paraId="52B208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3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D0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汨罗市信访局</w:t>
            </w:r>
          </w:p>
        </w:tc>
      </w:tr>
      <w:tr w14:paraId="0B59B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70F0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(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64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29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 w14:paraId="083A7E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BE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 w14:paraId="30B01C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D2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 w14:paraId="0BA79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3A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79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09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</w:tr>
      <w:tr w14:paraId="78972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3AB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F2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37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FE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CB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5F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78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both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2E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</w:tr>
      <w:tr w14:paraId="0CB13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7AB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0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其中：当年财政拨款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6A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2C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30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E6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C2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04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F9D6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F82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44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630" w:firstLineChars="30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上年结转资金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3E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76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D6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2F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1C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D9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4960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074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07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630" w:firstLineChars="30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C6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D7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08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A8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6F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40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AE34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00B7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30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51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实际完成情况</w:t>
            </w:r>
          </w:p>
        </w:tc>
      </w:tr>
      <w:tr w14:paraId="2F584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456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75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信访维稳经费21万元。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48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信访维稳经费21万元。</w:t>
            </w:r>
          </w:p>
        </w:tc>
      </w:tr>
      <w:tr w14:paraId="30553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C0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  <w:p w14:paraId="31FC6E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绩效指标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70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E6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0D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D4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年度指标值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CA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实际完成值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9E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F6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9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 w14:paraId="43187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6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86F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 w14:paraId="094624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2D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5F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项目支出安排金额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4C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21万元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B1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21万元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0D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0A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D9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F00F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C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DD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84B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98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按照预算要求，完成项目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44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6A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完成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62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29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63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D132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5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BF2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34BE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C0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完成时间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1B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2024年全年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A1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在2024年完成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26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6C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6E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A299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C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33EA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 w14:paraId="792FBE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(30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B46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88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促进经济发展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A0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有所提升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7B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有所提升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9E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72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4B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A43F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D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6F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A853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11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项目运转需要保障水平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6D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68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C5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16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98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9E9F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1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F7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9FC2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生态效益指标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A1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生态环境改变状况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C5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有所改善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0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有所改善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7E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AA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D9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BC70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D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52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783F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EC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促进经济可持续发展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F4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持续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DC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持续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B9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20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81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65E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3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DE0B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满意度指标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(10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28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53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00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≥95%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A0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≥95%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CF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71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21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8509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8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0E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  <w:p w14:paraId="44C857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（20分）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9C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58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预算批复金额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B0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21万元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CF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C2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A4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6E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0803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C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1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EA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43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对社会发展可能造成的负面影响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30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20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无负面影响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53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1A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1B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5464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4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C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FE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3C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生态环境改善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06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40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无负面影响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71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D4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FE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793A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2C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13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22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both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7E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669A4C5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2" w:beforeAutospacing="0" w:after="0" w:afterAutospacing="0"/>
        <w:ind w:left="0" w:right="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>备注：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>一个一级项目支出一张表。如，业务工作经费，运行维护经费，其他事业发展类资金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  <w:t>…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>各一张表.</w:t>
      </w:r>
    </w:p>
    <w:p w14:paraId="041502A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         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填报日期：2025.9.24  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         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21"/>
          <w:szCs w:val="21"/>
          <w:lang w:val="en-US" w:eastAsia="zh-CN" w:bidi="ar"/>
        </w:rPr>
        <w:t>单位负责人签字:</w:t>
      </w:r>
    </w:p>
    <w:p w14:paraId="600FE10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"/>
        </w:rPr>
        <w:br w:type="page"/>
      </w:r>
    </w:p>
    <w:p w14:paraId="17D7FDA5">
      <w:pP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汨罗市信访局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单位整体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1BB71C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部门（单位）名称：汨罗市信访局</w:t>
      </w: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9A33938">
      <w:pPr>
        <w:pStyle w:val="3"/>
        <w:jc w:val="center"/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汨罗市信访局</w:t>
      </w:r>
    </w:p>
    <w:p w14:paraId="6A3F30B4">
      <w:pPr>
        <w:pStyle w:val="3"/>
        <w:jc w:val="center"/>
        <w:rPr>
          <w:rFonts w:hint="eastAsia" w:ascii="黑体" w:hAnsi="黑体" w:eastAsia="黑体" w:cs="黑体"/>
          <w:spacing w:val="16"/>
          <w:sz w:val="40"/>
          <w:szCs w:val="40"/>
        </w:rPr>
      </w:pPr>
      <w:r>
        <w:rPr>
          <w:rFonts w:hint="eastAsia" w:ascii="黑体" w:hAnsi="黑体" w:eastAsia="黑体" w:cs="黑体"/>
          <w:spacing w:val="16"/>
          <w:sz w:val="40"/>
          <w:szCs w:val="40"/>
        </w:rPr>
        <w:t>部门整体支出绩效自评报告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2EEA532E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（一）职能职责　</w:t>
      </w:r>
    </w:p>
    <w:p w14:paraId="7DB0841A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、负责处理人民群众给市委、市政府的来信、网上投诉，接待群众来访，确保信访渠道畅通；及时、准确地向市委、市政府提供信访信息，反映人民群众的意见建议和诉求；为市委、市政府了解民情、调处矛盾纠纷和重大信访问题制定方针政策，提供决策参考意见和建议。</w:t>
      </w:r>
    </w:p>
    <w:p w14:paraId="5AEC554A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2、承办、督办市委、市政府领导交办及上级领导批转的信访事项，督促检查领导有关批示件的落实情况；向有关部门交办信访事项，督促检查重要信访事项的处理和落实情况。</w:t>
      </w:r>
    </w:p>
    <w:p w14:paraId="21A35752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3、协调处理跨乡镇、跨部门的重要信访问题；协调处理人民群众进京、赴省、到岳阳市上访和异常上访，协助处理集体上访和突发性群体事件。</w:t>
      </w:r>
    </w:p>
    <w:p w14:paraId="484022F7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4、办理市本级信访事项复查工作，指导全市信访事项复查复核工作。</w:t>
      </w:r>
    </w:p>
    <w:p w14:paraId="0E6010CF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5、指导全市信访业务工作，总结推广市直部门、乡镇信访工作经验；组织开展信访工作专题调研，提出改进和加强信访工作的意见和建议。</w:t>
      </w:r>
    </w:p>
    <w:p w14:paraId="7EEAE436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6、了解并掌握全市信访工作队伍建设情况，提高信访干部素质，组织信访干部培训，指导信访部门办公自动化建设。</w:t>
      </w:r>
    </w:p>
    <w:p w14:paraId="5BB1437C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7、承办市委、市人民政府交办的其他事项。</w:t>
      </w:r>
    </w:p>
    <w:p w14:paraId="5B2A4F71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（二）机构设置</w:t>
      </w:r>
    </w:p>
    <w:p w14:paraId="1B69E8BC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汨罗市信访局内设机构4个，包括：办公室、综合接访股、网信办信室、协调督查室(复查复核股)。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30E4CF00">
      <w:pPr>
        <w:pStyle w:val="10"/>
        <w:spacing w:line="600" w:lineRule="exact"/>
        <w:ind w:firstLine="643"/>
        <w:jc w:val="both"/>
        <w:rPr>
          <w:rFonts w:hint="default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基本支出172.52万元，其中，①工资福利支出125.92万元。②对个人和家庭的补助4.98万元。③商品和服务支出41.62万元。主要是为保障部门正常运转、完成日常工作任务而发生的各项支出，包括工资福利支出，主要用于基本工资、津贴补贴等人员经费；商品和服务支出，主要用于伙食补助、工会经费等支出；离退休费支出，主要用于退休费、奖励金、医疗费补助等支出；社会福利和救助支出，主要用于抚恤金、奖励金、医疗费补助等支出。</w:t>
      </w:r>
    </w:p>
    <w:p w14:paraId="00657FCB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57AC5EDE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1、2024年本部门项目支出115.54万元，主要是部门为完成特定行政工作任务或事业发展目标而发生的支出，其中专项支出预算26万元，分别是：</w:t>
      </w:r>
    </w:p>
    <w:p w14:paraId="4E75977E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①信访接待中心专项经费：年初预算数5万元，项目资金共到位4.90万元，资金到位率98%。主要是信访接待中心专项经费。</w:t>
      </w:r>
    </w:p>
    <w:p w14:paraId="3CCF16FB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②信访维稳经费：年初预算数21万元，项目资金共到位21万元，资金到位率100%。主要是信访维稳经费。</w:t>
      </w:r>
    </w:p>
    <w:p w14:paraId="020823D6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2、专项资金（主要指财政资金）实际使用情况分析。项目资金使用情况：项目所有资金按照施按照要求进行使用。</w:t>
      </w:r>
    </w:p>
    <w:p w14:paraId="08472F3B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、专项资金管理情况分析，主要包括管理制度、办法的制订及执行情况。我单位按照各项要求相关内容，由相关职能股室采取定期或不定期的方式，进行督促指导和检查验收，并实行谁签字、谁负责的责任追究制，确保项目质保期内的管理和质量。</w:t>
      </w:r>
    </w:p>
    <w:p w14:paraId="516D3C52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6E27C69B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我单位2024年度没有政府性基金收入，也没有使用政府性基金安排的支出。</w:t>
      </w:r>
    </w:p>
    <w:p w14:paraId="2A755169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2FA9C768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我单位2024年度没有国有资本经营收入，也没有使用国有资本经营安排的支出。</w:t>
      </w:r>
    </w:p>
    <w:p w14:paraId="07F1EBC0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42267790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我单位2024年度没有社会保险基金收入，也没有使用社会保险基金安排的支出。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78FC6590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eastAsia="仿宋_GB2312"/>
          <w:kern w:val="0"/>
          <w:sz w:val="32"/>
          <w:szCs w:val="32"/>
          <w:highlight w:val="none"/>
          <w:lang w:val="en-US" w:eastAsia="zh-CN"/>
        </w:rPr>
        <w:t xml:space="preserve"> 用好“理”的思路，进京访诉有改善。理清楚思路，抓好摸底排查、责任落实。一方面，各镇各部门严格落实信访事项首办责任制，提高初信初访办理质量和效率，通过高质量办理初信初访切实减少重复访和越级访。2024年我市只有6人在国家信访局进行登记，是岳阳市进京登记人数最少的县市，为确保岳阳实现在湖南“保二争一”工作目标作出了积极的贡献。另一方面，对可能进京越级走访、扬言滋事的，及时就地做好矛盾排查、接访包案、提前化解、人员稳定工作；对6名已越级进京走访的，统筹做好思想稳定、应急处突、人员劝返、矛盾化解等工作，确保进京访真正实现“零非访、零通报、零扣分、零事故”目标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29C9F3B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一是预算执行不够均衡。目前，预算支出执行进度不均衡，个别项目支出安排不够准确，部分项目前期准备不够充分；</w:t>
      </w:r>
    </w:p>
    <w:p w14:paraId="57984B50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二是部分财政专项资金的使用效益不高。在支出规模扩大、保障范围拓展的情况下，监管力量不足，造成资金使用的效益较低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28D52A1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落实经费责任，强化资金管理，提高专项资金专款专用意识，规范使用，确保资金安全有效；整合监管力量，创新监管方式，提高财政资金的使用效率。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2557D63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2024年，根据年初工作要点和重点性工作，积极履职，强化收支管理，建立健全内部管理制度，理顺内部管理流程，部门整体支出管理情况得到了提升，较好地完成了年度工作目标，自评得分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98</w:t>
      </w:r>
      <w:r>
        <w:rPr>
          <w:rFonts w:hint="eastAsia" w:eastAsia="仿宋_GB2312"/>
          <w:kern w:val="0"/>
          <w:sz w:val="32"/>
          <w:szCs w:val="32"/>
          <w:lang w:eastAsia="zh-CN"/>
        </w:rPr>
        <w:t>分，评价等级优。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213EC1E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无。</w:t>
      </w:r>
    </w:p>
    <w:p w14:paraId="3C476CAF">
      <w:pPr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br w:type="page"/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86B8A08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18797D9">
      <w:pPr>
        <w:rPr>
          <w:rFonts w:hint="eastAsia" w:ascii="Arial" w:hAnsi="Arial" w:eastAsia="仿宋_GB2312" w:cs="Arial"/>
          <w:color w:val="000000"/>
          <w:kern w:val="0"/>
          <w:sz w:val="32"/>
          <w:szCs w:val="32"/>
          <w:vertAlign w:val="baseline"/>
        </w:rPr>
      </w:pPr>
    </w:p>
    <w:p w14:paraId="5C1182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sectPr>
      <w:footerReference r:id="rId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0675481"/>
    <w:rsid w:val="01AF3811"/>
    <w:rsid w:val="01F77F95"/>
    <w:rsid w:val="022E5763"/>
    <w:rsid w:val="02C44C51"/>
    <w:rsid w:val="03795BF7"/>
    <w:rsid w:val="06545148"/>
    <w:rsid w:val="0699735D"/>
    <w:rsid w:val="073A1E93"/>
    <w:rsid w:val="086E756B"/>
    <w:rsid w:val="091D7025"/>
    <w:rsid w:val="09472692"/>
    <w:rsid w:val="0ACF37E5"/>
    <w:rsid w:val="0B400BC6"/>
    <w:rsid w:val="0D2D33FB"/>
    <w:rsid w:val="0D8F7A7E"/>
    <w:rsid w:val="0E68228D"/>
    <w:rsid w:val="0EA6787F"/>
    <w:rsid w:val="109C7925"/>
    <w:rsid w:val="10FD4C4A"/>
    <w:rsid w:val="11E35ED1"/>
    <w:rsid w:val="12D95F2D"/>
    <w:rsid w:val="12EC1F42"/>
    <w:rsid w:val="136849C9"/>
    <w:rsid w:val="15276E52"/>
    <w:rsid w:val="161730AE"/>
    <w:rsid w:val="162B278C"/>
    <w:rsid w:val="17355C91"/>
    <w:rsid w:val="178B0954"/>
    <w:rsid w:val="18631C1D"/>
    <w:rsid w:val="19D32FBC"/>
    <w:rsid w:val="1A436249"/>
    <w:rsid w:val="1CD47E00"/>
    <w:rsid w:val="1E6A4395"/>
    <w:rsid w:val="1E8224E0"/>
    <w:rsid w:val="1F7C3AC6"/>
    <w:rsid w:val="20492B8E"/>
    <w:rsid w:val="21573B6F"/>
    <w:rsid w:val="21617F9F"/>
    <w:rsid w:val="231C2E1B"/>
    <w:rsid w:val="248D79E4"/>
    <w:rsid w:val="25557A3D"/>
    <w:rsid w:val="26C04AC1"/>
    <w:rsid w:val="26EA5ED7"/>
    <w:rsid w:val="26F91F36"/>
    <w:rsid w:val="27A04C51"/>
    <w:rsid w:val="27A93B82"/>
    <w:rsid w:val="2AE00186"/>
    <w:rsid w:val="2B5A7D43"/>
    <w:rsid w:val="2E93234D"/>
    <w:rsid w:val="307F50C5"/>
    <w:rsid w:val="308216BE"/>
    <w:rsid w:val="320B405E"/>
    <w:rsid w:val="333C5B75"/>
    <w:rsid w:val="33B136B4"/>
    <w:rsid w:val="33E504C8"/>
    <w:rsid w:val="34FE1149"/>
    <w:rsid w:val="35D154F6"/>
    <w:rsid w:val="3908297E"/>
    <w:rsid w:val="39F636E9"/>
    <w:rsid w:val="39FA28E7"/>
    <w:rsid w:val="3A550786"/>
    <w:rsid w:val="3AB62F0C"/>
    <w:rsid w:val="3AEA70D7"/>
    <w:rsid w:val="3B2B59A0"/>
    <w:rsid w:val="3B704652"/>
    <w:rsid w:val="3B7A130F"/>
    <w:rsid w:val="3C15560C"/>
    <w:rsid w:val="3CCA0655"/>
    <w:rsid w:val="3E2D3BD1"/>
    <w:rsid w:val="3EBC3E32"/>
    <w:rsid w:val="3F2E2725"/>
    <w:rsid w:val="41400C2A"/>
    <w:rsid w:val="422A7118"/>
    <w:rsid w:val="434B0F41"/>
    <w:rsid w:val="436C69F4"/>
    <w:rsid w:val="44087B85"/>
    <w:rsid w:val="44DB712E"/>
    <w:rsid w:val="48DA400F"/>
    <w:rsid w:val="494A1329"/>
    <w:rsid w:val="494C788A"/>
    <w:rsid w:val="496C29A5"/>
    <w:rsid w:val="4A1B742A"/>
    <w:rsid w:val="4B2F3F26"/>
    <w:rsid w:val="4CE918AC"/>
    <w:rsid w:val="4CF33298"/>
    <w:rsid w:val="4D662315"/>
    <w:rsid w:val="4DA326D4"/>
    <w:rsid w:val="4DCA6648"/>
    <w:rsid w:val="4F817E0B"/>
    <w:rsid w:val="4F8B6063"/>
    <w:rsid w:val="50184DED"/>
    <w:rsid w:val="503867AF"/>
    <w:rsid w:val="52FA3F96"/>
    <w:rsid w:val="53FC1C22"/>
    <w:rsid w:val="549314F0"/>
    <w:rsid w:val="55850F17"/>
    <w:rsid w:val="57286F0F"/>
    <w:rsid w:val="57AE6D93"/>
    <w:rsid w:val="57E87026"/>
    <w:rsid w:val="58E04635"/>
    <w:rsid w:val="591064E5"/>
    <w:rsid w:val="59771607"/>
    <w:rsid w:val="59B7407F"/>
    <w:rsid w:val="5C4E07B5"/>
    <w:rsid w:val="5C7A7A8D"/>
    <w:rsid w:val="5D7E6556"/>
    <w:rsid w:val="5E0439AB"/>
    <w:rsid w:val="5E3C4FFE"/>
    <w:rsid w:val="5F5E0B9D"/>
    <w:rsid w:val="5FB623A7"/>
    <w:rsid w:val="612F57A4"/>
    <w:rsid w:val="61A638C8"/>
    <w:rsid w:val="61F67E06"/>
    <w:rsid w:val="634E5AAC"/>
    <w:rsid w:val="63DE27AE"/>
    <w:rsid w:val="64400ACE"/>
    <w:rsid w:val="65BD46E6"/>
    <w:rsid w:val="66F66060"/>
    <w:rsid w:val="688A6BEA"/>
    <w:rsid w:val="69C830C1"/>
    <w:rsid w:val="6AD1466D"/>
    <w:rsid w:val="6BB1387F"/>
    <w:rsid w:val="6CE17979"/>
    <w:rsid w:val="6D075A1F"/>
    <w:rsid w:val="6D505221"/>
    <w:rsid w:val="6E3851B0"/>
    <w:rsid w:val="6F103C8E"/>
    <w:rsid w:val="6F1315CD"/>
    <w:rsid w:val="6F2452F0"/>
    <w:rsid w:val="6F6A7BAC"/>
    <w:rsid w:val="72607593"/>
    <w:rsid w:val="73AF2A40"/>
    <w:rsid w:val="756A3447"/>
    <w:rsid w:val="768A7A4E"/>
    <w:rsid w:val="76E539FB"/>
    <w:rsid w:val="77721C78"/>
    <w:rsid w:val="77855149"/>
    <w:rsid w:val="77AC443F"/>
    <w:rsid w:val="77B17646"/>
    <w:rsid w:val="784167CA"/>
    <w:rsid w:val="78E70283"/>
    <w:rsid w:val="79054619"/>
    <w:rsid w:val="79403C88"/>
    <w:rsid w:val="795F7B03"/>
    <w:rsid w:val="7C331164"/>
    <w:rsid w:val="7C3B54E8"/>
    <w:rsid w:val="7CFA7150"/>
    <w:rsid w:val="7ED67756"/>
    <w:rsid w:val="7F0A25A4"/>
    <w:rsid w:val="7FBE5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customStyle="1" w:styleId="8">
    <w:name w:val="Table Normal"/>
    <w:basedOn w:val="6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4123</Words>
  <Characters>4511</Characters>
  <Lines>1</Lines>
  <Paragraphs>1</Paragraphs>
  <TotalTime>40</TotalTime>
  <ScaleCrop>false</ScaleCrop>
  <LinksUpToDate>false</LinksUpToDate>
  <CharactersWithSpaces>4659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人生如梦</cp:lastModifiedBy>
  <cp:lastPrinted>2024-05-21T14:05:00Z</cp:lastPrinted>
  <dcterms:modified xsi:type="dcterms:W3CDTF">2025-09-25T08:00:49Z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5F5A465EF81D4F10A6DC6B003B4B636A_13</vt:lpwstr>
  </property>
  <property fmtid="{D5CDD505-2E9C-101B-9397-08002B2CF9AE}" pid="7" name="KSOTemplateDocerSaveRecord">
    <vt:lpwstr>eyJoZGlkIjoiOTFmMWZlMjJjOTJkODkwMWFlMzA4ZTA0ZmVhN2VlMGYiLCJ1c2VySWQiOiIzNTIwMTQxMzAifQ==</vt:lpwstr>
  </property>
</Properties>
</file>