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24DA7">
      <w:pPr>
        <w:widowControl w:val="0"/>
        <w:kinsoku/>
        <w:autoSpaceDE/>
        <w:autoSpaceDN/>
        <w:adjustRightInd/>
        <w:snapToGrid/>
        <w:spacing w:after="120" w:afterLines="50" w:line="600" w:lineRule="exact"/>
        <w:jc w:val="both"/>
        <w:textAlignment w:val="auto"/>
        <w:rPr>
          <w:rFonts w:hint="eastAsia" w:ascii="黑体" w:hAnsi="黑体" w:eastAsia="黑体" w:cs="黑体"/>
          <w:snapToGrid/>
          <w:sz w:val="32"/>
          <w:szCs w:val="32"/>
          <w:highlight w:val="none"/>
          <w:lang w:val="en-US" w:eastAsia="zh-CN"/>
        </w:rPr>
      </w:pPr>
      <w:r>
        <w:rPr>
          <w:rFonts w:hint="eastAsia" w:ascii="黑体" w:hAnsi="黑体" w:eastAsia="黑体" w:cs="黑体"/>
          <w:snapToGrid/>
          <w:sz w:val="32"/>
          <w:szCs w:val="32"/>
          <w:highlight w:val="none"/>
          <w:lang w:eastAsia="zh-CN"/>
        </w:rPr>
        <w:t>附件</w:t>
      </w:r>
      <w:r>
        <w:rPr>
          <w:rFonts w:hint="eastAsia" w:ascii="黑体" w:hAnsi="黑体" w:eastAsia="黑体" w:cs="黑体"/>
          <w:snapToGrid/>
          <w:sz w:val="32"/>
          <w:szCs w:val="32"/>
          <w:highlight w:val="none"/>
          <w:lang w:val="en-US" w:eastAsia="zh-CN"/>
        </w:rPr>
        <w:t>1</w:t>
      </w:r>
      <w:bookmarkStart w:id="0" w:name="_GoBack"/>
      <w:bookmarkEnd w:id="0"/>
    </w:p>
    <w:p w14:paraId="474F159E">
      <w:pPr>
        <w:widowControl w:val="0"/>
        <w:kinsoku/>
        <w:autoSpaceDE/>
        <w:autoSpaceDN/>
        <w:adjustRightInd/>
        <w:snapToGrid/>
        <w:spacing w:after="120" w:afterLines="50" w:line="600" w:lineRule="exact"/>
        <w:jc w:val="center"/>
        <w:textAlignment w:val="auto"/>
        <w:rPr>
          <w:rFonts w:hint="eastAsia" w:ascii="方正小标宋简体" w:hAnsi="方正小标宋简体" w:eastAsia="方正小标宋简体" w:cs="方正小标宋简体"/>
          <w:snapToGrid/>
          <w:sz w:val="24"/>
          <w:szCs w:val="24"/>
          <w:highlight w:val="none"/>
          <w:lang w:eastAsia="zh-CN"/>
        </w:rPr>
      </w:pPr>
      <w:r>
        <w:rPr>
          <w:rFonts w:hint="eastAsia" w:ascii="方正小标宋简体" w:hAnsi="方正小标宋简体" w:eastAsia="方正小标宋简体" w:cs="方正小标宋简体"/>
          <w:snapToGrid/>
          <w:sz w:val="36"/>
          <w:szCs w:val="36"/>
          <w:highlight w:val="none"/>
          <w:lang w:eastAsia="zh-CN"/>
        </w:rPr>
        <w:t>202</w:t>
      </w:r>
      <w:r>
        <w:rPr>
          <w:rFonts w:hint="eastAsia" w:ascii="方正小标宋简体" w:hAnsi="方正小标宋简体" w:eastAsia="方正小标宋简体" w:cs="方正小标宋简体"/>
          <w:snapToGrid/>
          <w:sz w:val="36"/>
          <w:szCs w:val="36"/>
          <w:highlight w:val="none"/>
          <w:lang w:val="en-US" w:eastAsia="zh-CN"/>
        </w:rPr>
        <w:t>4</w:t>
      </w:r>
      <w:r>
        <w:rPr>
          <w:rFonts w:hint="eastAsia" w:ascii="方正小标宋简体" w:hAnsi="方正小标宋简体" w:eastAsia="方正小标宋简体" w:cs="方正小标宋简体"/>
          <w:snapToGrid/>
          <w:sz w:val="36"/>
          <w:szCs w:val="36"/>
          <w:highlight w:val="none"/>
          <w:lang w:eastAsia="zh-CN"/>
        </w:rPr>
        <w:t>年度部门整体支出绩效评价基础数据表</w:t>
      </w:r>
    </w:p>
    <w:tbl>
      <w:tblPr>
        <w:tblStyle w:val="3"/>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3CECDCF8">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7B988256">
            <w:pPr>
              <w:widowControl/>
              <w:kinsoku/>
              <w:autoSpaceDE/>
              <w:autoSpaceDN/>
              <w:adjustRightInd/>
              <w:snapToGrid/>
              <w:spacing w:line="360" w:lineRule="exact"/>
              <w:jc w:val="center"/>
              <w:textAlignment w:val="auto"/>
              <w:rPr>
                <w:rFonts w:hint="eastAsia" w:ascii="仿宋_GB2312" w:hAnsi="仿宋_GB2312" w:eastAsia="仿宋_GB2312" w:cs="仿宋_GB2312"/>
                <w:snapToGrid/>
                <w:sz w:val="20"/>
                <w:szCs w:val="20"/>
                <w:highlight w:val="none"/>
                <w:lang w:eastAsia="zh-CN"/>
              </w:rPr>
            </w:pPr>
            <w:r>
              <w:rPr>
                <w:rFonts w:hint="eastAsia" w:ascii="仿宋_GB2312" w:hAnsi="仿宋_GB2312" w:eastAsia="仿宋_GB2312" w:cs="仿宋_GB2312"/>
                <w:snapToGrid/>
                <w:sz w:val="20"/>
                <w:szCs w:val="20"/>
                <w:highlight w:val="none"/>
                <w:lang w:eastAsia="zh-CN"/>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34C6D1EE">
            <w:pPr>
              <w:widowControl/>
              <w:kinsoku/>
              <w:autoSpaceDE/>
              <w:autoSpaceDN/>
              <w:adjustRightInd/>
              <w:snapToGrid/>
              <w:spacing w:line="360" w:lineRule="exact"/>
              <w:jc w:val="center"/>
              <w:textAlignment w:val="auto"/>
              <w:rPr>
                <w:rFonts w:hint="eastAsia" w:ascii="仿宋_GB2312" w:hAnsi="仿宋_GB2312" w:eastAsia="仿宋_GB2312" w:cs="仿宋_GB2312"/>
                <w:b/>
                <w:bCs/>
                <w:snapToGrid/>
                <w:sz w:val="20"/>
                <w:szCs w:val="20"/>
                <w:highlight w:val="none"/>
                <w:lang w:eastAsia="zh-CN"/>
              </w:rPr>
            </w:pPr>
            <w:r>
              <w:rPr>
                <w:rFonts w:hint="eastAsia" w:ascii="仿宋_GB2312" w:hAnsi="仿宋_GB2312" w:eastAsia="仿宋_GB2312" w:cs="仿宋_GB2312"/>
                <w:b/>
                <w:bCs/>
                <w:snapToGrid/>
                <w:sz w:val="20"/>
                <w:szCs w:val="20"/>
                <w:highlight w:val="none"/>
                <w:lang w:eastAsia="zh-CN"/>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14291733">
            <w:pPr>
              <w:widowControl/>
              <w:kinsoku/>
              <w:autoSpaceDE/>
              <w:autoSpaceDN/>
              <w:adjustRightInd/>
              <w:snapToGrid/>
              <w:spacing w:line="360" w:lineRule="exact"/>
              <w:jc w:val="center"/>
              <w:textAlignment w:val="auto"/>
              <w:rPr>
                <w:rFonts w:hint="eastAsia" w:ascii="仿宋_GB2312" w:hAnsi="仿宋_GB2312" w:eastAsia="仿宋_GB2312" w:cs="仿宋_GB2312"/>
                <w:b/>
                <w:bCs/>
                <w:snapToGrid/>
                <w:sz w:val="20"/>
                <w:szCs w:val="20"/>
                <w:highlight w:val="none"/>
                <w:lang w:eastAsia="zh-CN"/>
              </w:rPr>
            </w:pPr>
            <w:r>
              <w:rPr>
                <w:rFonts w:hint="eastAsia" w:ascii="仿宋_GB2312" w:hAnsi="仿宋_GB2312" w:eastAsia="仿宋_GB2312" w:cs="仿宋_GB2312"/>
                <w:b/>
                <w:bCs/>
                <w:snapToGrid/>
                <w:sz w:val="20"/>
                <w:szCs w:val="20"/>
                <w:highlight w:val="none"/>
                <w:lang w:eastAsia="zh-CN"/>
              </w:rPr>
              <w:t>202</w:t>
            </w:r>
            <w:r>
              <w:rPr>
                <w:rFonts w:hint="eastAsia" w:ascii="仿宋_GB2312" w:hAnsi="仿宋_GB2312" w:eastAsia="仿宋_GB2312" w:cs="仿宋_GB2312"/>
                <w:b/>
                <w:bCs/>
                <w:snapToGrid/>
                <w:sz w:val="20"/>
                <w:szCs w:val="20"/>
                <w:highlight w:val="none"/>
                <w:lang w:val="en-US" w:eastAsia="zh-CN"/>
              </w:rPr>
              <w:t>3</w:t>
            </w:r>
            <w:r>
              <w:rPr>
                <w:rFonts w:hint="eastAsia" w:ascii="仿宋_GB2312" w:hAnsi="仿宋_GB2312" w:eastAsia="仿宋_GB2312" w:cs="仿宋_GB2312"/>
                <w:b/>
                <w:bCs/>
                <w:snapToGrid/>
                <w:sz w:val="20"/>
                <w:szCs w:val="20"/>
                <w:highlight w:val="none"/>
                <w:lang w:eastAsia="zh-CN"/>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5E4AF408">
            <w:pPr>
              <w:widowControl/>
              <w:kinsoku/>
              <w:autoSpaceDE/>
              <w:autoSpaceDN/>
              <w:adjustRightInd/>
              <w:snapToGrid/>
              <w:spacing w:line="360" w:lineRule="exact"/>
              <w:jc w:val="center"/>
              <w:textAlignment w:val="auto"/>
              <w:rPr>
                <w:rFonts w:hint="eastAsia" w:ascii="仿宋_GB2312" w:hAnsi="仿宋_GB2312" w:eastAsia="仿宋_GB2312" w:cs="仿宋_GB2312"/>
                <w:b/>
                <w:bCs/>
                <w:snapToGrid/>
                <w:sz w:val="20"/>
                <w:szCs w:val="20"/>
                <w:highlight w:val="none"/>
                <w:lang w:eastAsia="zh-CN"/>
              </w:rPr>
            </w:pPr>
            <w:r>
              <w:rPr>
                <w:rFonts w:hint="eastAsia" w:ascii="仿宋_GB2312" w:hAnsi="仿宋_GB2312" w:eastAsia="仿宋_GB2312" w:cs="仿宋_GB2312"/>
                <w:b/>
                <w:bCs/>
                <w:snapToGrid/>
                <w:sz w:val="20"/>
                <w:szCs w:val="20"/>
                <w:highlight w:val="none"/>
                <w:lang w:eastAsia="zh-CN"/>
              </w:rPr>
              <w:t>控制率</w:t>
            </w:r>
          </w:p>
        </w:tc>
      </w:tr>
      <w:tr w14:paraId="3657095B">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1A9D77F9">
            <w:pPr>
              <w:widowControl/>
              <w:kinsoku/>
              <w:autoSpaceDE/>
              <w:autoSpaceDN/>
              <w:adjustRightInd/>
              <w:snapToGrid/>
              <w:spacing w:line="360" w:lineRule="exact"/>
              <w:jc w:val="left"/>
              <w:textAlignment w:val="auto"/>
              <w:rPr>
                <w:rFonts w:hint="eastAsia" w:ascii="仿宋_GB2312" w:hAnsi="仿宋_GB2312" w:eastAsia="仿宋_GB2312" w:cs="仿宋_GB2312"/>
                <w:snapToGrid/>
                <w:sz w:val="20"/>
                <w:szCs w:val="20"/>
                <w:highlight w:val="none"/>
                <w:lang w:eastAsia="zh-CN"/>
              </w:rPr>
            </w:pPr>
          </w:p>
        </w:tc>
        <w:tc>
          <w:tcPr>
            <w:tcW w:w="2038" w:type="dxa"/>
            <w:gridSpan w:val="2"/>
            <w:tcBorders>
              <w:top w:val="single" w:color="auto" w:sz="4" w:space="0"/>
              <w:left w:val="nil"/>
              <w:bottom w:val="single" w:color="auto" w:sz="4" w:space="0"/>
              <w:right w:val="single" w:color="auto" w:sz="4" w:space="0"/>
            </w:tcBorders>
            <w:noWrap w:val="0"/>
            <w:vAlign w:val="center"/>
          </w:tcPr>
          <w:p w14:paraId="2D11533D">
            <w:pPr>
              <w:widowControl/>
              <w:kinsoku/>
              <w:autoSpaceDE/>
              <w:autoSpaceDN/>
              <w:adjustRightInd/>
              <w:snapToGrid/>
              <w:spacing w:line="360" w:lineRule="exact"/>
              <w:jc w:val="center"/>
              <w:textAlignment w:val="auto"/>
              <w:rPr>
                <w:rFonts w:hint="default" w:ascii="仿宋_GB2312" w:hAnsi="仿宋_GB2312" w:eastAsia="仿宋_GB2312" w:cs="仿宋_GB2312"/>
                <w:snapToGrid/>
                <w:sz w:val="20"/>
                <w:szCs w:val="20"/>
                <w:highlight w:val="none"/>
                <w:lang w:val="en-US" w:eastAsia="zh-CN"/>
              </w:rPr>
            </w:pPr>
            <w:r>
              <w:rPr>
                <w:rFonts w:hint="eastAsia" w:ascii="仿宋_GB2312" w:hAnsi="仿宋_GB2312" w:eastAsia="仿宋_GB2312" w:cs="仿宋_GB2312"/>
                <w:snapToGrid/>
                <w:sz w:val="20"/>
                <w:szCs w:val="20"/>
                <w:highlight w:val="none"/>
                <w:lang w:val="en-US" w:eastAsia="zh-CN"/>
              </w:rPr>
              <w:t>89</w:t>
            </w:r>
          </w:p>
        </w:tc>
        <w:tc>
          <w:tcPr>
            <w:tcW w:w="2240" w:type="dxa"/>
            <w:gridSpan w:val="2"/>
            <w:tcBorders>
              <w:top w:val="single" w:color="auto" w:sz="4" w:space="0"/>
              <w:left w:val="nil"/>
              <w:bottom w:val="single" w:color="auto" w:sz="4" w:space="0"/>
              <w:right w:val="single" w:color="auto" w:sz="4" w:space="0"/>
            </w:tcBorders>
            <w:noWrap w:val="0"/>
            <w:vAlign w:val="center"/>
          </w:tcPr>
          <w:p w14:paraId="5390D19F">
            <w:pPr>
              <w:widowControl/>
              <w:kinsoku/>
              <w:autoSpaceDE/>
              <w:autoSpaceDN/>
              <w:adjustRightInd/>
              <w:snapToGrid/>
              <w:spacing w:line="360" w:lineRule="exact"/>
              <w:jc w:val="center"/>
              <w:textAlignment w:val="auto"/>
              <w:rPr>
                <w:rFonts w:hint="default" w:ascii="仿宋_GB2312" w:hAnsi="仿宋_GB2312" w:eastAsia="仿宋_GB2312" w:cs="仿宋_GB2312"/>
                <w:snapToGrid/>
                <w:sz w:val="20"/>
                <w:szCs w:val="20"/>
                <w:highlight w:val="none"/>
                <w:lang w:val="en-US" w:eastAsia="zh-CN"/>
              </w:rPr>
            </w:pPr>
            <w:r>
              <w:rPr>
                <w:rFonts w:hint="eastAsia" w:ascii="仿宋_GB2312" w:hAnsi="仿宋_GB2312" w:eastAsia="仿宋_GB2312" w:cs="仿宋_GB2312"/>
                <w:snapToGrid/>
                <w:sz w:val="20"/>
                <w:szCs w:val="20"/>
                <w:highlight w:val="none"/>
                <w:lang w:val="en-US" w:eastAsia="zh-CN"/>
              </w:rPr>
              <w:t>89</w:t>
            </w:r>
          </w:p>
        </w:tc>
        <w:tc>
          <w:tcPr>
            <w:tcW w:w="2041" w:type="dxa"/>
            <w:gridSpan w:val="2"/>
            <w:tcBorders>
              <w:top w:val="single" w:color="auto" w:sz="4" w:space="0"/>
              <w:left w:val="nil"/>
              <w:bottom w:val="single" w:color="auto" w:sz="4" w:space="0"/>
              <w:right w:val="single" w:color="auto" w:sz="4" w:space="0"/>
            </w:tcBorders>
            <w:noWrap w:val="0"/>
            <w:vAlign w:val="center"/>
          </w:tcPr>
          <w:p w14:paraId="71E4030D">
            <w:pPr>
              <w:widowControl/>
              <w:kinsoku/>
              <w:autoSpaceDE/>
              <w:autoSpaceDN/>
              <w:adjustRightInd/>
              <w:snapToGrid/>
              <w:spacing w:line="360" w:lineRule="exact"/>
              <w:jc w:val="center"/>
              <w:textAlignment w:val="auto"/>
              <w:rPr>
                <w:rFonts w:hint="eastAsia" w:ascii="仿宋_GB2312" w:hAnsi="仿宋_GB2312" w:eastAsia="仿宋_GB2312" w:cs="仿宋_GB2312"/>
                <w:snapToGrid/>
                <w:sz w:val="20"/>
                <w:szCs w:val="20"/>
                <w:highlight w:val="none"/>
                <w:lang w:eastAsia="zh-CN"/>
              </w:rPr>
            </w:pPr>
            <w:r>
              <w:rPr>
                <w:rFonts w:hint="eastAsia" w:ascii="仿宋_GB2312" w:hAnsi="仿宋_GB2312" w:eastAsia="仿宋_GB2312" w:cs="仿宋_GB2312"/>
                <w:snapToGrid/>
                <w:sz w:val="20"/>
                <w:szCs w:val="20"/>
                <w:highlight w:val="none"/>
                <w:lang w:val="en-US" w:eastAsia="zh-CN"/>
              </w:rPr>
              <w:t>100.00%</w:t>
            </w:r>
            <w:r>
              <w:rPr>
                <w:rFonts w:hint="eastAsia" w:ascii="仿宋_GB2312" w:hAnsi="仿宋_GB2312" w:eastAsia="仿宋_GB2312" w:cs="仿宋_GB2312"/>
                <w:snapToGrid/>
                <w:sz w:val="20"/>
                <w:szCs w:val="20"/>
                <w:highlight w:val="none"/>
                <w:lang w:eastAsia="zh-CN"/>
              </w:rPr>
              <w:t>　</w:t>
            </w:r>
          </w:p>
        </w:tc>
      </w:tr>
      <w:tr w14:paraId="7678C8E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849D35C">
            <w:pPr>
              <w:widowControl/>
              <w:kinsoku/>
              <w:autoSpaceDE/>
              <w:autoSpaceDN/>
              <w:adjustRightInd/>
              <w:snapToGrid/>
              <w:spacing w:line="360" w:lineRule="exact"/>
              <w:jc w:val="center"/>
              <w:textAlignment w:val="auto"/>
              <w:rPr>
                <w:rFonts w:hint="eastAsia" w:ascii="仿宋_GB2312" w:hAnsi="仿宋_GB2312" w:eastAsia="仿宋_GB2312" w:cs="仿宋_GB2312"/>
                <w:snapToGrid/>
                <w:sz w:val="20"/>
                <w:szCs w:val="20"/>
                <w:highlight w:val="none"/>
                <w:lang w:eastAsia="zh-CN"/>
              </w:rPr>
            </w:pPr>
            <w:r>
              <w:rPr>
                <w:rFonts w:hint="eastAsia" w:ascii="仿宋_GB2312" w:hAnsi="仿宋_GB2312" w:eastAsia="仿宋_GB2312" w:cs="仿宋_GB2312"/>
                <w:snapToGrid/>
                <w:sz w:val="20"/>
                <w:szCs w:val="20"/>
                <w:highlight w:val="none"/>
                <w:lang w:eastAsia="zh-CN"/>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0A86BEAA">
            <w:pPr>
              <w:widowControl/>
              <w:kinsoku/>
              <w:autoSpaceDE/>
              <w:autoSpaceDN/>
              <w:adjustRightInd/>
              <w:snapToGrid/>
              <w:spacing w:line="360" w:lineRule="exact"/>
              <w:jc w:val="center"/>
              <w:textAlignment w:val="auto"/>
              <w:rPr>
                <w:rFonts w:hint="eastAsia" w:ascii="仿宋_GB2312" w:hAnsi="仿宋_GB2312" w:eastAsia="仿宋_GB2312" w:cs="仿宋_GB2312"/>
                <w:b/>
                <w:bCs/>
                <w:snapToGrid/>
                <w:sz w:val="20"/>
                <w:szCs w:val="20"/>
                <w:highlight w:val="none"/>
                <w:lang w:eastAsia="zh-CN"/>
              </w:rPr>
            </w:pPr>
            <w:r>
              <w:rPr>
                <w:rFonts w:hint="eastAsia" w:ascii="仿宋_GB2312" w:hAnsi="仿宋_GB2312" w:eastAsia="仿宋_GB2312" w:cs="仿宋_GB2312"/>
                <w:b/>
                <w:bCs/>
                <w:snapToGrid/>
                <w:sz w:val="20"/>
                <w:szCs w:val="20"/>
                <w:highlight w:val="none"/>
                <w:lang w:eastAsia="zh-CN"/>
              </w:rPr>
              <w:t>202</w:t>
            </w:r>
            <w:r>
              <w:rPr>
                <w:rFonts w:hint="eastAsia" w:ascii="仿宋_GB2312" w:hAnsi="仿宋_GB2312" w:eastAsia="仿宋_GB2312" w:cs="仿宋_GB2312"/>
                <w:b/>
                <w:bCs/>
                <w:snapToGrid/>
                <w:sz w:val="20"/>
                <w:szCs w:val="20"/>
                <w:highlight w:val="none"/>
                <w:lang w:val="en-US" w:eastAsia="zh-CN"/>
              </w:rPr>
              <w:t>3</w:t>
            </w:r>
            <w:r>
              <w:rPr>
                <w:rFonts w:hint="eastAsia" w:ascii="仿宋_GB2312" w:hAnsi="仿宋_GB2312" w:eastAsia="仿宋_GB2312" w:cs="仿宋_GB2312"/>
                <w:b/>
                <w:bCs/>
                <w:snapToGrid/>
                <w:sz w:val="20"/>
                <w:szCs w:val="20"/>
                <w:highlight w:val="none"/>
                <w:lang w:eastAsia="zh-CN"/>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31F99244">
            <w:pPr>
              <w:widowControl/>
              <w:kinsoku/>
              <w:autoSpaceDE/>
              <w:autoSpaceDN/>
              <w:adjustRightInd/>
              <w:snapToGrid/>
              <w:spacing w:line="360" w:lineRule="exact"/>
              <w:jc w:val="center"/>
              <w:textAlignment w:val="auto"/>
              <w:rPr>
                <w:rFonts w:hint="eastAsia" w:ascii="仿宋_GB2312" w:hAnsi="仿宋_GB2312" w:eastAsia="仿宋_GB2312" w:cs="仿宋_GB2312"/>
                <w:b/>
                <w:bCs/>
                <w:snapToGrid/>
                <w:sz w:val="20"/>
                <w:szCs w:val="20"/>
                <w:highlight w:val="none"/>
                <w:lang w:eastAsia="zh-CN"/>
              </w:rPr>
            </w:pPr>
            <w:r>
              <w:rPr>
                <w:rFonts w:hint="eastAsia" w:ascii="仿宋_GB2312" w:hAnsi="仿宋_GB2312" w:eastAsia="仿宋_GB2312" w:cs="仿宋_GB2312"/>
                <w:b/>
                <w:bCs/>
                <w:snapToGrid/>
                <w:sz w:val="20"/>
                <w:szCs w:val="20"/>
                <w:highlight w:val="none"/>
                <w:lang w:eastAsia="zh-CN"/>
              </w:rPr>
              <w:t>202</w:t>
            </w:r>
            <w:r>
              <w:rPr>
                <w:rFonts w:hint="eastAsia" w:ascii="仿宋_GB2312" w:hAnsi="仿宋_GB2312" w:eastAsia="仿宋_GB2312" w:cs="仿宋_GB2312"/>
                <w:b/>
                <w:bCs/>
                <w:snapToGrid/>
                <w:sz w:val="20"/>
                <w:szCs w:val="20"/>
                <w:highlight w:val="none"/>
                <w:lang w:val="en-US" w:eastAsia="zh-CN"/>
              </w:rPr>
              <w:t>4</w:t>
            </w:r>
            <w:r>
              <w:rPr>
                <w:rFonts w:hint="eastAsia" w:ascii="仿宋_GB2312" w:hAnsi="仿宋_GB2312" w:eastAsia="仿宋_GB2312" w:cs="仿宋_GB2312"/>
                <w:b/>
                <w:bCs/>
                <w:snapToGrid/>
                <w:sz w:val="20"/>
                <w:szCs w:val="20"/>
                <w:highlight w:val="none"/>
                <w:lang w:eastAsia="zh-CN"/>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69128230">
            <w:pPr>
              <w:widowControl/>
              <w:kinsoku/>
              <w:autoSpaceDE/>
              <w:autoSpaceDN/>
              <w:adjustRightInd/>
              <w:snapToGrid/>
              <w:spacing w:line="360" w:lineRule="exact"/>
              <w:jc w:val="center"/>
              <w:textAlignment w:val="auto"/>
              <w:rPr>
                <w:rFonts w:hint="eastAsia" w:ascii="仿宋_GB2312" w:hAnsi="仿宋_GB2312" w:eastAsia="仿宋_GB2312" w:cs="仿宋_GB2312"/>
                <w:b/>
                <w:bCs/>
                <w:snapToGrid/>
                <w:sz w:val="20"/>
                <w:szCs w:val="20"/>
                <w:highlight w:val="none"/>
                <w:lang w:eastAsia="zh-CN"/>
              </w:rPr>
            </w:pPr>
            <w:r>
              <w:rPr>
                <w:rFonts w:hint="eastAsia" w:ascii="仿宋_GB2312" w:hAnsi="仿宋_GB2312" w:eastAsia="仿宋_GB2312" w:cs="仿宋_GB2312"/>
                <w:b/>
                <w:bCs/>
                <w:snapToGrid/>
                <w:sz w:val="20"/>
                <w:szCs w:val="20"/>
                <w:highlight w:val="none"/>
                <w:lang w:eastAsia="zh-CN"/>
              </w:rPr>
              <w:t>202</w:t>
            </w:r>
            <w:r>
              <w:rPr>
                <w:rFonts w:hint="eastAsia" w:ascii="仿宋_GB2312" w:hAnsi="仿宋_GB2312" w:eastAsia="仿宋_GB2312" w:cs="仿宋_GB2312"/>
                <w:b/>
                <w:bCs/>
                <w:snapToGrid/>
                <w:sz w:val="20"/>
                <w:szCs w:val="20"/>
                <w:highlight w:val="none"/>
                <w:lang w:val="en-US" w:eastAsia="zh-CN"/>
              </w:rPr>
              <w:t>4</w:t>
            </w:r>
            <w:r>
              <w:rPr>
                <w:rFonts w:hint="eastAsia" w:ascii="仿宋_GB2312" w:hAnsi="仿宋_GB2312" w:eastAsia="仿宋_GB2312" w:cs="仿宋_GB2312"/>
                <w:b/>
                <w:bCs/>
                <w:snapToGrid/>
                <w:sz w:val="20"/>
                <w:szCs w:val="20"/>
                <w:highlight w:val="none"/>
                <w:lang w:eastAsia="zh-CN"/>
              </w:rPr>
              <w:t>年决算数</w:t>
            </w:r>
          </w:p>
        </w:tc>
      </w:tr>
      <w:tr w14:paraId="73F2B1E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5CA2E80">
            <w:pPr>
              <w:widowControl/>
              <w:kinsoku/>
              <w:autoSpaceDE/>
              <w:autoSpaceDN/>
              <w:adjustRightInd/>
              <w:snapToGrid/>
              <w:spacing w:line="360" w:lineRule="exact"/>
              <w:jc w:val="left"/>
              <w:textAlignment w:val="auto"/>
              <w:rPr>
                <w:rFonts w:hint="eastAsia" w:ascii="仿宋_GB2312" w:hAnsi="仿宋_GB2312" w:eastAsia="仿宋_GB2312" w:cs="仿宋_GB2312"/>
                <w:snapToGrid/>
                <w:sz w:val="20"/>
                <w:szCs w:val="20"/>
                <w:highlight w:val="none"/>
                <w:lang w:eastAsia="zh-CN"/>
              </w:rPr>
            </w:pPr>
            <w:r>
              <w:rPr>
                <w:rFonts w:hint="eastAsia" w:ascii="仿宋_GB2312" w:hAnsi="仿宋_GB2312" w:eastAsia="仿宋_GB2312" w:cs="仿宋_GB2312"/>
                <w:snapToGrid/>
                <w:sz w:val="20"/>
                <w:szCs w:val="20"/>
                <w:highlight w:val="none"/>
                <w:lang w:eastAsia="zh-CN"/>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DF93547">
            <w:pPr>
              <w:widowControl/>
              <w:kinsoku/>
              <w:autoSpaceDE/>
              <w:autoSpaceDN/>
              <w:adjustRightInd/>
              <w:snapToGrid/>
              <w:spacing w:line="360" w:lineRule="exact"/>
              <w:jc w:val="center"/>
              <w:textAlignment w:val="auto"/>
              <w:rPr>
                <w:rFonts w:hint="default" w:ascii="仿宋_GB2312" w:hAnsi="仿宋_GB2312" w:eastAsia="仿宋_GB2312" w:cs="仿宋_GB2312"/>
                <w:snapToGrid/>
                <w:sz w:val="20"/>
                <w:szCs w:val="20"/>
                <w:highlight w:val="none"/>
                <w:lang w:val="en-US" w:eastAsia="zh-CN"/>
              </w:rPr>
            </w:pPr>
            <w:r>
              <w:rPr>
                <w:rFonts w:hint="eastAsia" w:ascii="仿宋_GB2312" w:hAnsi="仿宋_GB2312" w:eastAsia="仿宋_GB2312" w:cs="仿宋_GB2312"/>
                <w:snapToGrid/>
                <w:sz w:val="20"/>
                <w:szCs w:val="20"/>
                <w:highlight w:val="none"/>
                <w:lang w:val="en-US" w:eastAsia="zh-CN"/>
              </w:rPr>
              <w:t>8.20</w:t>
            </w:r>
          </w:p>
        </w:tc>
        <w:tc>
          <w:tcPr>
            <w:tcW w:w="2240" w:type="dxa"/>
            <w:gridSpan w:val="2"/>
            <w:tcBorders>
              <w:top w:val="single" w:color="auto" w:sz="4" w:space="0"/>
              <w:left w:val="nil"/>
              <w:bottom w:val="single" w:color="auto" w:sz="4" w:space="0"/>
              <w:right w:val="single" w:color="000000" w:sz="4" w:space="0"/>
            </w:tcBorders>
            <w:noWrap w:val="0"/>
            <w:vAlign w:val="center"/>
          </w:tcPr>
          <w:p w14:paraId="73D2656B">
            <w:pPr>
              <w:keepNext w:val="0"/>
              <w:keepLines w:val="0"/>
              <w:widowControl/>
              <w:suppressLineNumbers w:val="0"/>
              <w:jc w:val="center"/>
              <w:textAlignment w:val="center"/>
              <w:rPr>
                <w:rFonts w:hint="eastAsia" w:ascii="仿宋_GB2312" w:hAnsi="仿宋_GB2312" w:eastAsia="仿宋_GB2312" w:cs="仿宋_GB2312"/>
                <w:snapToGrid/>
                <w:sz w:val="20"/>
                <w:szCs w:val="20"/>
                <w:highlight w:val="none"/>
                <w:lang w:eastAsia="zh-CN"/>
              </w:rPr>
            </w:pPr>
            <w:r>
              <w:rPr>
                <w:rFonts w:hint="eastAsia" w:ascii="宋体" w:hAnsi="宋体" w:eastAsia="宋体" w:cs="宋体"/>
                <w:i w:val="0"/>
                <w:iCs w:val="0"/>
                <w:snapToGrid w:val="0"/>
                <w:color w:val="000000"/>
                <w:kern w:val="0"/>
                <w:sz w:val="18"/>
                <w:szCs w:val="18"/>
                <w:u w:val="none"/>
                <w:lang w:val="en-US" w:eastAsia="zh-CN" w:bidi="ar"/>
              </w:rPr>
              <w:t>10.17</w:t>
            </w:r>
          </w:p>
        </w:tc>
        <w:tc>
          <w:tcPr>
            <w:tcW w:w="2041" w:type="dxa"/>
            <w:gridSpan w:val="2"/>
            <w:tcBorders>
              <w:top w:val="single" w:color="auto" w:sz="4" w:space="0"/>
              <w:left w:val="nil"/>
              <w:bottom w:val="single" w:color="auto" w:sz="4" w:space="0"/>
              <w:right w:val="single" w:color="000000" w:sz="4" w:space="0"/>
            </w:tcBorders>
            <w:noWrap w:val="0"/>
            <w:vAlign w:val="center"/>
          </w:tcPr>
          <w:p w14:paraId="77DF5926">
            <w:pPr>
              <w:keepNext w:val="0"/>
              <w:keepLines w:val="0"/>
              <w:widowControl/>
              <w:suppressLineNumbers w:val="0"/>
              <w:jc w:val="center"/>
              <w:textAlignment w:val="center"/>
              <w:rPr>
                <w:rFonts w:hint="default" w:ascii="仿宋_GB2312" w:hAnsi="仿宋_GB2312" w:eastAsia="仿宋_GB2312" w:cs="仿宋_GB2312"/>
                <w:snapToGrid/>
                <w:sz w:val="20"/>
                <w:szCs w:val="20"/>
                <w:highlight w:val="none"/>
                <w:lang w:val="en-US" w:eastAsia="zh-CN"/>
              </w:rPr>
            </w:pPr>
            <w:r>
              <w:rPr>
                <w:rFonts w:hint="eastAsia" w:ascii="宋体" w:hAnsi="宋体" w:eastAsia="宋体" w:cs="宋体"/>
                <w:i w:val="0"/>
                <w:iCs w:val="0"/>
                <w:snapToGrid w:val="0"/>
                <w:color w:val="000000"/>
                <w:kern w:val="0"/>
                <w:sz w:val="18"/>
                <w:szCs w:val="18"/>
                <w:u w:val="none"/>
                <w:lang w:val="en-US" w:eastAsia="zh-CN" w:bidi="ar"/>
              </w:rPr>
              <w:t>8.29</w:t>
            </w:r>
          </w:p>
        </w:tc>
      </w:tr>
      <w:tr w14:paraId="6791541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A069D43">
            <w:pPr>
              <w:widowControl/>
              <w:kinsoku/>
              <w:autoSpaceDE/>
              <w:autoSpaceDN/>
              <w:adjustRightInd/>
              <w:snapToGrid/>
              <w:spacing w:line="360" w:lineRule="exact"/>
              <w:jc w:val="left"/>
              <w:textAlignment w:val="auto"/>
              <w:rPr>
                <w:rFonts w:hint="eastAsia" w:ascii="仿宋_GB2312" w:hAnsi="仿宋_GB2312" w:eastAsia="仿宋_GB2312" w:cs="仿宋_GB2312"/>
                <w:snapToGrid/>
                <w:sz w:val="20"/>
                <w:szCs w:val="20"/>
                <w:highlight w:val="none"/>
                <w:lang w:eastAsia="zh-CN"/>
              </w:rPr>
            </w:pPr>
            <w:r>
              <w:rPr>
                <w:rFonts w:hint="eastAsia" w:ascii="仿宋_GB2312" w:hAnsi="仿宋_GB2312" w:eastAsia="仿宋_GB2312" w:cs="仿宋_GB2312"/>
                <w:snapToGrid/>
                <w:sz w:val="20"/>
                <w:szCs w:val="20"/>
                <w:highlight w:val="none"/>
                <w:lang w:eastAsia="zh-CN"/>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A7A349D">
            <w:pPr>
              <w:widowControl/>
              <w:kinsoku/>
              <w:autoSpaceDE/>
              <w:autoSpaceDN/>
              <w:adjustRightInd/>
              <w:snapToGrid/>
              <w:spacing w:line="360" w:lineRule="exact"/>
              <w:jc w:val="center"/>
              <w:textAlignment w:val="auto"/>
              <w:rPr>
                <w:rFonts w:hint="default" w:ascii="仿宋_GB2312" w:hAnsi="仿宋_GB2312" w:eastAsia="仿宋_GB2312" w:cs="仿宋_GB2312"/>
                <w:snapToGrid/>
                <w:kern w:val="0"/>
                <w:sz w:val="20"/>
                <w:szCs w:val="20"/>
                <w:highlight w:val="none"/>
                <w:lang w:val="en-US" w:eastAsia="zh-CN" w:bidi="ar-SA"/>
              </w:rPr>
            </w:pPr>
            <w:r>
              <w:rPr>
                <w:rFonts w:hint="eastAsia" w:ascii="仿宋_GB2312" w:hAnsi="仿宋_GB2312" w:eastAsia="仿宋_GB2312" w:cs="仿宋_GB2312"/>
                <w:snapToGrid/>
                <w:kern w:val="0"/>
                <w:sz w:val="20"/>
                <w:szCs w:val="20"/>
                <w:highlight w:val="none"/>
                <w:lang w:val="en-US" w:eastAsia="zh-CN" w:bidi="ar-SA"/>
              </w:rPr>
              <w:t>1.32</w:t>
            </w:r>
          </w:p>
        </w:tc>
        <w:tc>
          <w:tcPr>
            <w:tcW w:w="2240" w:type="dxa"/>
            <w:gridSpan w:val="2"/>
            <w:tcBorders>
              <w:top w:val="single" w:color="auto" w:sz="4" w:space="0"/>
              <w:left w:val="nil"/>
              <w:bottom w:val="single" w:color="auto" w:sz="4" w:space="0"/>
              <w:right w:val="single" w:color="000000" w:sz="4" w:space="0"/>
            </w:tcBorders>
            <w:noWrap w:val="0"/>
            <w:vAlign w:val="center"/>
          </w:tcPr>
          <w:p w14:paraId="30D699F5">
            <w:pPr>
              <w:keepNext w:val="0"/>
              <w:keepLines w:val="0"/>
              <w:widowControl/>
              <w:suppressLineNumbers w:val="0"/>
              <w:jc w:val="center"/>
              <w:textAlignment w:val="center"/>
              <w:rPr>
                <w:rFonts w:hint="default" w:ascii="仿宋_GB2312" w:hAnsi="仿宋_GB2312" w:eastAsia="仿宋_GB2312" w:cs="仿宋_GB2312"/>
                <w:snapToGrid/>
                <w:kern w:val="0"/>
                <w:sz w:val="20"/>
                <w:szCs w:val="20"/>
                <w:highlight w:val="none"/>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3.27</w:t>
            </w:r>
          </w:p>
        </w:tc>
        <w:tc>
          <w:tcPr>
            <w:tcW w:w="2041" w:type="dxa"/>
            <w:gridSpan w:val="2"/>
            <w:tcBorders>
              <w:top w:val="single" w:color="auto" w:sz="4" w:space="0"/>
              <w:left w:val="nil"/>
              <w:bottom w:val="single" w:color="auto" w:sz="4" w:space="0"/>
              <w:right w:val="single" w:color="000000" w:sz="4" w:space="0"/>
            </w:tcBorders>
            <w:noWrap w:val="0"/>
            <w:vAlign w:val="center"/>
          </w:tcPr>
          <w:p w14:paraId="25B25070">
            <w:pPr>
              <w:keepNext w:val="0"/>
              <w:keepLines w:val="0"/>
              <w:widowControl/>
              <w:suppressLineNumbers w:val="0"/>
              <w:jc w:val="center"/>
              <w:textAlignment w:val="center"/>
              <w:rPr>
                <w:rFonts w:hint="default" w:ascii="仿宋_GB2312" w:hAnsi="仿宋_GB2312" w:eastAsia="仿宋_GB2312" w:cs="仿宋_GB2312"/>
                <w:snapToGrid/>
                <w:kern w:val="0"/>
                <w:sz w:val="20"/>
                <w:szCs w:val="20"/>
                <w:highlight w:val="none"/>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3.27</w:t>
            </w:r>
          </w:p>
        </w:tc>
      </w:tr>
      <w:tr w14:paraId="12E42F5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C5FED37">
            <w:pPr>
              <w:widowControl/>
              <w:kinsoku/>
              <w:autoSpaceDE/>
              <w:autoSpaceDN/>
              <w:adjustRightInd/>
              <w:snapToGrid/>
              <w:spacing w:line="360" w:lineRule="exact"/>
              <w:jc w:val="left"/>
              <w:textAlignment w:val="auto"/>
              <w:rPr>
                <w:rFonts w:hint="eastAsia" w:ascii="仿宋_GB2312" w:hAnsi="仿宋_GB2312" w:eastAsia="仿宋_GB2312" w:cs="仿宋_GB2312"/>
                <w:snapToGrid/>
                <w:sz w:val="20"/>
                <w:szCs w:val="20"/>
                <w:highlight w:val="none"/>
                <w:lang w:eastAsia="zh-CN"/>
              </w:rPr>
            </w:pPr>
            <w:r>
              <w:rPr>
                <w:rFonts w:hint="eastAsia" w:ascii="仿宋_GB2312" w:hAnsi="仿宋_GB2312" w:eastAsia="仿宋_GB2312" w:cs="仿宋_GB2312"/>
                <w:snapToGrid/>
                <w:sz w:val="20"/>
                <w:szCs w:val="20"/>
                <w:highlight w:val="none"/>
                <w:lang w:eastAsia="zh-CN"/>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524F08E2">
            <w:pPr>
              <w:widowControl/>
              <w:kinsoku/>
              <w:autoSpaceDE/>
              <w:autoSpaceDN/>
              <w:adjustRightInd/>
              <w:snapToGrid/>
              <w:spacing w:line="360" w:lineRule="exact"/>
              <w:jc w:val="center"/>
              <w:textAlignment w:val="auto"/>
              <w:rPr>
                <w:rFonts w:hint="default" w:ascii="仿宋_GB2312" w:hAnsi="仿宋_GB2312" w:eastAsia="仿宋_GB2312" w:cs="仿宋_GB2312"/>
                <w:snapToGrid/>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954C127">
            <w:pPr>
              <w:jc w:val="center"/>
              <w:rPr>
                <w:rFonts w:hint="default" w:ascii="仿宋_GB2312" w:hAnsi="仿宋_GB2312" w:eastAsia="仿宋_GB2312" w:cs="仿宋_GB2312"/>
                <w:snapToGrid/>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E3351E0">
            <w:pPr>
              <w:jc w:val="center"/>
              <w:rPr>
                <w:rFonts w:hint="default" w:ascii="仿宋_GB2312" w:hAnsi="仿宋_GB2312" w:eastAsia="仿宋_GB2312" w:cs="仿宋_GB2312"/>
                <w:snapToGrid/>
                <w:sz w:val="20"/>
                <w:szCs w:val="20"/>
                <w:highlight w:val="none"/>
                <w:lang w:val="en-US" w:eastAsia="zh-CN"/>
              </w:rPr>
            </w:pPr>
          </w:p>
        </w:tc>
      </w:tr>
      <w:tr w14:paraId="60D4375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27AFA36">
            <w:pPr>
              <w:widowControl/>
              <w:kinsoku/>
              <w:autoSpaceDE/>
              <w:autoSpaceDN/>
              <w:adjustRightInd/>
              <w:snapToGrid/>
              <w:spacing w:line="360" w:lineRule="exact"/>
              <w:jc w:val="left"/>
              <w:textAlignment w:val="auto"/>
              <w:rPr>
                <w:rFonts w:hint="eastAsia" w:ascii="仿宋_GB2312" w:hAnsi="仿宋_GB2312" w:eastAsia="仿宋_GB2312" w:cs="仿宋_GB2312"/>
                <w:snapToGrid/>
                <w:sz w:val="20"/>
                <w:szCs w:val="20"/>
                <w:highlight w:val="none"/>
                <w:lang w:eastAsia="zh-CN"/>
              </w:rPr>
            </w:pPr>
            <w:r>
              <w:rPr>
                <w:rFonts w:hint="eastAsia" w:ascii="仿宋_GB2312" w:hAnsi="仿宋_GB2312" w:eastAsia="仿宋_GB2312" w:cs="仿宋_GB2312"/>
                <w:snapToGrid/>
                <w:sz w:val="20"/>
                <w:szCs w:val="20"/>
                <w:highlight w:val="none"/>
                <w:lang w:eastAsia="zh-CN"/>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0E34665E">
            <w:pPr>
              <w:widowControl/>
              <w:kinsoku/>
              <w:autoSpaceDE/>
              <w:autoSpaceDN/>
              <w:adjustRightInd/>
              <w:snapToGrid/>
              <w:spacing w:line="360" w:lineRule="exact"/>
              <w:jc w:val="center"/>
              <w:textAlignment w:val="auto"/>
              <w:rPr>
                <w:rFonts w:hint="default" w:ascii="仿宋_GB2312" w:hAnsi="仿宋_GB2312" w:eastAsia="仿宋_GB2312" w:cs="仿宋_GB2312"/>
                <w:snapToGrid/>
                <w:sz w:val="20"/>
                <w:szCs w:val="20"/>
                <w:highlight w:val="none"/>
                <w:lang w:val="en-US" w:eastAsia="zh-CN"/>
              </w:rPr>
            </w:pPr>
            <w:r>
              <w:rPr>
                <w:rFonts w:hint="eastAsia" w:ascii="仿宋_GB2312" w:hAnsi="仿宋_GB2312" w:eastAsia="仿宋_GB2312" w:cs="仿宋_GB2312"/>
                <w:snapToGrid/>
                <w:sz w:val="20"/>
                <w:szCs w:val="20"/>
                <w:highlight w:val="none"/>
                <w:lang w:val="en-US" w:eastAsia="zh-CN"/>
              </w:rPr>
              <w:t>1.32</w:t>
            </w:r>
          </w:p>
        </w:tc>
        <w:tc>
          <w:tcPr>
            <w:tcW w:w="2240" w:type="dxa"/>
            <w:gridSpan w:val="2"/>
            <w:tcBorders>
              <w:top w:val="single" w:color="auto" w:sz="4" w:space="0"/>
              <w:left w:val="nil"/>
              <w:bottom w:val="single" w:color="auto" w:sz="4" w:space="0"/>
              <w:right w:val="single" w:color="000000" w:sz="4" w:space="0"/>
            </w:tcBorders>
            <w:noWrap w:val="0"/>
            <w:vAlign w:val="center"/>
          </w:tcPr>
          <w:p w14:paraId="6ED1BE9A">
            <w:pPr>
              <w:keepNext w:val="0"/>
              <w:keepLines w:val="0"/>
              <w:widowControl/>
              <w:suppressLineNumbers w:val="0"/>
              <w:jc w:val="center"/>
              <w:textAlignment w:val="center"/>
              <w:rPr>
                <w:rFonts w:hint="default" w:ascii="仿宋_GB2312" w:hAnsi="仿宋_GB2312" w:eastAsia="仿宋_GB2312" w:cs="仿宋_GB2312"/>
                <w:snapToGrid/>
                <w:sz w:val="20"/>
                <w:szCs w:val="20"/>
                <w:highlight w:val="none"/>
                <w:lang w:val="en-US" w:eastAsia="zh-CN"/>
              </w:rPr>
            </w:pPr>
            <w:r>
              <w:rPr>
                <w:rFonts w:hint="eastAsia" w:ascii="宋体" w:hAnsi="宋体" w:eastAsia="宋体" w:cs="宋体"/>
                <w:i w:val="0"/>
                <w:iCs w:val="0"/>
                <w:snapToGrid w:val="0"/>
                <w:color w:val="000000"/>
                <w:kern w:val="0"/>
                <w:sz w:val="18"/>
                <w:szCs w:val="18"/>
                <w:u w:val="none"/>
                <w:lang w:val="en-US" w:eastAsia="zh-CN" w:bidi="ar"/>
              </w:rPr>
              <w:t>3.27</w:t>
            </w:r>
          </w:p>
        </w:tc>
        <w:tc>
          <w:tcPr>
            <w:tcW w:w="2041" w:type="dxa"/>
            <w:gridSpan w:val="2"/>
            <w:tcBorders>
              <w:top w:val="single" w:color="auto" w:sz="4" w:space="0"/>
              <w:left w:val="nil"/>
              <w:bottom w:val="single" w:color="auto" w:sz="4" w:space="0"/>
              <w:right w:val="single" w:color="000000" w:sz="4" w:space="0"/>
            </w:tcBorders>
            <w:noWrap w:val="0"/>
            <w:vAlign w:val="center"/>
          </w:tcPr>
          <w:p w14:paraId="007B74C7">
            <w:pPr>
              <w:keepNext w:val="0"/>
              <w:keepLines w:val="0"/>
              <w:widowControl/>
              <w:suppressLineNumbers w:val="0"/>
              <w:jc w:val="center"/>
              <w:textAlignment w:val="center"/>
              <w:rPr>
                <w:rFonts w:hint="default" w:ascii="仿宋_GB2312" w:hAnsi="仿宋_GB2312" w:eastAsia="仿宋_GB2312" w:cs="仿宋_GB2312"/>
                <w:snapToGrid/>
                <w:sz w:val="20"/>
                <w:szCs w:val="20"/>
                <w:highlight w:val="none"/>
                <w:lang w:val="en-US" w:eastAsia="zh-CN"/>
              </w:rPr>
            </w:pPr>
            <w:r>
              <w:rPr>
                <w:rFonts w:hint="eastAsia" w:ascii="宋体" w:hAnsi="宋体" w:eastAsia="宋体" w:cs="宋体"/>
                <w:i w:val="0"/>
                <w:iCs w:val="0"/>
                <w:snapToGrid w:val="0"/>
                <w:color w:val="000000"/>
                <w:kern w:val="0"/>
                <w:sz w:val="18"/>
                <w:szCs w:val="18"/>
                <w:u w:val="none"/>
                <w:lang w:val="en-US" w:eastAsia="zh-CN" w:bidi="ar"/>
              </w:rPr>
              <w:t>3.27</w:t>
            </w:r>
          </w:p>
        </w:tc>
      </w:tr>
      <w:tr w14:paraId="5AD80C3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008C0AC">
            <w:pPr>
              <w:widowControl/>
              <w:kinsoku/>
              <w:autoSpaceDE/>
              <w:autoSpaceDN/>
              <w:adjustRightInd/>
              <w:snapToGrid/>
              <w:spacing w:line="360" w:lineRule="exact"/>
              <w:jc w:val="left"/>
              <w:textAlignment w:val="auto"/>
              <w:rPr>
                <w:rFonts w:hint="eastAsia" w:ascii="仿宋_GB2312" w:hAnsi="仿宋_GB2312" w:eastAsia="仿宋_GB2312" w:cs="仿宋_GB2312"/>
                <w:snapToGrid/>
                <w:sz w:val="20"/>
                <w:szCs w:val="20"/>
                <w:highlight w:val="none"/>
                <w:lang w:eastAsia="zh-CN"/>
              </w:rPr>
            </w:pPr>
            <w:r>
              <w:rPr>
                <w:rFonts w:hint="eastAsia" w:ascii="仿宋_GB2312" w:hAnsi="仿宋_GB2312" w:eastAsia="仿宋_GB2312" w:cs="仿宋_GB2312"/>
                <w:snapToGrid/>
                <w:sz w:val="20"/>
                <w:szCs w:val="20"/>
                <w:highlight w:val="none"/>
                <w:lang w:eastAsia="zh-CN"/>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03B9CD6">
            <w:pPr>
              <w:widowControl/>
              <w:kinsoku/>
              <w:autoSpaceDE/>
              <w:autoSpaceDN/>
              <w:adjustRightInd/>
              <w:snapToGrid/>
              <w:spacing w:line="360" w:lineRule="exact"/>
              <w:jc w:val="center"/>
              <w:textAlignment w:val="auto"/>
              <w:rPr>
                <w:rFonts w:hint="default" w:ascii="仿宋_GB2312" w:hAnsi="仿宋_GB2312" w:eastAsia="仿宋_GB2312" w:cs="仿宋_GB2312"/>
                <w:snapToGrid/>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6B5BBF99">
            <w:pPr>
              <w:jc w:val="center"/>
              <w:rPr>
                <w:rFonts w:hint="default" w:ascii="仿宋_GB2312" w:hAnsi="仿宋_GB2312" w:eastAsia="仿宋_GB2312" w:cs="仿宋_GB2312"/>
                <w:snapToGrid/>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E21CAC6">
            <w:pPr>
              <w:jc w:val="center"/>
              <w:rPr>
                <w:rFonts w:hint="default" w:ascii="仿宋_GB2312" w:hAnsi="仿宋_GB2312" w:eastAsia="仿宋_GB2312" w:cs="仿宋_GB2312"/>
                <w:snapToGrid/>
                <w:sz w:val="20"/>
                <w:szCs w:val="20"/>
                <w:highlight w:val="none"/>
                <w:lang w:val="en-US" w:eastAsia="zh-CN"/>
              </w:rPr>
            </w:pPr>
          </w:p>
        </w:tc>
      </w:tr>
      <w:tr w14:paraId="1DCFFF6A">
        <w:tblPrEx>
          <w:tblCellMar>
            <w:top w:w="0" w:type="dxa"/>
            <w:left w:w="108" w:type="dxa"/>
            <w:bottom w:w="0" w:type="dxa"/>
            <w:right w:w="108" w:type="dxa"/>
          </w:tblCellMar>
        </w:tblPrEx>
        <w:trPr>
          <w:trHeight w:val="304"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C509455">
            <w:pPr>
              <w:widowControl/>
              <w:kinsoku/>
              <w:autoSpaceDE/>
              <w:autoSpaceDN/>
              <w:adjustRightInd/>
              <w:snapToGrid/>
              <w:spacing w:line="360" w:lineRule="exact"/>
              <w:jc w:val="left"/>
              <w:textAlignment w:val="auto"/>
              <w:rPr>
                <w:rFonts w:hint="eastAsia" w:ascii="仿宋_GB2312" w:hAnsi="仿宋_GB2312" w:eastAsia="仿宋_GB2312" w:cs="仿宋_GB2312"/>
                <w:snapToGrid/>
                <w:sz w:val="20"/>
                <w:szCs w:val="20"/>
                <w:highlight w:val="none"/>
                <w:lang w:eastAsia="zh-CN"/>
              </w:rPr>
            </w:pPr>
            <w:r>
              <w:rPr>
                <w:rFonts w:hint="eastAsia" w:ascii="仿宋_GB2312" w:hAnsi="仿宋_GB2312" w:eastAsia="仿宋_GB2312" w:cs="仿宋_GB2312"/>
                <w:snapToGrid/>
                <w:sz w:val="20"/>
                <w:szCs w:val="20"/>
                <w:highlight w:val="none"/>
                <w:lang w:eastAsia="zh-CN"/>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1E468407">
            <w:pPr>
              <w:widowControl/>
              <w:kinsoku/>
              <w:autoSpaceDE/>
              <w:autoSpaceDN/>
              <w:adjustRightInd/>
              <w:snapToGrid/>
              <w:spacing w:line="360" w:lineRule="exact"/>
              <w:jc w:val="center"/>
              <w:textAlignment w:val="auto"/>
              <w:rPr>
                <w:rFonts w:hint="default" w:ascii="仿宋_GB2312" w:hAnsi="仿宋_GB2312" w:eastAsia="仿宋_GB2312" w:cs="仿宋_GB2312"/>
                <w:snapToGrid/>
                <w:sz w:val="20"/>
                <w:szCs w:val="20"/>
                <w:highlight w:val="none"/>
                <w:lang w:val="en-US" w:eastAsia="zh-CN"/>
              </w:rPr>
            </w:pPr>
            <w:r>
              <w:rPr>
                <w:rFonts w:hint="eastAsia" w:ascii="仿宋_GB2312" w:hAnsi="仿宋_GB2312" w:eastAsia="仿宋_GB2312" w:cs="仿宋_GB2312"/>
                <w:snapToGrid/>
                <w:sz w:val="20"/>
                <w:szCs w:val="20"/>
                <w:highlight w:val="none"/>
                <w:lang w:val="en-US" w:eastAsia="zh-CN"/>
              </w:rPr>
              <w:t>6.88</w:t>
            </w:r>
          </w:p>
        </w:tc>
        <w:tc>
          <w:tcPr>
            <w:tcW w:w="2240" w:type="dxa"/>
            <w:gridSpan w:val="2"/>
            <w:tcBorders>
              <w:top w:val="single" w:color="auto" w:sz="4" w:space="0"/>
              <w:left w:val="nil"/>
              <w:bottom w:val="single" w:color="auto" w:sz="4" w:space="0"/>
              <w:right w:val="single" w:color="000000" w:sz="4" w:space="0"/>
            </w:tcBorders>
            <w:noWrap w:val="0"/>
            <w:vAlign w:val="center"/>
          </w:tcPr>
          <w:p w14:paraId="134F75ED">
            <w:pPr>
              <w:keepNext w:val="0"/>
              <w:keepLines w:val="0"/>
              <w:widowControl/>
              <w:suppressLineNumbers w:val="0"/>
              <w:jc w:val="center"/>
              <w:textAlignment w:val="center"/>
              <w:rPr>
                <w:rFonts w:hint="default" w:ascii="仿宋_GB2312" w:hAnsi="仿宋_GB2312" w:eastAsia="仿宋_GB2312" w:cs="仿宋_GB2312"/>
                <w:snapToGrid/>
                <w:sz w:val="20"/>
                <w:szCs w:val="20"/>
                <w:highlight w:val="none"/>
                <w:lang w:val="en-US" w:eastAsia="zh-CN"/>
              </w:rPr>
            </w:pPr>
            <w:r>
              <w:rPr>
                <w:rFonts w:hint="eastAsia" w:ascii="宋体" w:hAnsi="宋体" w:eastAsia="宋体" w:cs="宋体"/>
                <w:i w:val="0"/>
                <w:iCs w:val="0"/>
                <w:snapToGrid w:val="0"/>
                <w:color w:val="000000"/>
                <w:kern w:val="0"/>
                <w:sz w:val="18"/>
                <w:szCs w:val="18"/>
                <w:u w:val="none"/>
                <w:lang w:val="en-US" w:eastAsia="zh-CN" w:bidi="ar"/>
              </w:rPr>
              <w:t>6.9</w:t>
            </w:r>
          </w:p>
        </w:tc>
        <w:tc>
          <w:tcPr>
            <w:tcW w:w="2041" w:type="dxa"/>
            <w:gridSpan w:val="2"/>
            <w:tcBorders>
              <w:top w:val="single" w:color="auto" w:sz="4" w:space="0"/>
              <w:left w:val="nil"/>
              <w:bottom w:val="single" w:color="auto" w:sz="4" w:space="0"/>
              <w:right w:val="single" w:color="000000" w:sz="4" w:space="0"/>
            </w:tcBorders>
            <w:noWrap w:val="0"/>
            <w:vAlign w:val="center"/>
          </w:tcPr>
          <w:p w14:paraId="577B8AEE">
            <w:pPr>
              <w:keepNext w:val="0"/>
              <w:keepLines w:val="0"/>
              <w:widowControl/>
              <w:suppressLineNumbers w:val="0"/>
              <w:jc w:val="center"/>
              <w:textAlignment w:val="center"/>
              <w:rPr>
                <w:rFonts w:hint="default" w:ascii="仿宋_GB2312" w:hAnsi="仿宋_GB2312" w:eastAsia="仿宋_GB2312" w:cs="仿宋_GB2312"/>
                <w:snapToGrid/>
                <w:sz w:val="20"/>
                <w:szCs w:val="20"/>
                <w:highlight w:val="none"/>
                <w:lang w:val="en-US" w:eastAsia="zh-CN"/>
              </w:rPr>
            </w:pPr>
            <w:r>
              <w:rPr>
                <w:rFonts w:hint="eastAsia" w:ascii="宋体" w:hAnsi="宋体" w:eastAsia="宋体" w:cs="宋体"/>
                <w:i w:val="0"/>
                <w:iCs w:val="0"/>
                <w:snapToGrid w:val="0"/>
                <w:color w:val="000000"/>
                <w:kern w:val="0"/>
                <w:sz w:val="18"/>
                <w:szCs w:val="18"/>
                <w:u w:val="none"/>
                <w:lang w:val="en-US" w:eastAsia="zh-CN" w:bidi="ar"/>
              </w:rPr>
              <w:t>5.02</w:t>
            </w:r>
          </w:p>
        </w:tc>
      </w:tr>
      <w:tr w14:paraId="466C233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9059962">
            <w:pPr>
              <w:widowControl/>
              <w:kinsoku/>
              <w:autoSpaceDE/>
              <w:autoSpaceDN/>
              <w:adjustRightInd/>
              <w:snapToGrid/>
              <w:spacing w:line="360" w:lineRule="exact"/>
              <w:jc w:val="left"/>
              <w:textAlignment w:val="auto"/>
              <w:rPr>
                <w:rFonts w:hint="eastAsia" w:ascii="仿宋_GB2312" w:hAnsi="仿宋_GB2312" w:eastAsia="仿宋_GB2312" w:cs="仿宋_GB2312"/>
                <w:snapToGrid/>
                <w:sz w:val="20"/>
                <w:szCs w:val="20"/>
                <w:highlight w:val="none"/>
                <w:lang w:eastAsia="zh-CN"/>
              </w:rPr>
            </w:pPr>
            <w:r>
              <w:rPr>
                <w:rFonts w:hint="eastAsia" w:ascii="仿宋_GB2312" w:hAnsi="仿宋_GB2312" w:eastAsia="仿宋_GB2312" w:cs="仿宋_GB2312"/>
                <w:snapToGrid/>
                <w:sz w:val="20"/>
                <w:szCs w:val="20"/>
                <w:highlight w:val="none"/>
                <w:lang w:eastAsia="zh-CN"/>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45F5AE83">
            <w:pPr>
              <w:widowControl/>
              <w:kinsoku/>
              <w:autoSpaceDE/>
              <w:autoSpaceDN/>
              <w:adjustRightInd/>
              <w:snapToGrid/>
              <w:spacing w:line="360" w:lineRule="exact"/>
              <w:jc w:val="center"/>
              <w:textAlignment w:val="auto"/>
              <w:rPr>
                <w:rFonts w:hint="default" w:ascii="仿宋_GB2312" w:hAnsi="仿宋_GB2312" w:eastAsia="仿宋_GB2312" w:cs="仿宋_GB2312"/>
                <w:snapToGrid/>
                <w:sz w:val="20"/>
                <w:szCs w:val="20"/>
                <w:highlight w:val="none"/>
                <w:lang w:val="en-US" w:eastAsia="zh-CN"/>
              </w:rPr>
            </w:pPr>
            <w:r>
              <w:rPr>
                <w:rFonts w:hint="eastAsia" w:ascii="仿宋_GB2312" w:hAnsi="仿宋_GB2312" w:eastAsia="仿宋_GB2312" w:cs="仿宋_GB2312"/>
                <w:snapToGrid/>
                <w:sz w:val="20"/>
                <w:szCs w:val="20"/>
                <w:highlight w:val="none"/>
                <w:lang w:val="en-US" w:eastAsia="zh-CN"/>
              </w:rPr>
              <w:t>3823.00</w:t>
            </w:r>
          </w:p>
        </w:tc>
        <w:tc>
          <w:tcPr>
            <w:tcW w:w="2240" w:type="dxa"/>
            <w:gridSpan w:val="2"/>
            <w:tcBorders>
              <w:top w:val="single" w:color="auto" w:sz="4" w:space="0"/>
              <w:left w:val="nil"/>
              <w:bottom w:val="single" w:color="auto" w:sz="4" w:space="0"/>
              <w:right w:val="single" w:color="000000" w:sz="4" w:space="0"/>
            </w:tcBorders>
            <w:noWrap w:val="0"/>
            <w:vAlign w:val="center"/>
          </w:tcPr>
          <w:p w14:paraId="6D5715E1">
            <w:pPr>
              <w:keepNext w:val="0"/>
              <w:keepLines w:val="0"/>
              <w:widowControl/>
              <w:suppressLineNumbers w:val="0"/>
              <w:jc w:val="center"/>
              <w:textAlignment w:val="center"/>
              <w:rPr>
                <w:rFonts w:hint="eastAsia" w:ascii="仿宋_GB2312" w:hAnsi="仿宋_GB2312" w:eastAsia="仿宋_GB2312" w:cs="仿宋_GB2312"/>
                <w:snapToGrid/>
                <w:sz w:val="20"/>
                <w:szCs w:val="20"/>
                <w:highlight w:val="none"/>
                <w:lang w:eastAsia="zh-CN"/>
              </w:rPr>
            </w:pPr>
            <w:r>
              <w:rPr>
                <w:rFonts w:hint="eastAsia" w:ascii="宋体" w:hAnsi="宋体" w:eastAsia="宋体" w:cs="宋体"/>
                <w:i w:val="0"/>
                <w:iCs w:val="0"/>
                <w:snapToGrid w:val="0"/>
                <w:color w:val="000000"/>
                <w:kern w:val="0"/>
                <w:sz w:val="18"/>
                <w:szCs w:val="18"/>
                <w:u w:val="none"/>
                <w:lang w:val="en-US" w:eastAsia="zh-CN" w:bidi="ar"/>
              </w:rPr>
              <w:t>342.57</w:t>
            </w:r>
          </w:p>
        </w:tc>
        <w:tc>
          <w:tcPr>
            <w:tcW w:w="2041" w:type="dxa"/>
            <w:gridSpan w:val="2"/>
            <w:tcBorders>
              <w:top w:val="single" w:color="auto" w:sz="4" w:space="0"/>
              <w:left w:val="nil"/>
              <w:bottom w:val="single" w:color="auto" w:sz="4" w:space="0"/>
              <w:right w:val="single" w:color="000000" w:sz="4" w:space="0"/>
            </w:tcBorders>
            <w:noWrap w:val="0"/>
            <w:vAlign w:val="center"/>
          </w:tcPr>
          <w:p w14:paraId="04A642DF">
            <w:pPr>
              <w:keepNext w:val="0"/>
              <w:keepLines w:val="0"/>
              <w:widowControl/>
              <w:suppressLineNumbers w:val="0"/>
              <w:jc w:val="center"/>
              <w:textAlignment w:val="center"/>
              <w:rPr>
                <w:rFonts w:hint="default" w:ascii="仿宋_GB2312" w:hAnsi="仿宋_GB2312" w:eastAsia="仿宋_GB2312" w:cs="仿宋_GB2312"/>
                <w:snapToGrid/>
                <w:sz w:val="20"/>
                <w:szCs w:val="20"/>
                <w:highlight w:val="none"/>
                <w:lang w:val="en-US" w:eastAsia="zh-CN"/>
              </w:rPr>
            </w:pPr>
            <w:r>
              <w:rPr>
                <w:rFonts w:hint="eastAsia" w:ascii="宋体" w:hAnsi="宋体" w:eastAsia="宋体" w:cs="宋体"/>
                <w:i w:val="0"/>
                <w:iCs w:val="0"/>
                <w:snapToGrid w:val="0"/>
                <w:color w:val="000000"/>
                <w:kern w:val="0"/>
                <w:sz w:val="18"/>
                <w:szCs w:val="18"/>
                <w:u w:val="none"/>
                <w:lang w:val="en-US" w:eastAsia="zh-CN" w:bidi="ar"/>
              </w:rPr>
              <w:t>8140.97</w:t>
            </w:r>
          </w:p>
        </w:tc>
      </w:tr>
      <w:tr w14:paraId="03E3C8D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0ECC65B">
            <w:pPr>
              <w:widowControl/>
              <w:kinsoku/>
              <w:autoSpaceDE/>
              <w:autoSpaceDN/>
              <w:adjustRightInd/>
              <w:snapToGrid/>
              <w:spacing w:line="360" w:lineRule="exact"/>
              <w:jc w:val="left"/>
              <w:textAlignment w:val="auto"/>
              <w:rPr>
                <w:rFonts w:hint="eastAsia" w:ascii="仿宋_GB2312" w:hAnsi="仿宋_GB2312" w:eastAsia="仿宋_GB2312" w:cs="仿宋_GB2312"/>
                <w:snapToGrid/>
                <w:sz w:val="20"/>
                <w:szCs w:val="20"/>
                <w:highlight w:val="none"/>
                <w:lang w:eastAsia="zh-CN"/>
              </w:rPr>
            </w:pPr>
            <w:r>
              <w:rPr>
                <w:rFonts w:hint="eastAsia" w:ascii="仿宋_GB2312" w:hAnsi="仿宋_GB2312" w:eastAsia="仿宋_GB2312" w:cs="仿宋_GB2312"/>
                <w:snapToGrid/>
                <w:sz w:val="20"/>
                <w:szCs w:val="20"/>
                <w:highlight w:val="none"/>
                <w:lang w:eastAsia="zh-CN"/>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B15FE1C">
            <w:pPr>
              <w:widowControl/>
              <w:kinsoku/>
              <w:autoSpaceDE/>
              <w:autoSpaceDN/>
              <w:adjustRightInd/>
              <w:snapToGrid/>
              <w:spacing w:line="360" w:lineRule="exact"/>
              <w:jc w:val="center"/>
              <w:textAlignment w:val="auto"/>
              <w:rPr>
                <w:rFonts w:hint="eastAsia" w:ascii="仿宋_GB2312" w:hAnsi="仿宋_GB2312" w:eastAsia="仿宋_GB2312" w:cs="仿宋_GB2312"/>
                <w:snapToGrid/>
                <w:sz w:val="20"/>
                <w:szCs w:val="20"/>
                <w:highlight w:val="none"/>
                <w:lang w:val="en-US" w:eastAsia="zh-CN"/>
              </w:rPr>
            </w:pPr>
            <w:r>
              <w:rPr>
                <w:rFonts w:hint="eastAsia" w:ascii="仿宋_GB2312" w:hAnsi="仿宋_GB2312" w:eastAsia="仿宋_GB2312" w:cs="仿宋_GB2312"/>
                <w:snapToGrid/>
                <w:sz w:val="20"/>
                <w:szCs w:val="20"/>
                <w:highlight w:val="none"/>
                <w:lang w:val="en-US" w:eastAsia="zh-CN"/>
              </w:rPr>
              <w:t>3403.35</w:t>
            </w:r>
          </w:p>
        </w:tc>
        <w:tc>
          <w:tcPr>
            <w:tcW w:w="2240" w:type="dxa"/>
            <w:gridSpan w:val="2"/>
            <w:tcBorders>
              <w:top w:val="single" w:color="auto" w:sz="4" w:space="0"/>
              <w:left w:val="nil"/>
              <w:bottom w:val="single" w:color="auto" w:sz="4" w:space="0"/>
              <w:right w:val="single" w:color="000000" w:sz="4" w:space="0"/>
            </w:tcBorders>
            <w:noWrap w:val="0"/>
            <w:vAlign w:val="center"/>
          </w:tcPr>
          <w:p w14:paraId="145DECD3">
            <w:pPr>
              <w:jc w:val="center"/>
              <w:rPr>
                <w:rFonts w:hint="default" w:ascii="仿宋_GB2312" w:hAnsi="仿宋_GB2312" w:eastAsia="仿宋_GB2312" w:cs="仿宋_GB2312"/>
                <w:snapToGrid/>
                <w:kern w:val="0"/>
                <w:sz w:val="20"/>
                <w:szCs w:val="20"/>
                <w:highlight w:val="none"/>
                <w:lang w:val="en-US" w:eastAsia="zh-CN" w:bidi="ar-SA"/>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079649B">
            <w:pPr>
              <w:keepNext w:val="0"/>
              <w:keepLines w:val="0"/>
              <w:widowControl/>
              <w:suppressLineNumbers w:val="0"/>
              <w:jc w:val="center"/>
              <w:textAlignment w:val="center"/>
              <w:rPr>
                <w:rFonts w:hint="default" w:ascii="仿宋_GB2312" w:hAnsi="仿宋_GB2312" w:eastAsia="仿宋_GB2312" w:cs="仿宋_GB2312"/>
                <w:snapToGrid/>
                <w:sz w:val="20"/>
                <w:szCs w:val="20"/>
                <w:highlight w:val="none"/>
                <w:lang w:val="en-US" w:eastAsia="zh-CN"/>
              </w:rPr>
            </w:pPr>
            <w:r>
              <w:rPr>
                <w:rFonts w:hint="eastAsia" w:ascii="宋体" w:hAnsi="宋体" w:eastAsia="宋体" w:cs="宋体"/>
                <w:i w:val="0"/>
                <w:iCs w:val="0"/>
                <w:snapToGrid w:val="0"/>
                <w:color w:val="000000"/>
                <w:kern w:val="0"/>
                <w:sz w:val="18"/>
                <w:szCs w:val="18"/>
                <w:u w:val="none"/>
                <w:lang w:val="en-US" w:eastAsia="zh-CN" w:bidi="ar"/>
              </w:rPr>
              <w:t>7579.5</w:t>
            </w:r>
          </w:p>
        </w:tc>
      </w:tr>
      <w:tr w14:paraId="000C2E2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09AF719">
            <w:pPr>
              <w:widowControl/>
              <w:kinsoku/>
              <w:autoSpaceDE/>
              <w:autoSpaceDN/>
              <w:adjustRightInd/>
              <w:snapToGrid/>
              <w:spacing w:line="360" w:lineRule="exact"/>
              <w:jc w:val="left"/>
              <w:textAlignment w:val="auto"/>
              <w:rPr>
                <w:rFonts w:hint="eastAsia" w:ascii="仿宋_GB2312" w:hAnsi="仿宋_GB2312" w:eastAsia="仿宋_GB2312" w:cs="仿宋_GB2312"/>
                <w:snapToGrid/>
                <w:sz w:val="20"/>
                <w:szCs w:val="20"/>
                <w:highlight w:val="none"/>
                <w:lang w:eastAsia="zh-CN"/>
              </w:rPr>
            </w:pPr>
            <w:r>
              <w:rPr>
                <w:rFonts w:hint="eastAsia" w:ascii="仿宋_GB2312" w:hAnsi="仿宋_GB2312" w:eastAsia="仿宋_GB2312" w:cs="仿宋_GB2312"/>
                <w:snapToGrid/>
                <w:sz w:val="20"/>
                <w:szCs w:val="20"/>
                <w:highlight w:val="none"/>
                <w:lang w:eastAsia="zh-CN"/>
              </w:rPr>
              <w:t xml:space="preserve">    </w:t>
            </w:r>
            <w:r>
              <w:rPr>
                <w:rFonts w:hint="eastAsia" w:ascii="仿宋_GB2312" w:hAnsi="仿宋_GB2312" w:eastAsia="仿宋_GB2312" w:cs="仿宋_GB2312"/>
                <w:snapToGrid/>
                <w:sz w:val="20"/>
                <w:szCs w:val="20"/>
                <w:highlight w:val="none"/>
                <w:lang w:val="en-US" w:eastAsia="zh-CN"/>
              </w:rPr>
              <w:t>2、</w:t>
            </w:r>
            <w:r>
              <w:rPr>
                <w:rFonts w:hint="eastAsia" w:ascii="仿宋_GB2312" w:hAnsi="仿宋_GB2312" w:eastAsia="仿宋_GB2312" w:cs="仿宋_GB2312"/>
                <w:snapToGrid/>
                <w:sz w:val="20"/>
                <w:szCs w:val="20"/>
                <w:highlight w:val="none"/>
                <w:lang w:eastAsia="zh-CN"/>
              </w:rPr>
              <w:t>办案费支出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20C61ACF">
            <w:pPr>
              <w:widowControl/>
              <w:kinsoku/>
              <w:autoSpaceDE/>
              <w:autoSpaceDN/>
              <w:adjustRightInd/>
              <w:snapToGrid/>
              <w:spacing w:line="360" w:lineRule="exact"/>
              <w:jc w:val="center"/>
              <w:textAlignment w:val="auto"/>
              <w:rPr>
                <w:rFonts w:hint="eastAsia" w:ascii="仿宋_GB2312" w:hAnsi="仿宋_GB2312" w:eastAsia="仿宋_GB2312" w:cs="仿宋_GB2312"/>
                <w:snapToGrid/>
                <w:sz w:val="20"/>
                <w:szCs w:val="20"/>
                <w:highlight w:val="none"/>
                <w:lang w:val="en-US" w:eastAsia="zh-CN"/>
              </w:rPr>
            </w:pPr>
            <w:r>
              <w:rPr>
                <w:rFonts w:hint="eastAsia" w:ascii="仿宋_GB2312" w:hAnsi="仿宋_GB2312" w:eastAsia="仿宋_GB2312" w:cs="仿宋_GB2312"/>
                <w:snapToGrid/>
                <w:sz w:val="20"/>
                <w:szCs w:val="20"/>
                <w:highlight w:val="none"/>
                <w:lang w:val="en-US" w:eastAsia="zh-CN"/>
              </w:rPr>
              <w:t>56.31</w:t>
            </w:r>
          </w:p>
        </w:tc>
        <w:tc>
          <w:tcPr>
            <w:tcW w:w="2240" w:type="dxa"/>
            <w:gridSpan w:val="2"/>
            <w:tcBorders>
              <w:top w:val="single" w:color="auto" w:sz="4" w:space="0"/>
              <w:left w:val="nil"/>
              <w:bottom w:val="single" w:color="auto" w:sz="4" w:space="0"/>
              <w:right w:val="single" w:color="000000" w:sz="4" w:space="0"/>
            </w:tcBorders>
            <w:noWrap w:val="0"/>
            <w:vAlign w:val="center"/>
          </w:tcPr>
          <w:p w14:paraId="5909D31A">
            <w:pPr>
              <w:jc w:val="center"/>
              <w:rPr>
                <w:rFonts w:hint="eastAsia" w:ascii="仿宋_GB2312" w:hAnsi="仿宋_GB2312" w:eastAsia="仿宋_GB2312" w:cs="仿宋_GB2312"/>
                <w:snapToGrid/>
                <w:kern w:val="0"/>
                <w:sz w:val="20"/>
                <w:szCs w:val="20"/>
                <w:highlight w:val="none"/>
                <w:lang w:val="en-US" w:eastAsia="zh-CN" w:bidi="ar-SA"/>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C2596D6">
            <w:pPr>
              <w:jc w:val="center"/>
              <w:rPr>
                <w:rFonts w:hint="eastAsia" w:ascii="仿宋_GB2312" w:hAnsi="仿宋_GB2312" w:eastAsia="仿宋_GB2312" w:cs="仿宋_GB2312"/>
                <w:snapToGrid/>
                <w:kern w:val="0"/>
                <w:sz w:val="20"/>
                <w:szCs w:val="20"/>
                <w:highlight w:val="none"/>
                <w:lang w:val="en-US" w:eastAsia="zh-CN" w:bidi="ar-SA"/>
              </w:rPr>
            </w:pPr>
          </w:p>
        </w:tc>
      </w:tr>
      <w:tr w14:paraId="01AA20B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573BBD5">
            <w:pPr>
              <w:widowControl/>
              <w:kinsoku/>
              <w:autoSpaceDE/>
              <w:autoSpaceDN/>
              <w:adjustRightInd/>
              <w:snapToGrid/>
              <w:spacing w:line="360" w:lineRule="exact"/>
              <w:jc w:val="left"/>
              <w:textAlignment w:val="auto"/>
              <w:rPr>
                <w:rFonts w:hint="eastAsia" w:ascii="仿宋_GB2312" w:hAnsi="仿宋_GB2312" w:eastAsia="仿宋_GB2312" w:cs="仿宋_GB2312"/>
                <w:snapToGrid/>
                <w:sz w:val="20"/>
                <w:szCs w:val="20"/>
                <w:highlight w:val="none"/>
                <w:lang w:eastAsia="zh-CN"/>
              </w:rPr>
            </w:pPr>
            <w:r>
              <w:rPr>
                <w:rFonts w:hint="eastAsia" w:ascii="仿宋_GB2312" w:hAnsi="仿宋_GB2312" w:eastAsia="仿宋_GB2312" w:cs="仿宋_GB2312"/>
                <w:snapToGrid/>
                <w:sz w:val="20"/>
                <w:szCs w:val="20"/>
                <w:highlight w:val="none"/>
                <w:lang w:eastAsia="zh-CN"/>
              </w:rPr>
              <w:t xml:space="preserve">    </w:t>
            </w:r>
            <w:r>
              <w:rPr>
                <w:rFonts w:hint="eastAsia" w:ascii="仿宋_GB2312" w:hAnsi="仿宋_GB2312" w:eastAsia="仿宋_GB2312" w:cs="仿宋_GB2312"/>
                <w:snapToGrid/>
                <w:sz w:val="20"/>
                <w:szCs w:val="20"/>
                <w:highlight w:val="none"/>
                <w:lang w:val="en-US" w:eastAsia="zh-CN"/>
              </w:rPr>
              <w:t>3</w:t>
            </w:r>
            <w:r>
              <w:rPr>
                <w:rFonts w:hint="eastAsia" w:ascii="仿宋_GB2312" w:hAnsi="仿宋_GB2312" w:eastAsia="仿宋_GB2312" w:cs="仿宋_GB2312"/>
                <w:snapToGrid/>
                <w:sz w:val="20"/>
                <w:szCs w:val="20"/>
                <w:highlight w:val="none"/>
                <w:lang w:eastAsia="zh-CN"/>
              </w:rPr>
              <w:t>、环境监测、监控及监察能力建设</w:t>
            </w:r>
          </w:p>
        </w:tc>
        <w:tc>
          <w:tcPr>
            <w:tcW w:w="2038" w:type="dxa"/>
            <w:gridSpan w:val="2"/>
            <w:tcBorders>
              <w:top w:val="single" w:color="auto" w:sz="4" w:space="0"/>
              <w:left w:val="nil"/>
              <w:bottom w:val="single" w:color="auto" w:sz="4" w:space="0"/>
              <w:right w:val="single" w:color="000000" w:sz="4" w:space="0"/>
            </w:tcBorders>
            <w:noWrap w:val="0"/>
            <w:vAlign w:val="center"/>
          </w:tcPr>
          <w:p w14:paraId="1F6540D7">
            <w:pPr>
              <w:widowControl/>
              <w:kinsoku/>
              <w:autoSpaceDE/>
              <w:autoSpaceDN/>
              <w:adjustRightInd/>
              <w:snapToGrid/>
              <w:spacing w:line="360" w:lineRule="exact"/>
              <w:jc w:val="center"/>
              <w:textAlignment w:val="auto"/>
              <w:rPr>
                <w:rFonts w:hint="eastAsia" w:ascii="仿宋_GB2312" w:hAnsi="仿宋_GB2312" w:eastAsia="仿宋_GB2312" w:cs="仿宋_GB2312"/>
                <w:snapToGrid/>
                <w:sz w:val="20"/>
                <w:szCs w:val="20"/>
                <w:highlight w:val="none"/>
                <w:lang w:val="en-US" w:eastAsia="zh-CN"/>
              </w:rPr>
            </w:pPr>
            <w:r>
              <w:rPr>
                <w:rFonts w:hint="eastAsia" w:ascii="仿宋_GB2312" w:hAnsi="仿宋_GB2312" w:eastAsia="仿宋_GB2312" w:cs="仿宋_GB2312"/>
                <w:snapToGrid/>
                <w:sz w:val="20"/>
                <w:szCs w:val="20"/>
                <w:highlight w:val="none"/>
                <w:lang w:val="en-US" w:eastAsia="zh-CN"/>
              </w:rPr>
              <w:t>72.00</w:t>
            </w:r>
          </w:p>
        </w:tc>
        <w:tc>
          <w:tcPr>
            <w:tcW w:w="2240" w:type="dxa"/>
            <w:gridSpan w:val="2"/>
            <w:tcBorders>
              <w:top w:val="single" w:color="auto" w:sz="4" w:space="0"/>
              <w:left w:val="nil"/>
              <w:bottom w:val="single" w:color="auto" w:sz="4" w:space="0"/>
              <w:right w:val="single" w:color="000000" w:sz="4" w:space="0"/>
            </w:tcBorders>
            <w:noWrap w:val="0"/>
            <w:vAlign w:val="center"/>
          </w:tcPr>
          <w:p w14:paraId="743402FC">
            <w:pPr>
              <w:keepNext w:val="0"/>
              <w:keepLines w:val="0"/>
              <w:widowControl/>
              <w:suppressLineNumbers w:val="0"/>
              <w:jc w:val="center"/>
              <w:textAlignment w:val="center"/>
              <w:rPr>
                <w:rFonts w:hint="default" w:ascii="仿宋_GB2312" w:hAnsi="仿宋_GB2312" w:eastAsia="仿宋_GB2312" w:cs="仿宋_GB2312"/>
                <w:snapToGrid/>
                <w:kern w:val="0"/>
                <w:sz w:val="20"/>
                <w:szCs w:val="20"/>
                <w:highlight w:val="none"/>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342.57</w:t>
            </w:r>
          </w:p>
        </w:tc>
        <w:tc>
          <w:tcPr>
            <w:tcW w:w="2041" w:type="dxa"/>
            <w:gridSpan w:val="2"/>
            <w:tcBorders>
              <w:top w:val="single" w:color="auto" w:sz="4" w:space="0"/>
              <w:left w:val="nil"/>
              <w:bottom w:val="single" w:color="auto" w:sz="4" w:space="0"/>
              <w:right w:val="single" w:color="000000" w:sz="4" w:space="0"/>
            </w:tcBorders>
            <w:noWrap w:val="0"/>
            <w:vAlign w:val="center"/>
          </w:tcPr>
          <w:p w14:paraId="7DCD3857">
            <w:pPr>
              <w:keepNext w:val="0"/>
              <w:keepLines w:val="0"/>
              <w:widowControl/>
              <w:suppressLineNumbers w:val="0"/>
              <w:jc w:val="center"/>
              <w:textAlignment w:val="center"/>
              <w:rPr>
                <w:rFonts w:hint="default" w:ascii="仿宋_GB2312" w:hAnsi="仿宋_GB2312" w:eastAsia="仿宋_GB2312" w:cs="仿宋_GB2312"/>
                <w:snapToGrid/>
                <w:sz w:val="20"/>
                <w:szCs w:val="20"/>
                <w:highlight w:val="none"/>
                <w:lang w:val="en-US" w:eastAsia="zh-CN"/>
              </w:rPr>
            </w:pPr>
            <w:r>
              <w:rPr>
                <w:rFonts w:hint="eastAsia" w:ascii="宋体" w:hAnsi="宋体" w:eastAsia="宋体" w:cs="宋体"/>
                <w:i w:val="0"/>
                <w:iCs w:val="0"/>
                <w:snapToGrid w:val="0"/>
                <w:color w:val="000000"/>
                <w:kern w:val="0"/>
                <w:sz w:val="18"/>
                <w:szCs w:val="18"/>
                <w:u w:val="none"/>
                <w:lang w:val="en-US" w:eastAsia="zh-CN" w:bidi="ar"/>
              </w:rPr>
              <w:t>561.47</w:t>
            </w:r>
          </w:p>
        </w:tc>
      </w:tr>
      <w:tr w14:paraId="240E4698">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64FBE35">
            <w:pPr>
              <w:widowControl/>
              <w:kinsoku/>
              <w:autoSpaceDE/>
              <w:autoSpaceDN/>
              <w:adjustRightInd/>
              <w:snapToGrid/>
              <w:spacing w:line="360" w:lineRule="exact"/>
              <w:jc w:val="center"/>
              <w:textAlignment w:val="auto"/>
              <w:rPr>
                <w:rFonts w:hint="default" w:ascii="仿宋_GB2312" w:hAnsi="仿宋_GB2312" w:eastAsia="仿宋_GB2312" w:cs="仿宋_GB2312"/>
                <w:snapToGrid/>
                <w:sz w:val="20"/>
                <w:szCs w:val="20"/>
                <w:highlight w:val="none"/>
                <w:lang w:val="en-US" w:eastAsia="zh-CN"/>
              </w:rPr>
            </w:pPr>
            <w:r>
              <w:rPr>
                <w:rFonts w:hint="eastAsia" w:ascii="仿宋_GB2312" w:hAnsi="仿宋_GB2312" w:eastAsia="仿宋_GB2312" w:cs="仿宋_GB2312"/>
                <w:snapToGrid/>
                <w:sz w:val="20"/>
                <w:szCs w:val="20"/>
                <w:highlight w:val="none"/>
                <w:lang w:val="en-US" w:eastAsia="zh-CN"/>
              </w:rPr>
              <w:t xml:space="preserve">   4、环境监察、监测等运行经费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88E6E7E">
            <w:pPr>
              <w:widowControl/>
              <w:kinsoku/>
              <w:autoSpaceDE/>
              <w:autoSpaceDN/>
              <w:adjustRightInd/>
              <w:snapToGrid/>
              <w:spacing w:line="360" w:lineRule="exact"/>
              <w:jc w:val="center"/>
              <w:textAlignment w:val="auto"/>
              <w:rPr>
                <w:rFonts w:hint="default" w:ascii="仿宋_GB2312" w:hAnsi="仿宋_GB2312" w:eastAsia="仿宋_GB2312" w:cs="仿宋_GB2312"/>
                <w:snapToGrid/>
                <w:sz w:val="20"/>
                <w:szCs w:val="20"/>
                <w:highlight w:val="none"/>
                <w:lang w:val="en-US" w:eastAsia="zh-CN"/>
              </w:rPr>
            </w:pPr>
            <w:r>
              <w:rPr>
                <w:rFonts w:hint="eastAsia" w:ascii="仿宋_GB2312" w:hAnsi="仿宋_GB2312" w:eastAsia="仿宋_GB2312" w:cs="仿宋_GB2312"/>
                <w:snapToGrid/>
                <w:sz w:val="20"/>
                <w:szCs w:val="20"/>
                <w:highlight w:val="none"/>
                <w:lang w:val="en-US" w:eastAsia="zh-CN"/>
              </w:rPr>
              <w:t>135.89</w:t>
            </w:r>
          </w:p>
        </w:tc>
        <w:tc>
          <w:tcPr>
            <w:tcW w:w="2240" w:type="dxa"/>
            <w:gridSpan w:val="2"/>
            <w:tcBorders>
              <w:top w:val="single" w:color="auto" w:sz="4" w:space="0"/>
              <w:left w:val="nil"/>
              <w:bottom w:val="single" w:color="auto" w:sz="4" w:space="0"/>
              <w:right w:val="single" w:color="000000" w:sz="4" w:space="0"/>
            </w:tcBorders>
            <w:noWrap w:val="0"/>
            <w:vAlign w:val="center"/>
          </w:tcPr>
          <w:p w14:paraId="3E6ABA78">
            <w:pPr>
              <w:jc w:val="center"/>
              <w:rPr>
                <w:rFonts w:hint="eastAsia" w:ascii="仿宋_GB2312" w:hAnsi="仿宋_GB2312" w:eastAsia="仿宋_GB2312" w:cs="仿宋_GB2312"/>
                <w:snapToGrid/>
                <w:kern w:val="0"/>
                <w:sz w:val="20"/>
                <w:szCs w:val="20"/>
                <w:highlight w:val="none"/>
                <w:lang w:val="en-US" w:eastAsia="zh-CN" w:bidi="ar-SA"/>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2C90E5D">
            <w:pPr>
              <w:keepNext w:val="0"/>
              <w:keepLines w:val="0"/>
              <w:widowControl/>
              <w:suppressLineNumbers w:val="0"/>
              <w:jc w:val="center"/>
              <w:textAlignment w:val="center"/>
              <w:rPr>
                <w:rFonts w:hint="default" w:ascii="仿宋_GB2312" w:hAnsi="仿宋_GB2312" w:eastAsia="仿宋_GB2312" w:cs="仿宋_GB2312"/>
                <w:snapToGrid/>
                <w:sz w:val="20"/>
                <w:szCs w:val="20"/>
                <w:highlight w:val="none"/>
                <w:lang w:val="en-US" w:eastAsia="zh-CN"/>
              </w:rPr>
            </w:pPr>
            <w:r>
              <w:rPr>
                <w:rFonts w:hint="eastAsia" w:ascii="宋体" w:hAnsi="宋体" w:eastAsia="宋体" w:cs="宋体"/>
                <w:i w:val="0"/>
                <w:iCs w:val="0"/>
                <w:snapToGrid w:val="0"/>
                <w:color w:val="000000"/>
                <w:kern w:val="0"/>
                <w:sz w:val="18"/>
                <w:szCs w:val="18"/>
                <w:u w:val="none"/>
                <w:lang w:val="en-US" w:eastAsia="zh-CN" w:bidi="ar"/>
              </w:rPr>
              <w:t>24.9</w:t>
            </w:r>
          </w:p>
        </w:tc>
      </w:tr>
      <w:tr w14:paraId="0221122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7656A34">
            <w:pPr>
              <w:widowControl/>
              <w:kinsoku/>
              <w:autoSpaceDE/>
              <w:autoSpaceDN/>
              <w:adjustRightInd/>
              <w:snapToGrid/>
              <w:spacing w:line="360" w:lineRule="exact"/>
              <w:jc w:val="left"/>
              <w:textAlignment w:val="auto"/>
              <w:rPr>
                <w:rFonts w:hint="eastAsia" w:ascii="仿宋_GB2312" w:hAnsi="仿宋_GB2312" w:eastAsia="仿宋_GB2312" w:cs="仿宋_GB2312"/>
                <w:snapToGrid/>
                <w:sz w:val="20"/>
                <w:szCs w:val="20"/>
                <w:highlight w:val="none"/>
                <w:lang w:eastAsia="zh-CN"/>
              </w:rPr>
            </w:pPr>
            <w:r>
              <w:rPr>
                <w:rFonts w:hint="eastAsia" w:ascii="仿宋_GB2312" w:hAnsi="仿宋_GB2312" w:eastAsia="仿宋_GB2312" w:cs="仿宋_GB2312"/>
                <w:snapToGrid/>
                <w:sz w:val="20"/>
                <w:szCs w:val="20"/>
                <w:highlight w:val="none"/>
                <w:lang w:val="en-US" w:eastAsia="zh-CN"/>
              </w:rPr>
              <w:t>5</w:t>
            </w:r>
            <w:r>
              <w:rPr>
                <w:rFonts w:hint="eastAsia" w:ascii="仿宋_GB2312" w:hAnsi="仿宋_GB2312" w:eastAsia="仿宋_GB2312" w:cs="仿宋_GB2312"/>
                <w:snapToGrid/>
                <w:sz w:val="20"/>
                <w:szCs w:val="20"/>
                <w:highlight w:val="none"/>
                <w:lang w:eastAsia="zh-CN"/>
              </w:rPr>
              <w:t>、市级专项资金（一个专项一行）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14:paraId="0ED2FE88">
            <w:pPr>
              <w:widowControl/>
              <w:kinsoku/>
              <w:autoSpaceDE/>
              <w:autoSpaceDN/>
              <w:adjustRightInd/>
              <w:snapToGrid/>
              <w:spacing w:line="360" w:lineRule="exact"/>
              <w:jc w:val="center"/>
              <w:textAlignment w:val="auto"/>
              <w:rPr>
                <w:rFonts w:hint="default" w:ascii="仿宋_GB2312" w:hAnsi="仿宋_GB2312" w:eastAsia="仿宋_GB2312" w:cs="仿宋_GB2312"/>
                <w:snapToGrid/>
                <w:sz w:val="20"/>
                <w:szCs w:val="20"/>
                <w:highlight w:val="none"/>
                <w:lang w:val="en-US" w:eastAsia="zh-CN"/>
              </w:rPr>
            </w:pPr>
            <w:r>
              <w:rPr>
                <w:rFonts w:hint="eastAsia" w:ascii="仿宋_GB2312" w:hAnsi="仿宋_GB2312" w:eastAsia="仿宋_GB2312" w:cs="仿宋_GB2312"/>
                <w:snapToGrid/>
                <w:sz w:val="20"/>
                <w:szCs w:val="20"/>
                <w:highlight w:val="none"/>
                <w:lang w:val="en-US" w:eastAsia="zh-CN"/>
              </w:rPr>
              <w:t>155.45</w:t>
            </w:r>
          </w:p>
        </w:tc>
        <w:tc>
          <w:tcPr>
            <w:tcW w:w="2240" w:type="dxa"/>
            <w:gridSpan w:val="2"/>
            <w:tcBorders>
              <w:top w:val="single" w:color="auto" w:sz="4" w:space="0"/>
              <w:left w:val="nil"/>
              <w:bottom w:val="single" w:color="auto" w:sz="4" w:space="0"/>
              <w:right w:val="single" w:color="000000" w:sz="4" w:space="0"/>
            </w:tcBorders>
            <w:noWrap w:val="0"/>
            <w:vAlign w:val="center"/>
          </w:tcPr>
          <w:p w14:paraId="6F7F131C">
            <w:pPr>
              <w:jc w:val="center"/>
              <w:rPr>
                <w:rFonts w:hint="default" w:ascii="仿宋_GB2312" w:hAnsi="仿宋_GB2312" w:eastAsia="仿宋_GB2312" w:cs="仿宋_GB2312"/>
                <w:snapToGrid/>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D5B4EA4">
            <w:pPr>
              <w:keepNext w:val="0"/>
              <w:keepLines w:val="0"/>
              <w:widowControl/>
              <w:suppressLineNumbers w:val="0"/>
              <w:jc w:val="center"/>
              <w:textAlignment w:val="center"/>
              <w:rPr>
                <w:rFonts w:hint="default" w:ascii="仿宋_GB2312" w:hAnsi="仿宋_GB2312" w:eastAsia="仿宋_GB2312" w:cs="仿宋_GB2312"/>
                <w:snapToGrid/>
                <w:sz w:val="20"/>
                <w:szCs w:val="20"/>
                <w:highlight w:val="none"/>
                <w:lang w:val="en-US" w:eastAsia="zh-CN"/>
              </w:rPr>
            </w:pPr>
            <w:r>
              <w:rPr>
                <w:rFonts w:hint="eastAsia" w:ascii="宋体" w:hAnsi="宋体" w:eastAsia="宋体" w:cs="宋体"/>
                <w:i w:val="0"/>
                <w:iCs w:val="0"/>
                <w:snapToGrid w:val="0"/>
                <w:color w:val="000000"/>
                <w:kern w:val="0"/>
                <w:sz w:val="18"/>
                <w:szCs w:val="18"/>
                <w:u w:val="none"/>
                <w:lang w:val="en-US" w:eastAsia="zh-CN" w:bidi="ar"/>
              </w:rPr>
              <w:t>211.86</w:t>
            </w:r>
          </w:p>
        </w:tc>
      </w:tr>
      <w:tr w14:paraId="21B4E2A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BBADDD7">
            <w:pPr>
              <w:widowControl/>
              <w:kinsoku/>
              <w:autoSpaceDE/>
              <w:autoSpaceDN/>
              <w:adjustRightInd/>
              <w:snapToGrid/>
              <w:spacing w:line="360" w:lineRule="exact"/>
              <w:jc w:val="center"/>
              <w:textAlignment w:val="auto"/>
              <w:rPr>
                <w:rFonts w:hint="eastAsia" w:ascii="仿宋_GB2312" w:hAnsi="仿宋_GB2312" w:eastAsia="仿宋_GB2312" w:cs="仿宋_GB2312"/>
                <w:snapToGrid/>
                <w:sz w:val="20"/>
                <w:szCs w:val="20"/>
                <w:highlight w:val="none"/>
                <w:lang w:eastAsia="zh-CN"/>
              </w:rPr>
            </w:pPr>
            <w:r>
              <w:rPr>
                <w:rFonts w:hint="eastAsia" w:ascii="仿宋_GB2312" w:hAnsi="仿宋_GB2312" w:eastAsia="仿宋_GB2312" w:cs="仿宋_GB2312"/>
                <w:snapToGrid/>
                <w:sz w:val="20"/>
                <w:szCs w:val="20"/>
                <w:highlight w:val="none"/>
                <w:lang w:eastAsia="zh-CN"/>
              </w:rPr>
              <w:t xml:space="preserve">  污染防治攻坚治理专项经费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2B7F8A0">
            <w:pPr>
              <w:widowControl/>
              <w:kinsoku/>
              <w:autoSpaceDE/>
              <w:autoSpaceDN/>
              <w:adjustRightInd/>
              <w:snapToGrid/>
              <w:spacing w:line="360" w:lineRule="exact"/>
              <w:jc w:val="center"/>
              <w:textAlignment w:val="auto"/>
              <w:rPr>
                <w:rFonts w:hint="default" w:ascii="仿宋_GB2312" w:hAnsi="仿宋_GB2312" w:eastAsia="仿宋_GB2312" w:cs="仿宋_GB2312"/>
                <w:snapToGrid/>
                <w:sz w:val="20"/>
                <w:szCs w:val="20"/>
                <w:highlight w:val="none"/>
                <w:lang w:val="en-US" w:eastAsia="zh-CN"/>
              </w:rPr>
            </w:pPr>
            <w:r>
              <w:rPr>
                <w:rFonts w:hint="eastAsia" w:ascii="仿宋_GB2312" w:hAnsi="仿宋_GB2312" w:eastAsia="仿宋_GB2312" w:cs="仿宋_GB2312"/>
                <w:snapToGrid/>
                <w:sz w:val="20"/>
                <w:szCs w:val="20"/>
                <w:highlight w:val="none"/>
                <w:lang w:val="en-US" w:eastAsia="zh-CN"/>
              </w:rPr>
              <w:t>5.45</w:t>
            </w:r>
          </w:p>
        </w:tc>
        <w:tc>
          <w:tcPr>
            <w:tcW w:w="2240" w:type="dxa"/>
            <w:gridSpan w:val="2"/>
            <w:tcBorders>
              <w:top w:val="single" w:color="auto" w:sz="4" w:space="0"/>
              <w:left w:val="nil"/>
              <w:bottom w:val="single" w:color="auto" w:sz="4" w:space="0"/>
              <w:right w:val="single" w:color="000000" w:sz="4" w:space="0"/>
            </w:tcBorders>
            <w:noWrap w:val="0"/>
            <w:vAlign w:val="center"/>
          </w:tcPr>
          <w:p w14:paraId="79849AC9">
            <w:pPr>
              <w:jc w:val="center"/>
              <w:rPr>
                <w:rFonts w:hint="default" w:ascii="仿宋_GB2312" w:hAnsi="仿宋_GB2312" w:eastAsia="仿宋_GB2312" w:cs="仿宋_GB2312"/>
                <w:snapToGrid/>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D61D3AA">
            <w:pPr>
              <w:keepNext w:val="0"/>
              <w:keepLines w:val="0"/>
              <w:widowControl/>
              <w:suppressLineNumbers w:val="0"/>
              <w:jc w:val="center"/>
              <w:textAlignment w:val="center"/>
              <w:rPr>
                <w:rFonts w:hint="default" w:ascii="仿宋_GB2312" w:hAnsi="仿宋_GB2312" w:eastAsia="仿宋_GB2312" w:cs="仿宋_GB2312"/>
                <w:snapToGrid/>
                <w:sz w:val="20"/>
                <w:szCs w:val="20"/>
                <w:highlight w:val="none"/>
                <w:lang w:val="en-US" w:eastAsia="zh-CN"/>
              </w:rPr>
            </w:pPr>
            <w:r>
              <w:rPr>
                <w:rFonts w:hint="eastAsia" w:ascii="宋体" w:hAnsi="宋体" w:eastAsia="宋体" w:cs="宋体"/>
                <w:i w:val="0"/>
                <w:iCs w:val="0"/>
                <w:snapToGrid w:val="0"/>
                <w:color w:val="000000"/>
                <w:kern w:val="0"/>
                <w:sz w:val="18"/>
                <w:szCs w:val="18"/>
                <w:u w:val="none"/>
                <w:lang w:val="en-US" w:eastAsia="zh-CN" w:bidi="ar"/>
              </w:rPr>
              <w:t>7.19</w:t>
            </w:r>
          </w:p>
        </w:tc>
      </w:tr>
      <w:tr w14:paraId="54C6D6F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2C87BDC">
            <w:pPr>
              <w:keepNext w:val="0"/>
              <w:keepLines w:val="0"/>
              <w:widowControl/>
              <w:suppressLineNumbers w:val="0"/>
              <w:kinsoku/>
              <w:autoSpaceDE/>
              <w:autoSpaceDN/>
              <w:adjustRightInd/>
              <w:snapToGrid/>
              <w:spacing w:line="240" w:lineRule="auto"/>
              <w:jc w:val="left"/>
              <w:textAlignment w:val="center"/>
              <w:rPr>
                <w:rFonts w:hint="eastAsia" w:ascii="宋体" w:hAnsi="宋体" w:eastAsia="宋体" w:cs="宋体"/>
                <w:i w:val="0"/>
                <w:iCs w:val="0"/>
                <w:snapToGrid/>
                <w:color w:val="000000"/>
                <w:kern w:val="0"/>
                <w:sz w:val="22"/>
                <w:szCs w:val="22"/>
                <w:u w:val="none"/>
                <w:lang w:val="en-US" w:eastAsia="zh-CN" w:bidi="ar-SA"/>
              </w:rPr>
            </w:pPr>
            <w:r>
              <w:rPr>
                <w:rFonts w:hint="eastAsia" w:ascii="仿宋_GB2312" w:hAnsi="仿宋_GB2312" w:eastAsia="仿宋_GB2312" w:cs="仿宋_GB2312"/>
                <w:snapToGrid/>
                <w:sz w:val="20"/>
                <w:szCs w:val="20"/>
                <w:highlight w:val="none"/>
                <w:lang w:eastAsia="zh-CN"/>
              </w:rPr>
              <w:t xml:space="preserve">  </w:t>
            </w:r>
            <w:r>
              <w:rPr>
                <w:rFonts w:hint="eastAsia" w:ascii="仿宋_GB2312" w:hAnsi="仿宋_GB2312" w:eastAsia="仿宋_GB2312" w:cs="仿宋_GB2312"/>
                <w:snapToGrid/>
                <w:sz w:val="20"/>
                <w:szCs w:val="20"/>
                <w:highlight w:val="none"/>
                <w:lang w:val="en-US" w:eastAsia="zh-CN"/>
              </w:rPr>
              <w:t xml:space="preserve">   农村黑臭水体奖补资金</w:t>
            </w:r>
          </w:p>
        </w:tc>
        <w:tc>
          <w:tcPr>
            <w:tcW w:w="2038" w:type="dxa"/>
            <w:gridSpan w:val="2"/>
            <w:tcBorders>
              <w:top w:val="single" w:color="auto" w:sz="4" w:space="0"/>
              <w:left w:val="nil"/>
              <w:bottom w:val="single" w:color="auto" w:sz="4" w:space="0"/>
              <w:right w:val="single" w:color="000000" w:sz="4" w:space="0"/>
            </w:tcBorders>
            <w:noWrap w:val="0"/>
            <w:vAlign w:val="center"/>
          </w:tcPr>
          <w:p w14:paraId="5C4AE683">
            <w:pPr>
              <w:widowControl/>
              <w:kinsoku/>
              <w:autoSpaceDE/>
              <w:autoSpaceDN/>
              <w:adjustRightInd/>
              <w:snapToGrid/>
              <w:spacing w:line="360" w:lineRule="exact"/>
              <w:jc w:val="center"/>
              <w:textAlignment w:val="auto"/>
              <w:rPr>
                <w:rFonts w:hint="default" w:ascii="仿宋_GB2312" w:hAnsi="仿宋_GB2312" w:eastAsia="仿宋_GB2312" w:cs="仿宋_GB2312"/>
                <w:snapToGrid/>
                <w:sz w:val="20"/>
                <w:szCs w:val="20"/>
                <w:highlight w:val="none"/>
                <w:lang w:val="en-US" w:eastAsia="zh-CN"/>
              </w:rPr>
            </w:pPr>
            <w:r>
              <w:rPr>
                <w:rFonts w:hint="eastAsia" w:ascii="仿宋_GB2312" w:hAnsi="仿宋_GB2312" w:eastAsia="仿宋_GB2312" w:cs="仿宋_GB2312"/>
                <w:snapToGrid/>
                <w:sz w:val="20"/>
                <w:szCs w:val="20"/>
                <w:highlight w:val="none"/>
                <w:lang w:val="en-US" w:eastAsia="zh-CN"/>
              </w:rPr>
              <w:t>150.00</w:t>
            </w:r>
          </w:p>
        </w:tc>
        <w:tc>
          <w:tcPr>
            <w:tcW w:w="2240" w:type="dxa"/>
            <w:gridSpan w:val="2"/>
            <w:tcBorders>
              <w:top w:val="single" w:color="auto" w:sz="4" w:space="0"/>
              <w:left w:val="nil"/>
              <w:bottom w:val="single" w:color="auto" w:sz="4" w:space="0"/>
              <w:right w:val="single" w:color="000000" w:sz="4" w:space="0"/>
            </w:tcBorders>
            <w:noWrap w:val="0"/>
            <w:vAlign w:val="center"/>
          </w:tcPr>
          <w:p w14:paraId="77B4DD02">
            <w:pPr>
              <w:jc w:val="center"/>
              <w:rPr>
                <w:rFonts w:hint="eastAsia" w:ascii="仿宋_GB2312" w:hAnsi="仿宋_GB2312" w:eastAsia="仿宋_GB2312" w:cs="仿宋_GB2312"/>
                <w:snapToGrid/>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DD22EA2">
            <w:pPr>
              <w:jc w:val="center"/>
              <w:rPr>
                <w:rFonts w:hint="default" w:ascii="仿宋_GB2312" w:hAnsi="仿宋_GB2312" w:eastAsia="仿宋_GB2312" w:cs="仿宋_GB2312"/>
                <w:snapToGrid/>
                <w:sz w:val="20"/>
                <w:szCs w:val="20"/>
                <w:highlight w:val="none"/>
                <w:lang w:val="en-US" w:eastAsia="zh-CN"/>
              </w:rPr>
            </w:pPr>
          </w:p>
        </w:tc>
      </w:tr>
      <w:tr w14:paraId="1B18015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74296E3">
            <w:pPr>
              <w:widowControl/>
              <w:kinsoku/>
              <w:autoSpaceDE/>
              <w:autoSpaceDN/>
              <w:adjustRightInd/>
              <w:snapToGrid/>
              <w:spacing w:line="360" w:lineRule="exact"/>
              <w:jc w:val="left"/>
              <w:textAlignment w:val="auto"/>
              <w:rPr>
                <w:rFonts w:hint="eastAsia" w:ascii="仿宋_GB2312" w:hAnsi="仿宋_GB2312" w:eastAsia="仿宋_GB2312" w:cs="仿宋_GB2312"/>
                <w:snapToGrid/>
                <w:sz w:val="20"/>
                <w:szCs w:val="20"/>
                <w:highlight w:val="none"/>
                <w:lang w:val="en-US" w:eastAsia="zh-CN"/>
              </w:rPr>
            </w:pPr>
            <w:r>
              <w:rPr>
                <w:rFonts w:hint="eastAsia" w:ascii="仿宋_GB2312" w:hAnsi="仿宋_GB2312" w:eastAsia="仿宋_GB2312" w:cs="仿宋_GB2312"/>
                <w:snapToGrid/>
                <w:sz w:val="20"/>
                <w:szCs w:val="20"/>
                <w:highlight w:val="none"/>
                <w:lang w:val="en-US" w:eastAsia="zh-CN"/>
              </w:rPr>
              <w:t>环境监测、监控及监察能力建设</w:t>
            </w:r>
          </w:p>
        </w:tc>
        <w:tc>
          <w:tcPr>
            <w:tcW w:w="2038" w:type="dxa"/>
            <w:gridSpan w:val="2"/>
            <w:tcBorders>
              <w:top w:val="single" w:color="auto" w:sz="4" w:space="0"/>
              <w:left w:val="nil"/>
              <w:bottom w:val="single" w:color="auto" w:sz="4" w:space="0"/>
              <w:right w:val="single" w:color="000000" w:sz="4" w:space="0"/>
            </w:tcBorders>
            <w:noWrap w:val="0"/>
            <w:vAlign w:val="center"/>
          </w:tcPr>
          <w:p w14:paraId="7EC67090">
            <w:pPr>
              <w:widowControl/>
              <w:kinsoku/>
              <w:autoSpaceDE/>
              <w:autoSpaceDN/>
              <w:adjustRightInd/>
              <w:snapToGrid/>
              <w:spacing w:line="360" w:lineRule="exact"/>
              <w:jc w:val="center"/>
              <w:textAlignment w:val="auto"/>
              <w:rPr>
                <w:rFonts w:hint="eastAsia" w:ascii="仿宋_GB2312" w:hAnsi="仿宋_GB2312" w:eastAsia="仿宋_GB2312" w:cs="仿宋_GB2312"/>
                <w:snapToGrid/>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E68D96B">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117.5</w:t>
            </w:r>
          </w:p>
        </w:tc>
        <w:tc>
          <w:tcPr>
            <w:tcW w:w="2041" w:type="dxa"/>
            <w:gridSpan w:val="2"/>
            <w:tcBorders>
              <w:top w:val="single" w:color="auto" w:sz="4" w:space="0"/>
              <w:left w:val="nil"/>
              <w:bottom w:val="single" w:color="auto" w:sz="4" w:space="0"/>
              <w:right w:val="single" w:color="000000" w:sz="4" w:space="0"/>
            </w:tcBorders>
            <w:noWrap w:val="0"/>
            <w:vAlign w:val="center"/>
          </w:tcPr>
          <w:p w14:paraId="5BC39590">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93.84</w:t>
            </w:r>
          </w:p>
        </w:tc>
      </w:tr>
      <w:tr w14:paraId="2F8475A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21A5413">
            <w:pPr>
              <w:widowControl/>
              <w:kinsoku/>
              <w:autoSpaceDE/>
              <w:autoSpaceDN/>
              <w:adjustRightInd/>
              <w:snapToGrid/>
              <w:spacing w:line="360" w:lineRule="exact"/>
              <w:jc w:val="left"/>
              <w:textAlignment w:val="auto"/>
              <w:rPr>
                <w:rFonts w:hint="default" w:ascii="仿宋_GB2312" w:hAnsi="仿宋_GB2312" w:eastAsia="仿宋_GB2312" w:cs="仿宋_GB2312"/>
                <w:snapToGrid/>
                <w:sz w:val="20"/>
                <w:szCs w:val="20"/>
                <w:highlight w:val="none"/>
                <w:lang w:val="en-US" w:eastAsia="zh-CN"/>
              </w:rPr>
            </w:pPr>
            <w:r>
              <w:rPr>
                <w:rFonts w:hint="eastAsia" w:ascii="仿宋_GB2312" w:hAnsi="仿宋_GB2312" w:eastAsia="仿宋_GB2312" w:cs="仿宋_GB2312"/>
                <w:snapToGrid/>
                <w:sz w:val="20"/>
                <w:szCs w:val="20"/>
                <w:highlight w:val="none"/>
                <w:lang w:val="en-US" w:eastAsia="zh-CN"/>
              </w:rPr>
              <w:t xml:space="preserve"> 办案费</w:t>
            </w:r>
          </w:p>
        </w:tc>
        <w:tc>
          <w:tcPr>
            <w:tcW w:w="2038" w:type="dxa"/>
            <w:gridSpan w:val="2"/>
            <w:tcBorders>
              <w:top w:val="single" w:color="auto" w:sz="4" w:space="0"/>
              <w:left w:val="nil"/>
              <w:bottom w:val="single" w:color="auto" w:sz="4" w:space="0"/>
              <w:right w:val="single" w:color="000000" w:sz="4" w:space="0"/>
            </w:tcBorders>
            <w:noWrap w:val="0"/>
            <w:vAlign w:val="center"/>
          </w:tcPr>
          <w:p w14:paraId="72720F67">
            <w:pPr>
              <w:widowControl/>
              <w:kinsoku/>
              <w:autoSpaceDE/>
              <w:autoSpaceDN/>
              <w:adjustRightInd/>
              <w:snapToGrid/>
              <w:spacing w:line="360" w:lineRule="exact"/>
              <w:jc w:val="center"/>
              <w:textAlignment w:val="auto"/>
              <w:rPr>
                <w:rFonts w:hint="eastAsia" w:ascii="仿宋_GB2312" w:hAnsi="仿宋_GB2312" w:eastAsia="仿宋_GB2312" w:cs="仿宋_GB2312"/>
                <w:snapToGrid/>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1BE44315">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11</w:t>
            </w:r>
          </w:p>
        </w:tc>
        <w:tc>
          <w:tcPr>
            <w:tcW w:w="2041" w:type="dxa"/>
            <w:gridSpan w:val="2"/>
            <w:tcBorders>
              <w:top w:val="single" w:color="auto" w:sz="4" w:space="0"/>
              <w:left w:val="nil"/>
              <w:bottom w:val="single" w:color="auto" w:sz="4" w:space="0"/>
              <w:right w:val="single" w:color="000000" w:sz="4" w:space="0"/>
            </w:tcBorders>
            <w:noWrap w:val="0"/>
            <w:vAlign w:val="center"/>
          </w:tcPr>
          <w:p w14:paraId="56A7F3DA">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28.79</w:t>
            </w:r>
          </w:p>
        </w:tc>
      </w:tr>
      <w:tr w14:paraId="00B926D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63D26F0">
            <w:pPr>
              <w:widowControl/>
              <w:kinsoku/>
              <w:autoSpaceDE/>
              <w:autoSpaceDN/>
              <w:adjustRightInd/>
              <w:snapToGrid/>
              <w:spacing w:line="360" w:lineRule="exact"/>
              <w:jc w:val="left"/>
              <w:textAlignment w:val="auto"/>
              <w:rPr>
                <w:rFonts w:hint="eastAsia" w:ascii="仿宋_GB2312" w:hAnsi="仿宋_GB2312" w:eastAsia="仿宋_GB2312" w:cs="仿宋_GB2312"/>
                <w:snapToGrid/>
                <w:sz w:val="20"/>
                <w:szCs w:val="20"/>
                <w:highlight w:val="none"/>
                <w:lang w:eastAsia="zh-CN"/>
              </w:rPr>
            </w:pPr>
            <w:r>
              <w:rPr>
                <w:rFonts w:hint="eastAsia" w:ascii="仿宋_GB2312" w:hAnsi="仿宋_GB2312" w:eastAsia="仿宋_GB2312" w:cs="仿宋_GB2312"/>
                <w:snapToGrid/>
                <w:sz w:val="20"/>
                <w:szCs w:val="20"/>
                <w:highlight w:val="none"/>
                <w:lang w:eastAsia="zh-CN"/>
              </w:rPr>
              <w:t>环境监察、监测等运行经费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589F276A">
            <w:pPr>
              <w:widowControl/>
              <w:kinsoku/>
              <w:autoSpaceDE/>
              <w:autoSpaceDN/>
              <w:adjustRightInd/>
              <w:snapToGrid/>
              <w:spacing w:line="360" w:lineRule="exact"/>
              <w:jc w:val="center"/>
              <w:textAlignment w:val="auto"/>
              <w:rPr>
                <w:rFonts w:hint="eastAsia" w:ascii="仿宋_GB2312" w:hAnsi="仿宋_GB2312" w:eastAsia="仿宋_GB2312" w:cs="仿宋_GB2312"/>
                <w:snapToGrid/>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26426DD6">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208.62</w:t>
            </w:r>
          </w:p>
        </w:tc>
        <w:tc>
          <w:tcPr>
            <w:tcW w:w="2041" w:type="dxa"/>
            <w:gridSpan w:val="2"/>
            <w:tcBorders>
              <w:top w:val="single" w:color="auto" w:sz="4" w:space="0"/>
              <w:left w:val="nil"/>
              <w:bottom w:val="single" w:color="auto" w:sz="4" w:space="0"/>
              <w:right w:val="single" w:color="000000" w:sz="4" w:space="0"/>
            </w:tcBorders>
            <w:noWrap w:val="0"/>
            <w:vAlign w:val="center"/>
          </w:tcPr>
          <w:p w14:paraId="1A815052">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189.44</w:t>
            </w:r>
          </w:p>
        </w:tc>
      </w:tr>
      <w:tr w14:paraId="5651349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F4FB549">
            <w:pPr>
              <w:widowControl/>
              <w:kinsoku/>
              <w:autoSpaceDE/>
              <w:autoSpaceDN/>
              <w:adjustRightInd/>
              <w:snapToGrid/>
              <w:spacing w:line="360" w:lineRule="exact"/>
              <w:jc w:val="left"/>
              <w:textAlignment w:val="auto"/>
              <w:rPr>
                <w:rFonts w:hint="eastAsia" w:ascii="仿宋_GB2312" w:hAnsi="仿宋_GB2312" w:eastAsia="仿宋_GB2312" w:cs="仿宋_GB2312"/>
                <w:snapToGrid/>
                <w:sz w:val="20"/>
                <w:szCs w:val="20"/>
                <w:highlight w:val="none"/>
                <w:lang w:eastAsia="zh-CN"/>
              </w:rPr>
            </w:pPr>
            <w:r>
              <w:rPr>
                <w:rFonts w:hint="eastAsia" w:ascii="仿宋_GB2312" w:hAnsi="仿宋_GB2312" w:eastAsia="仿宋_GB2312" w:cs="仿宋_GB2312"/>
                <w:snapToGrid/>
                <w:sz w:val="20"/>
                <w:szCs w:val="20"/>
                <w:highlight w:val="none"/>
                <w:lang w:eastAsia="zh-CN"/>
              </w:rPr>
              <w:t>污染防治攻坚治理专项经费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0ACBE73">
            <w:pPr>
              <w:widowControl/>
              <w:kinsoku/>
              <w:autoSpaceDE/>
              <w:autoSpaceDN/>
              <w:adjustRightInd/>
              <w:snapToGrid/>
              <w:spacing w:line="360" w:lineRule="exact"/>
              <w:jc w:val="center"/>
              <w:textAlignment w:val="auto"/>
              <w:rPr>
                <w:rFonts w:hint="eastAsia" w:ascii="仿宋_GB2312" w:hAnsi="仿宋_GB2312" w:eastAsia="仿宋_GB2312" w:cs="仿宋_GB2312"/>
                <w:snapToGrid/>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1956664">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5.45</w:t>
            </w:r>
          </w:p>
        </w:tc>
        <w:tc>
          <w:tcPr>
            <w:tcW w:w="2041" w:type="dxa"/>
            <w:gridSpan w:val="2"/>
            <w:tcBorders>
              <w:top w:val="single" w:color="auto" w:sz="4" w:space="0"/>
              <w:left w:val="nil"/>
              <w:bottom w:val="single" w:color="auto" w:sz="4" w:space="0"/>
              <w:right w:val="single" w:color="000000" w:sz="4" w:space="0"/>
            </w:tcBorders>
            <w:noWrap w:val="0"/>
            <w:vAlign w:val="center"/>
          </w:tcPr>
          <w:p w14:paraId="417EC5E1">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5.45</w:t>
            </w:r>
          </w:p>
        </w:tc>
      </w:tr>
      <w:tr w14:paraId="36B0A71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1F949DC">
            <w:pPr>
              <w:widowControl/>
              <w:kinsoku/>
              <w:autoSpaceDE/>
              <w:autoSpaceDN/>
              <w:adjustRightInd/>
              <w:snapToGrid/>
              <w:spacing w:line="360" w:lineRule="exact"/>
              <w:jc w:val="left"/>
              <w:textAlignment w:val="auto"/>
              <w:rPr>
                <w:rFonts w:hint="eastAsia" w:ascii="仿宋_GB2312" w:hAnsi="仿宋_GB2312" w:eastAsia="仿宋_GB2312" w:cs="仿宋_GB2312"/>
                <w:snapToGrid/>
                <w:sz w:val="20"/>
                <w:szCs w:val="20"/>
                <w:highlight w:val="none"/>
                <w:lang w:eastAsia="zh-CN"/>
              </w:rPr>
            </w:pPr>
            <w:r>
              <w:rPr>
                <w:rFonts w:hint="eastAsia" w:ascii="仿宋_GB2312" w:hAnsi="仿宋_GB2312" w:eastAsia="仿宋_GB2312" w:cs="仿宋_GB2312"/>
                <w:snapToGrid/>
                <w:sz w:val="20"/>
                <w:szCs w:val="20"/>
                <w:highlight w:val="none"/>
                <w:lang w:eastAsia="zh-CN"/>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748CA94">
            <w:pPr>
              <w:widowControl/>
              <w:kinsoku/>
              <w:autoSpaceDE/>
              <w:autoSpaceDN/>
              <w:adjustRightInd/>
              <w:snapToGrid/>
              <w:spacing w:line="360" w:lineRule="exact"/>
              <w:jc w:val="center"/>
              <w:textAlignment w:val="auto"/>
              <w:rPr>
                <w:rFonts w:hint="default" w:ascii="仿宋_GB2312" w:hAnsi="仿宋_GB2312" w:eastAsia="仿宋_GB2312" w:cs="仿宋_GB2312"/>
                <w:snapToGrid/>
                <w:sz w:val="20"/>
                <w:szCs w:val="20"/>
                <w:highlight w:val="none"/>
                <w:lang w:val="en-US" w:eastAsia="zh-CN"/>
              </w:rPr>
            </w:pPr>
            <w:r>
              <w:rPr>
                <w:rFonts w:hint="eastAsia" w:ascii="仿宋_GB2312" w:hAnsi="仿宋_GB2312" w:eastAsia="仿宋_GB2312" w:cs="仿宋_GB2312"/>
                <w:snapToGrid/>
                <w:sz w:val="20"/>
                <w:szCs w:val="20"/>
                <w:highlight w:val="none"/>
                <w:lang w:val="en-US" w:eastAsia="zh-CN"/>
              </w:rPr>
              <w:t>230.13</w:t>
            </w:r>
          </w:p>
        </w:tc>
        <w:tc>
          <w:tcPr>
            <w:tcW w:w="2240" w:type="dxa"/>
            <w:gridSpan w:val="2"/>
            <w:tcBorders>
              <w:top w:val="single" w:color="auto" w:sz="4" w:space="0"/>
              <w:left w:val="nil"/>
              <w:bottom w:val="single" w:color="auto" w:sz="4" w:space="0"/>
              <w:right w:val="single" w:color="000000" w:sz="4" w:space="0"/>
            </w:tcBorders>
            <w:noWrap w:val="0"/>
            <w:vAlign w:val="center"/>
          </w:tcPr>
          <w:p w14:paraId="4416C9A1">
            <w:pPr>
              <w:keepNext w:val="0"/>
              <w:keepLines w:val="0"/>
              <w:widowControl/>
              <w:suppressLineNumbers w:val="0"/>
              <w:jc w:val="center"/>
              <w:textAlignment w:val="center"/>
              <w:rPr>
                <w:rFonts w:hint="default" w:ascii="仿宋_GB2312" w:hAnsi="仿宋_GB2312" w:eastAsia="仿宋_GB2312" w:cs="仿宋_GB2312"/>
                <w:snapToGrid/>
                <w:color w:val="000000"/>
                <w:sz w:val="20"/>
                <w:szCs w:val="20"/>
                <w:highlight w:val="none"/>
                <w:lang w:val="en-US" w:eastAsia="zh-CN"/>
              </w:rPr>
            </w:pPr>
            <w:r>
              <w:rPr>
                <w:rFonts w:hint="eastAsia" w:ascii="宋体" w:hAnsi="宋体" w:eastAsia="宋体" w:cs="宋体"/>
                <w:i w:val="0"/>
                <w:iCs w:val="0"/>
                <w:snapToGrid w:val="0"/>
                <w:color w:val="000000"/>
                <w:kern w:val="0"/>
                <w:sz w:val="18"/>
                <w:szCs w:val="18"/>
                <w:u w:val="none"/>
                <w:lang w:val="en-US" w:eastAsia="zh-CN" w:bidi="ar"/>
              </w:rPr>
              <w:t>248.11</w:t>
            </w:r>
          </w:p>
        </w:tc>
        <w:tc>
          <w:tcPr>
            <w:tcW w:w="2041" w:type="dxa"/>
            <w:gridSpan w:val="2"/>
            <w:tcBorders>
              <w:top w:val="single" w:color="auto" w:sz="4" w:space="0"/>
              <w:left w:val="nil"/>
              <w:bottom w:val="single" w:color="auto" w:sz="4" w:space="0"/>
              <w:right w:val="single" w:color="000000" w:sz="4" w:space="0"/>
            </w:tcBorders>
            <w:noWrap w:val="0"/>
            <w:vAlign w:val="center"/>
          </w:tcPr>
          <w:p w14:paraId="28C2070A">
            <w:pPr>
              <w:keepNext w:val="0"/>
              <w:keepLines w:val="0"/>
              <w:widowControl/>
              <w:suppressLineNumbers w:val="0"/>
              <w:jc w:val="center"/>
              <w:textAlignment w:val="center"/>
              <w:rPr>
                <w:rFonts w:hint="default" w:ascii="仿宋_GB2312" w:hAnsi="仿宋_GB2312" w:eastAsia="仿宋_GB2312" w:cs="仿宋_GB2312"/>
                <w:snapToGrid/>
                <w:sz w:val="20"/>
                <w:szCs w:val="20"/>
                <w:highlight w:val="none"/>
                <w:lang w:val="en-US" w:eastAsia="zh-CN"/>
              </w:rPr>
            </w:pPr>
            <w:r>
              <w:rPr>
                <w:rFonts w:hint="eastAsia" w:ascii="宋体" w:hAnsi="宋体" w:eastAsia="宋体" w:cs="宋体"/>
                <w:i w:val="0"/>
                <w:iCs w:val="0"/>
                <w:snapToGrid w:val="0"/>
                <w:color w:val="000000"/>
                <w:kern w:val="0"/>
                <w:sz w:val="18"/>
                <w:szCs w:val="18"/>
                <w:u w:val="none"/>
                <w:lang w:val="en-US" w:eastAsia="zh-CN" w:bidi="ar"/>
              </w:rPr>
              <w:t>211.67</w:t>
            </w:r>
          </w:p>
        </w:tc>
      </w:tr>
      <w:tr w14:paraId="5E9C48D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4B3462B">
            <w:pPr>
              <w:widowControl/>
              <w:kinsoku/>
              <w:autoSpaceDE/>
              <w:autoSpaceDN/>
              <w:adjustRightInd/>
              <w:snapToGrid/>
              <w:spacing w:line="360" w:lineRule="exact"/>
              <w:jc w:val="left"/>
              <w:textAlignment w:val="auto"/>
              <w:rPr>
                <w:rFonts w:hint="eastAsia" w:ascii="仿宋_GB2312" w:hAnsi="仿宋_GB2312" w:eastAsia="仿宋_GB2312" w:cs="仿宋_GB2312"/>
                <w:snapToGrid/>
                <w:sz w:val="20"/>
                <w:szCs w:val="20"/>
                <w:highlight w:val="none"/>
                <w:lang w:eastAsia="zh-CN"/>
              </w:rPr>
            </w:pPr>
            <w:r>
              <w:rPr>
                <w:rFonts w:hint="eastAsia" w:ascii="仿宋_GB2312" w:hAnsi="仿宋_GB2312" w:eastAsia="仿宋_GB2312" w:cs="仿宋_GB2312"/>
                <w:snapToGrid/>
                <w:sz w:val="20"/>
                <w:szCs w:val="20"/>
                <w:highlight w:val="none"/>
                <w:lang w:eastAsia="zh-CN"/>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A9E6881">
            <w:pPr>
              <w:widowControl/>
              <w:kinsoku/>
              <w:autoSpaceDE/>
              <w:autoSpaceDN/>
              <w:adjustRightInd/>
              <w:snapToGrid/>
              <w:spacing w:line="360" w:lineRule="exact"/>
              <w:jc w:val="center"/>
              <w:textAlignment w:val="auto"/>
              <w:rPr>
                <w:rFonts w:hint="eastAsia" w:ascii="仿宋_GB2312" w:hAnsi="仿宋_GB2312" w:eastAsia="仿宋_GB2312" w:cs="仿宋_GB2312"/>
                <w:snapToGrid/>
                <w:sz w:val="20"/>
                <w:szCs w:val="20"/>
                <w:highlight w:val="none"/>
                <w:lang w:val="en-US" w:eastAsia="zh-CN"/>
              </w:rPr>
            </w:pPr>
            <w:r>
              <w:rPr>
                <w:rFonts w:hint="eastAsia" w:ascii="仿宋_GB2312" w:hAnsi="仿宋_GB2312" w:eastAsia="仿宋_GB2312" w:cs="仿宋_GB2312"/>
                <w:snapToGrid/>
                <w:sz w:val="20"/>
                <w:szCs w:val="20"/>
                <w:highlight w:val="none"/>
                <w:lang w:val="en-US" w:eastAsia="zh-CN"/>
              </w:rPr>
              <w:t xml:space="preserve"> 184.49 </w:t>
            </w:r>
          </w:p>
        </w:tc>
        <w:tc>
          <w:tcPr>
            <w:tcW w:w="2240" w:type="dxa"/>
            <w:gridSpan w:val="2"/>
            <w:tcBorders>
              <w:top w:val="single" w:color="auto" w:sz="4" w:space="0"/>
              <w:left w:val="nil"/>
              <w:bottom w:val="single" w:color="auto" w:sz="4" w:space="0"/>
              <w:right w:val="single" w:color="000000" w:sz="4" w:space="0"/>
            </w:tcBorders>
            <w:noWrap w:val="0"/>
            <w:vAlign w:val="center"/>
          </w:tcPr>
          <w:p w14:paraId="0DD0F1FE">
            <w:pPr>
              <w:keepNext w:val="0"/>
              <w:keepLines w:val="0"/>
              <w:widowControl/>
              <w:suppressLineNumbers w:val="0"/>
              <w:jc w:val="center"/>
              <w:textAlignment w:val="center"/>
              <w:rPr>
                <w:rFonts w:hint="default" w:ascii="仿宋_GB2312" w:hAnsi="仿宋_GB2312" w:eastAsia="仿宋_GB2312" w:cs="仿宋_GB2312"/>
                <w:snapToGrid/>
                <w:sz w:val="20"/>
                <w:szCs w:val="20"/>
                <w:highlight w:val="none"/>
                <w:lang w:val="en-US" w:eastAsia="zh-CN"/>
              </w:rPr>
            </w:pPr>
            <w:r>
              <w:rPr>
                <w:rFonts w:hint="eastAsia" w:ascii="宋体" w:hAnsi="宋体" w:eastAsia="宋体" w:cs="宋体"/>
                <w:i w:val="0"/>
                <w:iCs w:val="0"/>
                <w:snapToGrid w:val="0"/>
                <w:color w:val="000000"/>
                <w:kern w:val="0"/>
                <w:sz w:val="18"/>
                <w:szCs w:val="18"/>
                <w:u w:val="none"/>
                <w:lang w:val="en-US" w:eastAsia="zh-CN" w:bidi="ar"/>
              </w:rPr>
              <w:t>204.61</w:t>
            </w:r>
          </w:p>
        </w:tc>
        <w:tc>
          <w:tcPr>
            <w:tcW w:w="2041" w:type="dxa"/>
            <w:gridSpan w:val="2"/>
            <w:tcBorders>
              <w:top w:val="single" w:color="auto" w:sz="4" w:space="0"/>
              <w:left w:val="nil"/>
              <w:bottom w:val="single" w:color="auto" w:sz="4" w:space="0"/>
              <w:right w:val="single" w:color="000000" w:sz="4" w:space="0"/>
            </w:tcBorders>
            <w:noWrap w:val="0"/>
            <w:vAlign w:val="center"/>
          </w:tcPr>
          <w:p w14:paraId="32AB3579">
            <w:pPr>
              <w:keepNext w:val="0"/>
              <w:keepLines w:val="0"/>
              <w:widowControl/>
              <w:suppressLineNumbers w:val="0"/>
              <w:jc w:val="center"/>
              <w:textAlignment w:val="center"/>
              <w:rPr>
                <w:rFonts w:hint="default" w:ascii="仿宋_GB2312" w:hAnsi="仿宋_GB2312" w:eastAsia="仿宋_GB2312" w:cs="仿宋_GB2312"/>
                <w:snapToGrid/>
                <w:sz w:val="20"/>
                <w:szCs w:val="20"/>
                <w:highlight w:val="none"/>
                <w:lang w:val="en-US" w:eastAsia="zh-CN"/>
              </w:rPr>
            </w:pPr>
            <w:r>
              <w:rPr>
                <w:rFonts w:hint="eastAsia" w:ascii="宋体" w:hAnsi="宋体" w:eastAsia="宋体" w:cs="宋体"/>
                <w:i w:val="0"/>
                <w:iCs w:val="0"/>
                <w:snapToGrid w:val="0"/>
                <w:color w:val="000000"/>
                <w:kern w:val="0"/>
                <w:sz w:val="18"/>
                <w:szCs w:val="18"/>
                <w:u w:val="none"/>
                <w:lang w:val="en-US" w:eastAsia="zh-CN" w:bidi="ar"/>
              </w:rPr>
              <w:t>178.33</w:t>
            </w:r>
          </w:p>
        </w:tc>
      </w:tr>
      <w:tr w14:paraId="1C4D270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D68F03D">
            <w:pPr>
              <w:widowControl/>
              <w:kinsoku/>
              <w:autoSpaceDE/>
              <w:autoSpaceDN/>
              <w:adjustRightInd/>
              <w:snapToGrid/>
              <w:spacing w:line="360" w:lineRule="exact"/>
              <w:jc w:val="left"/>
              <w:textAlignment w:val="auto"/>
              <w:rPr>
                <w:rFonts w:hint="eastAsia" w:ascii="仿宋_GB2312" w:hAnsi="仿宋_GB2312" w:eastAsia="仿宋_GB2312" w:cs="仿宋_GB2312"/>
                <w:snapToGrid/>
                <w:sz w:val="20"/>
                <w:szCs w:val="20"/>
                <w:highlight w:val="none"/>
                <w:lang w:eastAsia="zh-CN"/>
              </w:rPr>
            </w:pPr>
            <w:r>
              <w:rPr>
                <w:rFonts w:hint="eastAsia" w:ascii="仿宋_GB2312" w:hAnsi="仿宋_GB2312" w:eastAsia="仿宋_GB2312" w:cs="仿宋_GB2312"/>
                <w:snapToGrid/>
                <w:sz w:val="20"/>
                <w:szCs w:val="20"/>
                <w:highlight w:val="none"/>
                <w:lang w:eastAsia="zh-CN"/>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33A0D597">
            <w:pPr>
              <w:widowControl/>
              <w:kinsoku/>
              <w:autoSpaceDE/>
              <w:autoSpaceDN/>
              <w:adjustRightInd/>
              <w:snapToGrid/>
              <w:spacing w:line="360" w:lineRule="exact"/>
              <w:jc w:val="center"/>
              <w:textAlignment w:val="auto"/>
              <w:rPr>
                <w:rFonts w:hint="eastAsia" w:ascii="仿宋_GB2312" w:hAnsi="仿宋_GB2312" w:eastAsia="仿宋_GB2312" w:cs="仿宋_GB2312"/>
                <w:snapToGrid/>
                <w:sz w:val="20"/>
                <w:szCs w:val="20"/>
                <w:highlight w:val="none"/>
                <w:lang w:val="en-US" w:eastAsia="zh-CN"/>
              </w:rPr>
            </w:pPr>
            <w:r>
              <w:rPr>
                <w:rFonts w:hint="eastAsia" w:ascii="仿宋_GB2312" w:hAnsi="仿宋_GB2312" w:eastAsia="仿宋_GB2312" w:cs="仿宋_GB2312"/>
                <w:snapToGrid/>
                <w:sz w:val="20"/>
                <w:szCs w:val="20"/>
                <w:highlight w:val="none"/>
                <w:lang w:val="en-US" w:eastAsia="zh-CN"/>
              </w:rPr>
              <w:t xml:space="preserve"> 36.00 </w:t>
            </w:r>
          </w:p>
        </w:tc>
        <w:tc>
          <w:tcPr>
            <w:tcW w:w="2240" w:type="dxa"/>
            <w:gridSpan w:val="2"/>
            <w:tcBorders>
              <w:top w:val="single" w:color="auto" w:sz="4" w:space="0"/>
              <w:left w:val="nil"/>
              <w:bottom w:val="single" w:color="auto" w:sz="4" w:space="0"/>
              <w:right w:val="single" w:color="000000" w:sz="4" w:space="0"/>
            </w:tcBorders>
            <w:noWrap w:val="0"/>
            <w:vAlign w:val="center"/>
          </w:tcPr>
          <w:p w14:paraId="3EB023CE">
            <w:pPr>
              <w:keepNext w:val="0"/>
              <w:keepLines w:val="0"/>
              <w:widowControl/>
              <w:suppressLineNumbers w:val="0"/>
              <w:jc w:val="center"/>
              <w:textAlignment w:val="center"/>
              <w:rPr>
                <w:rFonts w:hint="default" w:ascii="仿宋_GB2312" w:hAnsi="仿宋_GB2312" w:eastAsia="仿宋_GB2312" w:cs="仿宋_GB2312"/>
                <w:snapToGrid/>
                <w:sz w:val="20"/>
                <w:szCs w:val="20"/>
                <w:highlight w:val="none"/>
                <w:lang w:val="en-US" w:eastAsia="zh-CN"/>
              </w:rPr>
            </w:pPr>
            <w:r>
              <w:rPr>
                <w:rFonts w:hint="eastAsia" w:ascii="宋体" w:hAnsi="宋体" w:eastAsia="宋体" w:cs="宋体"/>
                <w:i w:val="0"/>
                <w:iCs w:val="0"/>
                <w:snapToGrid w:val="0"/>
                <w:color w:val="000000"/>
                <w:kern w:val="0"/>
                <w:sz w:val="18"/>
                <w:szCs w:val="18"/>
                <w:u w:val="none"/>
                <w:lang w:val="en-US" w:eastAsia="zh-CN" w:bidi="ar"/>
              </w:rPr>
              <w:t>34.5</w:t>
            </w:r>
          </w:p>
        </w:tc>
        <w:tc>
          <w:tcPr>
            <w:tcW w:w="2041" w:type="dxa"/>
            <w:gridSpan w:val="2"/>
            <w:tcBorders>
              <w:top w:val="single" w:color="auto" w:sz="4" w:space="0"/>
              <w:left w:val="nil"/>
              <w:bottom w:val="single" w:color="auto" w:sz="4" w:space="0"/>
              <w:right w:val="single" w:color="000000" w:sz="4" w:space="0"/>
            </w:tcBorders>
            <w:noWrap w:val="0"/>
            <w:vAlign w:val="center"/>
          </w:tcPr>
          <w:p w14:paraId="6C6B0D19">
            <w:pPr>
              <w:keepNext w:val="0"/>
              <w:keepLines w:val="0"/>
              <w:widowControl/>
              <w:suppressLineNumbers w:val="0"/>
              <w:jc w:val="center"/>
              <w:textAlignment w:val="center"/>
              <w:rPr>
                <w:rFonts w:hint="default" w:ascii="仿宋_GB2312" w:hAnsi="仿宋_GB2312" w:eastAsia="仿宋_GB2312" w:cs="仿宋_GB2312"/>
                <w:snapToGrid/>
                <w:sz w:val="20"/>
                <w:szCs w:val="20"/>
                <w:highlight w:val="none"/>
                <w:lang w:val="en-US" w:eastAsia="zh-CN"/>
              </w:rPr>
            </w:pPr>
            <w:r>
              <w:rPr>
                <w:rFonts w:hint="eastAsia" w:ascii="宋体" w:hAnsi="宋体" w:eastAsia="宋体" w:cs="宋体"/>
                <w:i w:val="0"/>
                <w:iCs w:val="0"/>
                <w:snapToGrid w:val="0"/>
                <w:color w:val="000000"/>
                <w:kern w:val="0"/>
                <w:sz w:val="18"/>
                <w:szCs w:val="18"/>
                <w:u w:val="none"/>
                <w:lang w:val="en-US" w:eastAsia="zh-CN" w:bidi="ar"/>
              </w:rPr>
              <w:t>28.59</w:t>
            </w:r>
          </w:p>
        </w:tc>
      </w:tr>
      <w:tr w14:paraId="28E03186">
        <w:tblPrEx>
          <w:tblCellMar>
            <w:top w:w="0" w:type="dxa"/>
            <w:left w:w="108" w:type="dxa"/>
            <w:bottom w:w="0" w:type="dxa"/>
            <w:right w:w="108" w:type="dxa"/>
          </w:tblCellMar>
        </w:tblPrEx>
        <w:trPr>
          <w:trHeight w:val="39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02471DC">
            <w:pPr>
              <w:widowControl/>
              <w:kinsoku/>
              <w:autoSpaceDE/>
              <w:autoSpaceDN/>
              <w:adjustRightInd/>
              <w:snapToGrid/>
              <w:spacing w:line="360" w:lineRule="exact"/>
              <w:jc w:val="left"/>
              <w:textAlignment w:val="auto"/>
              <w:rPr>
                <w:rFonts w:hint="eastAsia" w:ascii="仿宋_GB2312" w:hAnsi="仿宋_GB2312" w:eastAsia="仿宋_GB2312" w:cs="仿宋_GB2312"/>
                <w:snapToGrid/>
                <w:sz w:val="20"/>
                <w:szCs w:val="20"/>
                <w:highlight w:val="none"/>
                <w:lang w:eastAsia="zh-CN"/>
              </w:rPr>
            </w:pPr>
            <w:r>
              <w:rPr>
                <w:rFonts w:hint="eastAsia" w:ascii="仿宋_GB2312" w:hAnsi="仿宋_GB2312" w:eastAsia="仿宋_GB2312" w:cs="仿宋_GB2312"/>
                <w:snapToGrid/>
                <w:sz w:val="20"/>
                <w:szCs w:val="20"/>
                <w:highlight w:val="none"/>
                <w:lang w:eastAsia="zh-CN"/>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07D88C8D">
            <w:pPr>
              <w:widowControl/>
              <w:kinsoku/>
              <w:autoSpaceDE/>
              <w:autoSpaceDN/>
              <w:adjustRightInd/>
              <w:snapToGrid/>
              <w:spacing w:line="360" w:lineRule="exact"/>
              <w:jc w:val="center"/>
              <w:textAlignment w:val="auto"/>
              <w:rPr>
                <w:rFonts w:hint="eastAsia" w:ascii="仿宋_GB2312" w:hAnsi="仿宋_GB2312" w:eastAsia="仿宋_GB2312" w:cs="仿宋_GB2312"/>
                <w:snapToGrid/>
                <w:sz w:val="20"/>
                <w:szCs w:val="20"/>
                <w:highlight w:val="none"/>
                <w:lang w:val="en-US" w:eastAsia="zh-CN"/>
              </w:rPr>
            </w:pPr>
            <w:r>
              <w:rPr>
                <w:rFonts w:hint="eastAsia" w:ascii="仿宋_GB2312" w:hAnsi="仿宋_GB2312" w:eastAsia="仿宋_GB2312" w:cs="仿宋_GB2312"/>
                <w:snapToGrid/>
                <w:sz w:val="20"/>
                <w:szCs w:val="20"/>
                <w:highlight w:val="none"/>
                <w:lang w:val="en-US" w:eastAsia="zh-CN"/>
              </w:rPr>
              <w:t xml:space="preserve"> 7.43 </w:t>
            </w:r>
          </w:p>
        </w:tc>
        <w:tc>
          <w:tcPr>
            <w:tcW w:w="2240" w:type="dxa"/>
            <w:gridSpan w:val="2"/>
            <w:tcBorders>
              <w:top w:val="single" w:color="auto" w:sz="4" w:space="0"/>
              <w:left w:val="nil"/>
              <w:bottom w:val="single" w:color="auto" w:sz="4" w:space="0"/>
              <w:right w:val="single" w:color="000000" w:sz="4" w:space="0"/>
            </w:tcBorders>
            <w:noWrap w:val="0"/>
            <w:vAlign w:val="center"/>
          </w:tcPr>
          <w:p w14:paraId="49298496">
            <w:pPr>
              <w:keepNext w:val="0"/>
              <w:keepLines w:val="0"/>
              <w:widowControl/>
              <w:suppressLineNumbers w:val="0"/>
              <w:jc w:val="center"/>
              <w:textAlignment w:val="center"/>
              <w:rPr>
                <w:rFonts w:hint="eastAsia" w:ascii="仿宋_GB2312" w:hAnsi="仿宋_GB2312" w:eastAsia="仿宋_GB2312" w:cs="仿宋_GB2312"/>
                <w:snapToGrid/>
                <w:sz w:val="20"/>
                <w:szCs w:val="20"/>
                <w:highlight w:val="none"/>
                <w:lang w:val="en-US" w:eastAsia="zh-CN"/>
              </w:rPr>
            </w:pPr>
            <w:r>
              <w:rPr>
                <w:rFonts w:hint="eastAsia" w:ascii="宋体" w:hAnsi="宋体" w:eastAsia="宋体" w:cs="宋体"/>
                <w:i w:val="0"/>
                <w:iCs w:val="0"/>
                <w:snapToGrid w:val="0"/>
                <w:color w:val="000000"/>
                <w:kern w:val="0"/>
                <w:sz w:val="18"/>
                <w:szCs w:val="18"/>
                <w:u w:val="none"/>
                <w:lang w:val="en-US" w:eastAsia="zh-CN" w:bidi="ar"/>
              </w:rPr>
              <w:t>9</w:t>
            </w:r>
          </w:p>
        </w:tc>
        <w:tc>
          <w:tcPr>
            <w:tcW w:w="2041" w:type="dxa"/>
            <w:gridSpan w:val="2"/>
            <w:tcBorders>
              <w:top w:val="single" w:color="auto" w:sz="4" w:space="0"/>
              <w:left w:val="nil"/>
              <w:bottom w:val="single" w:color="auto" w:sz="4" w:space="0"/>
              <w:right w:val="single" w:color="000000" w:sz="4" w:space="0"/>
            </w:tcBorders>
            <w:noWrap w:val="0"/>
            <w:vAlign w:val="center"/>
          </w:tcPr>
          <w:p w14:paraId="43247D8A">
            <w:pPr>
              <w:keepNext w:val="0"/>
              <w:keepLines w:val="0"/>
              <w:widowControl/>
              <w:suppressLineNumbers w:val="0"/>
              <w:jc w:val="center"/>
              <w:textAlignment w:val="center"/>
              <w:rPr>
                <w:rFonts w:hint="eastAsia" w:ascii="仿宋_GB2312" w:hAnsi="仿宋_GB2312" w:eastAsia="仿宋_GB2312" w:cs="仿宋_GB2312"/>
                <w:snapToGrid/>
                <w:sz w:val="20"/>
                <w:szCs w:val="20"/>
                <w:highlight w:val="none"/>
                <w:lang w:val="en-US" w:eastAsia="zh-CN"/>
              </w:rPr>
            </w:pPr>
            <w:r>
              <w:rPr>
                <w:rFonts w:hint="eastAsia" w:ascii="宋体" w:hAnsi="宋体" w:eastAsia="宋体" w:cs="宋体"/>
                <w:i w:val="0"/>
                <w:iCs w:val="0"/>
                <w:snapToGrid w:val="0"/>
                <w:color w:val="000000"/>
                <w:kern w:val="0"/>
                <w:sz w:val="18"/>
                <w:szCs w:val="18"/>
                <w:u w:val="none"/>
                <w:lang w:val="en-US" w:eastAsia="zh-CN" w:bidi="ar"/>
              </w:rPr>
              <w:t>4.75</w:t>
            </w:r>
          </w:p>
        </w:tc>
      </w:tr>
      <w:tr w14:paraId="216E56D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CD7BD74">
            <w:pPr>
              <w:widowControl/>
              <w:kinsoku/>
              <w:autoSpaceDE/>
              <w:autoSpaceDN/>
              <w:adjustRightInd/>
              <w:snapToGrid/>
              <w:spacing w:line="360" w:lineRule="exact"/>
              <w:jc w:val="left"/>
              <w:textAlignment w:val="auto"/>
              <w:rPr>
                <w:rFonts w:hint="eastAsia" w:ascii="仿宋_GB2312" w:hAnsi="仿宋_GB2312" w:eastAsia="仿宋_GB2312" w:cs="仿宋_GB2312"/>
                <w:snapToGrid/>
                <w:sz w:val="20"/>
                <w:szCs w:val="20"/>
                <w:highlight w:val="none"/>
                <w:lang w:eastAsia="zh-CN"/>
              </w:rPr>
            </w:pPr>
            <w:r>
              <w:rPr>
                <w:rFonts w:hint="eastAsia" w:ascii="仿宋_GB2312" w:hAnsi="仿宋_GB2312" w:eastAsia="仿宋_GB2312" w:cs="仿宋_GB2312"/>
                <w:snapToGrid/>
                <w:sz w:val="20"/>
                <w:szCs w:val="20"/>
                <w:highlight w:val="none"/>
                <w:lang w:eastAsia="zh-CN"/>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74A39AAF">
            <w:pPr>
              <w:widowControl/>
              <w:kinsoku/>
              <w:autoSpaceDE/>
              <w:autoSpaceDN/>
              <w:adjustRightInd/>
              <w:snapToGrid/>
              <w:spacing w:line="360" w:lineRule="exact"/>
              <w:jc w:val="center"/>
              <w:textAlignment w:val="auto"/>
              <w:rPr>
                <w:rFonts w:hint="eastAsia" w:ascii="仿宋_GB2312" w:hAnsi="仿宋_GB2312" w:eastAsia="仿宋_GB2312" w:cs="仿宋_GB2312"/>
                <w:snapToGrid/>
                <w:sz w:val="20"/>
                <w:szCs w:val="20"/>
                <w:highlight w:val="none"/>
                <w:lang w:val="en-US" w:eastAsia="zh-CN"/>
              </w:rPr>
            </w:pPr>
            <w:r>
              <w:rPr>
                <w:rFonts w:hint="eastAsia" w:ascii="仿宋_GB2312" w:hAnsi="仿宋_GB2312" w:eastAsia="仿宋_GB2312" w:cs="仿宋_GB2312"/>
                <w:snapToGrid/>
                <w:sz w:val="20"/>
                <w:szCs w:val="20"/>
                <w:highlight w:val="none"/>
                <w:lang w:val="en-US" w:eastAsia="zh-CN"/>
              </w:rPr>
              <w:t>239.35　</w:t>
            </w:r>
          </w:p>
        </w:tc>
        <w:tc>
          <w:tcPr>
            <w:tcW w:w="2240" w:type="dxa"/>
            <w:gridSpan w:val="2"/>
            <w:tcBorders>
              <w:top w:val="single" w:color="auto" w:sz="4" w:space="0"/>
              <w:left w:val="nil"/>
              <w:bottom w:val="single" w:color="auto" w:sz="4" w:space="0"/>
              <w:right w:val="single" w:color="000000" w:sz="4" w:space="0"/>
            </w:tcBorders>
            <w:noWrap w:val="0"/>
            <w:vAlign w:val="center"/>
          </w:tcPr>
          <w:p w14:paraId="4F973E24">
            <w:pPr>
              <w:keepNext w:val="0"/>
              <w:keepLines w:val="0"/>
              <w:widowControl/>
              <w:suppressLineNumbers w:val="0"/>
              <w:jc w:val="center"/>
              <w:textAlignment w:val="center"/>
              <w:rPr>
                <w:rFonts w:hint="eastAsia" w:ascii="仿宋_GB2312" w:hAnsi="仿宋_GB2312" w:eastAsia="仿宋_GB2312" w:cs="仿宋_GB2312"/>
                <w:snapToGrid/>
                <w:color w:val="000000"/>
                <w:sz w:val="20"/>
                <w:szCs w:val="20"/>
                <w:highlight w:val="none"/>
                <w:lang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410453FA">
            <w:pPr>
              <w:keepNext w:val="0"/>
              <w:keepLines w:val="0"/>
              <w:widowControl/>
              <w:suppressLineNumbers w:val="0"/>
              <w:jc w:val="center"/>
              <w:textAlignment w:val="center"/>
              <w:rPr>
                <w:rFonts w:hint="eastAsia" w:ascii="仿宋_GB2312" w:hAnsi="仿宋_GB2312" w:eastAsia="仿宋_GB2312" w:cs="仿宋_GB2312"/>
                <w:snapToGrid/>
                <w:sz w:val="20"/>
                <w:szCs w:val="20"/>
                <w:highlight w:val="none"/>
                <w:lang w:val="en-US" w:eastAsia="zh-CN"/>
              </w:rPr>
            </w:pPr>
            <w:r>
              <w:rPr>
                <w:rFonts w:hint="eastAsia" w:ascii="宋体" w:hAnsi="宋体" w:eastAsia="宋体" w:cs="宋体"/>
                <w:i w:val="0"/>
                <w:iCs w:val="0"/>
                <w:snapToGrid w:val="0"/>
                <w:color w:val="000000"/>
                <w:kern w:val="0"/>
                <w:sz w:val="18"/>
                <w:szCs w:val="18"/>
                <w:u w:val="none"/>
                <w:lang w:val="en-US" w:eastAsia="zh-CN" w:bidi="ar"/>
              </w:rPr>
              <w:t>296.36</w:t>
            </w:r>
          </w:p>
        </w:tc>
      </w:tr>
      <w:tr w14:paraId="30D6913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D3593DD">
            <w:pPr>
              <w:widowControl/>
              <w:kinsoku/>
              <w:autoSpaceDE/>
              <w:autoSpaceDN/>
              <w:adjustRightInd/>
              <w:snapToGrid/>
              <w:spacing w:line="360" w:lineRule="exact"/>
              <w:jc w:val="left"/>
              <w:textAlignment w:val="auto"/>
              <w:rPr>
                <w:rFonts w:hint="eastAsia" w:ascii="仿宋_GB2312" w:hAnsi="仿宋_GB2312" w:eastAsia="仿宋_GB2312" w:cs="仿宋_GB2312"/>
                <w:snapToGrid/>
                <w:sz w:val="20"/>
                <w:szCs w:val="20"/>
                <w:highlight w:val="none"/>
                <w:lang w:eastAsia="zh-CN"/>
              </w:rPr>
            </w:pPr>
            <w:r>
              <w:rPr>
                <w:rFonts w:hint="eastAsia" w:ascii="仿宋_GB2312" w:hAnsi="仿宋_GB2312" w:eastAsia="仿宋_GB2312" w:cs="仿宋_GB2312"/>
                <w:snapToGrid/>
                <w:sz w:val="20"/>
                <w:szCs w:val="20"/>
                <w:highlight w:val="none"/>
                <w:lang w:eastAsia="zh-CN"/>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top"/>
          </w:tcPr>
          <w:p w14:paraId="1A3C07F9">
            <w:pPr>
              <w:widowControl w:val="0"/>
              <w:kinsoku/>
              <w:autoSpaceDE/>
              <w:autoSpaceDN/>
              <w:adjustRightInd/>
              <w:snapToGrid/>
              <w:spacing w:line="240" w:lineRule="auto"/>
              <w:jc w:val="center"/>
              <w:textAlignment w:val="auto"/>
              <w:rPr>
                <w:rFonts w:hint="eastAsia" w:ascii="仿宋_GB2312" w:hAnsi="仿宋_GB2312" w:eastAsia="仿宋_GB2312" w:cs="仿宋_GB2312"/>
                <w:snapToGrid/>
                <w:sz w:val="20"/>
                <w:szCs w:val="20"/>
                <w:highlight w:val="none"/>
                <w:lang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4323EF8">
            <w:pPr>
              <w:widowControl/>
              <w:kinsoku/>
              <w:autoSpaceDE/>
              <w:autoSpaceDN/>
              <w:adjustRightInd/>
              <w:snapToGrid/>
              <w:spacing w:line="360" w:lineRule="exact"/>
              <w:jc w:val="center"/>
              <w:textAlignment w:val="auto"/>
              <w:rPr>
                <w:rFonts w:hint="eastAsia" w:ascii="仿宋_GB2312" w:hAnsi="仿宋_GB2312" w:eastAsia="仿宋_GB2312" w:cs="仿宋_GB2312"/>
                <w:snapToGrid/>
                <w:color w:val="000000"/>
                <w:sz w:val="20"/>
                <w:szCs w:val="20"/>
                <w:highlight w:val="none"/>
                <w:lang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3771098">
            <w:pPr>
              <w:widowControl/>
              <w:kinsoku/>
              <w:autoSpaceDE/>
              <w:autoSpaceDN/>
              <w:adjustRightInd/>
              <w:snapToGrid/>
              <w:spacing w:line="360" w:lineRule="exact"/>
              <w:jc w:val="center"/>
              <w:textAlignment w:val="auto"/>
              <w:rPr>
                <w:rFonts w:hint="eastAsia" w:ascii="仿宋_GB2312" w:hAnsi="仿宋_GB2312" w:eastAsia="仿宋_GB2312" w:cs="仿宋_GB2312"/>
                <w:snapToGrid/>
                <w:sz w:val="20"/>
                <w:szCs w:val="20"/>
                <w:highlight w:val="none"/>
                <w:lang w:eastAsia="zh-CN"/>
              </w:rPr>
            </w:pPr>
            <w:r>
              <w:rPr>
                <w:rFonts w:hint="eastAsia" w:ascii="仿宋_GB2312" w:hAnsi="仿宋_GB2312" w:eastAsia="仿宋_GB2312" w:cs="仿宋_GB2312"/>
                <w:snapToGrid/>
                <w:sz w:val="20"/>
                <w:szCs w:val="20"/>
                <w:highlight w:val="none"/>
                <w:lang w:eastAsia="zh-CN"/>
              </w:rPr>
              <w:t>　</w:t>
            </w:r>
          </w:p>
        </w:tc>
      </w:tr>
      <w:tr w14:paraId="03F826D0">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6A1FE0A5">
            <w:pPr>
              <w:widowControl/>
              <w:kinsoku/>
              <w:autoSpaceDE/>
              <w:autoSpaceDN/>
              <w:adjustRightInd/>
              <w:snapToGrid/>
              <w:spacing w:line="360" w:lineRule="exact"/>
              <w:jc w:val="center"/>
              <w:textAlignment w:val="auto"/>
              <w:rPr>
                <w:rFonts w:hint="eastAsia" w:ascii="仿宋_GB2312" w:hAnsi="仿宋_GB2312" w:eastAsia="仿宋_GB2312" w:cs="仿宋_GB2312"/>
                <w:snapToGrid/>
                <w:sz w:val="20"/>
                <w:szCs w:val="20"/>
                <w:highlight w:val="none"/>
                <w:lang w:eastAsia="zh-CN"/>
              </w:rPr>
            </w:pPr>
            <w:r>
              <w:rPr>
                <w:rFonts w:hint="eastAsia" w:ascii="仿宋_GB2312" w:hAnsi="仿宋_GB2312" w:eastAsia="仿宋_GB2312" w:cs="仿宋_GB2312"/>
                <w:snapToGrid/>
                <w:sz w:val="20"/>
                <w:szCs w:val="20"/>
                <w:highlight w:val="none"/>
                <w:lang w:eastAsia="zh-CN"/>
              </w:rPr>
              <w:t>楼堂馆所控制情况</w:t>
            </w:r>
            <w:r>
              <w:rPr>
                <w:rFonts w:hint="eastAsia" w:ascii="仿宋_GB2312" w:hAnsi="仿宋_GB2312" w:eastAsia="仿宋_GB2312" w:cs="仿宋_GB2312"/>
                <w:snapToGrid/>
                <w:sz w:val="20"/>
                <w:szCs w:val="20"/>
                <w:highlight w:val="none"/>
                <w:lang w:eastAsia="zh-CN"/>
              </w:rPr>
              <w:br w:type="textWrapping"/>
            </w:r>
            <w:r>
              <w:rPr>
                <w:rFonts w:hint="eastAsia" w:ascii="仿宋_GB2312" w:hAnsi="仿宋_GB2312" w:eastAsia="仿宋_GB2312" w:cs="仿宋_GB2312"/>
                <w:snapToGrid/>
                <w:sz w:val="20"/>
                <w:szCs w:val="20"/>
                <w:highlight w:val="none"/>
                <w:lang w:eastAsia="zh-CN"/>
              </w:rPr>
              <w:t>（202</w:t>
            </w:r>
            <w:r>
              <w:rPr>
                <w:rFonts w:hint="eastAsia" w:ascii="仿宋_GB2312" w:hAnsi="仿宋_GB2312" w:eastAsia="仿宋_GB2312" w:cs="仿宋_GB2312"/>
                <w:snapToGrid/>
                <w:sz w:val="20"/>
                <w:szCs w:val="20"/>
                <w:highlight w:val="none"/>
                <w:lang w:val="en-US" w:eastAsia="zh-CN"/>
              </w:rPr>
              <w:t>3</w:t>
            </w:r>
            <w:r>
              <w:rPr>
                <w:rFonts w:hint="eastAsia" w:ascii="仿宋_GB2312" w:hAnsi="仿宋_GB2312" w:eastAsia="仿宋_GB2312" w:cs="仿宋_GB2312"/>
                <w:snapToGrid/>
                <w:sz w:val="20"/>
                <w:szCs w:val="20"/>
                <w:highlight w:val="none"/>
                <w:lang w:eastAsia="zh-CN"/>
              </w:rPr>
              <w:t>年完工项目）</w:t>
            </w:r>
          </w:p>
        </w:tc>
        <w:tc>
          <w:tcPr>
            <w:tcW w:w="1189" w:type="dxa"/>
            <w:tcBorders>
              <w:top w:val="nil"/>
              <w:left w:val="nil"/>
              <w:bottom w:val="single" w:color="auto" w:sz="4" w:space="0"/>
              <w:right w:val="single" w:color="auto" w:sz="4" w:space="0"/>
            </w:tcBorders>
            <w:noWrap w:val="0"/>
            <w:vAlign w:val="center"/>
          </w:tcPr>
          <w:p w14:paraId="7B9CDB25">
            <w:pPr>
              <w:widowControl/>
              <w:kinsoku/>
              <w:autoSpaceDE/>
              <w:autoSpaceDN/>
              <w:adjustRightInd/>
              <w:snapToGrid/>
              <w:spacing w:line="360" w:lineRule="exact"/>
              <w:jc w:val="center"/>
              <w:textAlignment w:val="auto"/>
              <w:rPr>
                <w:rFonts w:hint="eastAsia" w:ascii="仿宋_GB2312" w:hAnsi="仿宋_GB2312" w:eastAsia="仿宋_GB2312" w:cs="仿宋_GB2312"/>
                <w:bCs/>
                <w:snapToGrid/>
                <w:sz w:val="20"/>
                <w:szCs w:val="20"/>
                <w:highlight w:val="none"/>
                <w:lang w:eastAsia="zh-CN"/>
              </w:rPr>
            </w:pPr>
            <w:r>
              <w:rPr>
                <w:rFonts w:hint="eastAsia" w:ascii="仿宋_GB2312" w:hAnsi="仿宋_GB2312" w:eastAsia="仿宋_GB2312" w:cs="仿宋_GB2312"/>
                <w:bCs/>
                <w:snapToGrid/>
                <w:sz w:val="20"/>
                <w:szCs w:val="20"/>
                <w:highlight w:val="none"/>
                <w:lang w:eastAsia="zh-CN"/>
              </w:rPr>
              <w:t>批复规模</w:t>
            </w:r>
            <w:r>
              <w:rPr>
                <w:rFonts w:hint="eastAsia" w:ascii="仿宋_GB2312" w:hAnsi="仿宋_GB2312" w:eastAsia="仿宋_GB2312" w:cs="仿宋_GB2312"/>
                <w:bCs/>
                <w:snapToGrid/>
                <w:sz w:val="20"/>
                <w:szCs w:val="20"/>
                <w:highlight w:val="none"/>
                <w:lang w:eastAsia="zh-CN"/>
              </w:rPr>
              <w:br w:type="textWrapping"/>
            </w:r>
            <w:r>
              <w:rPr>
                <w:rFonts w:hint="eastAsia" w:ascii="仿宋_GB2312" w:hAnsi="仿宋_GB2312" w:eastAsia="仿宋_GB2312" w:cs="仿宋_GB2312"/>
                <w:bCs/>
                <w:snapToGrid/>
                <w:sz w:val="20"/>
                <w:szCs w:val="20"/>
                <w:highlight w:val="none"/>
                <w:lang w:eastAsia="zh-CN"/>
              </w:rPr>
              <w:t>（㎡）</w:t>
            </w:r>
          </w:p>
        </w:tc>
        <w:tc>
          <w:tcPr>
            <w:tcW w:w="849" w:type="dxa"/>
            <w:tcBorders>
              <w:top w:val="nil"/>
              <w:left w:val="nil"/>
              <w:bottom w:val="single" w:color="auto" w:sz="4" w:space="0"/>
              <w:right w:val="single" w:color="auto" w:sz="4" w:space="0"/>
            </w:tcBorders>
            <w:noWrap w:val="0"/>
            <w:vAlign w:val="center"/>
          </w:tcPr>
          <w:p w14:paraId="52673BF1">
            <w:pPr>
              <w:widowControl/>
              <w:kinsoku/>
              <w:autoSpaceDE/>
              <w:autoSpaceDN/>
              <w:adjustRightInd/>
              <w:snapToGrid/>
              <w:spacing w:line="360" w:lineRule="exact"/>
              <w:jc w:val="center"/>
              <w:textAlignment w:val="auto"/>
              <w:rPr>
                <w:rFonts w:hint="eastAsia" w:ascii="仿宋_GB2312" w:hAnsi="仿宋_GB2312" w:eastAsia="仿宋_GB2312" w:cs="仿宋_GB2312"/>
                <w:bCs/>
                <w:snapToGrid/>
                <w:sz w:val="20"/>
                <w:szCs w:val="20"/>
                <w:highlight w:val="none"/>
                <w:lang w:eastAsia="zh-CN"/>
              </w:rPr>
            </w:pPr>
            <w:r>
              <w:rPr>
                <w:rFonts w:hint="eastAsia" w:ascii="仿宋_GB2312" w:hAnsi="仿宋_GB2312" w:eastAsia="仿宋_GB2312" w:cs="仿宋_GB2312"/>
                <w:bCs/>
                <w:snapToGrid/>
                <w:sz w:val="20"/>
                <w:szCs w:val="20"/>
                <w:highlight w:val="none"/>
                <w:lang w:eastAsia="zh-CN"/>
              </w:rPr>
              <w:t>实际规模（㎡）</w:t>
            </w:r>
          </w:p>
        </w:tc>
        <w:tc>
          <w:tcPr>
            <w:tcW w:w="1129" w:type="dxa"/>
            <w:tcBorders>
              <w:top w:val="nil"/>
              <w:left w:val="nil"/>
              <w:bottom w:val="single" w:color="auto" w:sz="4" w:space="0"/>
              <w:right w:val="single" w:color="auto" w:sz="4" w:space="0"/>
            </w:tcBorders>
            <w:noWrap w:val="0"/>
            <w:vAlign w:val="center"/>
          </w:tcPr>
          <w:p w14:paraId="53A28F38">
            <w:pPr>
              <w:widowControl/>
              <w:kinsoku/>
              <w:autoSpaceDE/>
              <w:autoSpaceDN/>
              <w:adjustRightInd/>
              <w:snapToGrid/>
              <w:spacing w:line="360" w:lineRule="exact"/>
              <w:jc w:val="center"/>
              <w:textAlignment w:val="auto"/>
              <w:rPr>
                <w:rFonts w:hint="eastAsia" w:ascii="仿宋_GB2312" w:hAnsi="仿宋_GB2312" w:eastAsia="仿宋_GB2312" w:cs="仿宋_GB2312"/>
                <w:bCs/>
                <w:snapToGrid/>
                <w:sz w:val="20"/>
                <w:szCs w:val="20"/>
                <w:highlight w:val="none"/>
                <w:lang w:eastAsia="zh-CN"/>
              </w:rPr>
            </w:pPr>
            <w:r>
              <w:rPr>
                <w:rFonts w:hint="eastAsia" w:ascii="仿宋_GB2312" w:hAnsi="仿宋_GB2312" w:eastAsia="仿宋_GB2312" w:cs="仿宋_GB2312"/>
                <w:bCs/>
                <w:snapToGrid/>
                <w:sz w:val="20"/>
                <w:szCs w:val="20"/>
                <w:highlight w:val="none"/>
                <w:lang w:eastAsia="zh-CN"/>
              </w:rPr>
              <w:t>规模控制率</w:t>
            </w:r>
          </w:p>
        </w:tc>
        <w:tc>
          <w:tcPr>
            <w:tcW w:w="1111" w:type="dxa"/>
            <w:tcBorders>
              <w:top w:val="nil"/>
              <w:left w:val="nil"/>
              <w:bottom w:val="single" w:color="auto" w:sz="4" w:space="0"/>
              <w:right w:val="single" w:color="auto" w:sz="4" w:space="0"/>
            </w:tcBorders>
            <w:noWrap w:val="0"/>
            <w:vAlign w:val="center"/>
          </w:tcPr>
          <w:p w14:paraId="7974494F">
            <w:pPr>
              <w:widowControl/>
              <w:kinsoku/>
              <w:autoSpaceDE/>
              <w:autoSpaceDN/>
              <w:adjustRightInd/>
              <w:snapToGrid/>
              <w:spacing w:line="360" w:lineRule="exact"/>
              <w:jc w:val="center"/>
              <w:textAlignment w:val="auto"/>
              <w:rPr>
                <w:rFonts w:hint="eastAsia" w:ascii="仿宋_GB2312" w:hAnsi="仿宋_GB2312" w:eastAsia="仿宋_GB2312" w:cs="仿宋_GB2312"/>
                <w:bCs/>
                <w:snapToGrid/>
                <w:sz w:val="20"/>
                <w:szCs w:val="20"/>
                <w:highlight w:val="none"/>
                <w:lang w:eastAsia="zh-CN"/>
              </w:rPr>
            </w:pPr>
            <w:r>
              <w:rPr>
                <w:rFonts w:hint="eastAsia" w:ascii="仿宋_GB2312" w:hAnsi="仿宋_GB2312" w:eastAsia="仿宋_GB2312" w:cs="仿宋_GB2312"/>
                <w:bCs/>
                <w:snapToGrid/>
                <w:sz w:val="20"/>
                <w:szCs w:val="20"/>
                <w:highlight w:val="none"/>
                <w:lang w:eastAsia="zh-CN"/>
              </w:rPr>
              <w:t>预算投资（万元）</w:t>
            </w:r>
          </w:p>
        </w:tc>
        <w:tc>
          <w:tcPr>
            <w:tcW w:w="1081" w:type="dxa"/>
            <w:tcBorders>
              <w:top w:val="nil"/>
              <w:left w:val="nil"/>
              <w:bottom w:val="single" w:color="auto" w:sz="4" w:space="0"/>
              <w:right w:val="single" w:color="auto" w:sz="4" w:space="0"/>
            </w:tcBorders>
            <w:noWrap w:val="0"/>
            <w:vAlign w:val="center"/>
          </w:tcPr>
          <w:p w14:paraId="57F0471F">
            <w:pPr>
              <w:widowControl/>
              <w:kinsoku/>
              <w:autoSpaceDE/>
              <w:autoSpaceDN/>
              <w:adjustRightInd/>
              <w:snapToGrid/>
              <w:spacing w:line="360" w:lineRule="exact"/>
              <w:jc w:val="center"/>
              <w:textAlignment w:val="auto"/>
              <w:rPr>
                <w:rFonts w:hint="eastAsia" w:ascii="仿宋_GB2312" w:hAnsi="仿宋_GB2312" w:eastAsia="仿宋_GB2312" w:cs="仿宋_GB2312"/>
                <w:bCs/>
                <w:snapToGrid/>
                <w:sz w:val="20"/>
                <w:szCs w:val="20"/>
                <w:highlight w:val="none"/>
                <w:lang w:eastAsia="zh-CN"/>
              </w:rPr>
            </w:pPr>
            <w:r>
              <w:rPr>
                <w:rFonts w:hint="eastAsia" w:ascii="仿宋_GB2312" w:hAnsi="仿宋_GB2312" w:eastAsia="仿宋_GB2312" w:cs="仿宋_GB2312"/>
                <w:bCs/>
                <w:snapToGrid/>
                <w:sz w:val="20"/>
                <w:szCs w:val="20"/>
                <w:highlight w:val="none"/>
                <w:lang w:eastAsia="zh-CN"/>
              </w:rPr>
              <w:t>实际投资（万元）</w:t>
            </w:r>
          </w:p>
        </w:tc>
        <w:tc>
          <w:tcPr>
            <w:tcW w:w="960" w:type="dxa"/>
            <w:tcBorders>
              <w:top w:val="nil"/>
              <w:left w:val="nil"/>
              <w:bottom w:val="single" w:color="auto" w:sz="4" w:space="0"/>
              <w:right w:val="single" w:color="auto" w:sz="4" w:space="0"/>
            </w:tcBorders>
            <w:noWrap w:val="0"/>
            <w:vAlign w:val="center"/>
          </w:tcPr>
          <w:p w14:paraId="20EBE4E9">
            <w:pPr>
              <w:widowControl/>
              <w:kinsoku/>
              <w:autoSpaceDE/>
              <w:autoSpaceDN/>
              <w:adjustRightInd/>
              <w:snapToGrid/>
              <w:spacing w:line="360" w:lineRule="exact"/>
              <w:jc w:val="center"/>
              <w:textAlignment w:val="auto"/>
              <w:rPr>
                <w:rFonts w:hint="eastAsia" w:ascii="仿宋_GB2312" w:hAnsi="仿宋_GB2312" w:eastAsia="仿宋_GB2312" w:cs="仿宋_GB2312"/>
                <w:bCs/>
                <w:snapToGrid/>
                <w:sz w:val="20"/>
                <w:szCs w:val="20"/>
                <w:highlight w:val="none"/>
                <w:lang w:eastAsia="zh-CN"/>
              </w:rPr>
            </w:pPr>
            <w:r>
              <w:rPr>
                <w:rFonts w:hint="eastAsia" w:ascii="仿宋_GB2312" w:hAnsi="仿宋_GB2312" w:eastAsia="仿宋_GB2312" w:cs="仿宋_GB2312"/>
                <w:bCs/>
                <w:snapToGrid/>
                <w:sz w:val="20"/>
                <w:szCs w:val="20"/>
                <w:highlight w:val="none"/>
                <w:lang w:eastAsia="zh-CN"/>
              </w:rPr>
              <w:t>投资概算控制率</w:t>
            </w:r>
          </w:p>
        </w:tc>
      </w:tr>
      <w:tr w14:paraId="7562FB4A">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42D4DCEE">
            <w:pPr>
              <w:widowControl/>
              <w:kinsoku/>
              <w:autoSpaceDE/>
              <w:autoSpaceDN/>
              <w:adjustRightInd/>
              <w:snapToGrid/>
              <w:spacing w:line="360" w:lineRule="exact"/>
              <w:jc w:val="left"/>
              <w:textAlignment w:val="auto"/>
              <w:rPr>
                <w:rFonts w:hint="eastAsia" w:ascii="仿宋_GB2312" w:hAnsi="仿宋_GB2312" w:eastAsia="仿宋_GB2312" w:cs="仿宋_GB2312"/>
                <w:snapToGrid/>
                <w:sz w:val="20"/>
                <w:szCs w:val="20"/>
                <w:highlight w:val="none"/>
                <w:lang w:eastAsia="zh-CN"/>
              </w:rPr>
            </w:pPr>
          </w:p>
        </w:tc>
        <w:tc>
          <w:tcPr>
            <w:tcW w:w="1189" w:type="dxa"/>
            <w:tcBorders>
              <w:top w:val="nil"/>
              <w:left w:val="nil"/>
              <w:bottom w:val="single" w:color="auto" w:sz="4" w:space="0"/>
              <w:right w:val="single" w:color="auto" w:sz="4" w:space="0"/>
            </w:tcBorders>
            <w:noWrap w:val="0"/>
            <w:vAlign w:val="center"/>
          </w:tcPr>
          <w:p w14:paraId="416E8B75">
            <w:pPr>
              <w:widowControl/>
              <w:kinsoku/>
              <w:autoSpaceDE/>
              <w:autoSpaceDN/>
              <w:adjustRightInd/>
              <w:snapToGrid/>
              <w:spacing w:line="360" w:lineRule="exact"/>
              <w:jc w:val="center"/>
              <w:textAlignment w:val="auto"/>
              <w:rPr>
                <w:rFonts w:hint="eastAsia" w:ascii="仿宋_GB2312" w:hAnsi="仿宋_GB2312" w:eastAsia="仿宋_GB2312" w:cs="仿宋_GB2312"/>
                <w:snapToGrid/>
                <w:sz w:val="20"/>
                <w:szCs w:val="20"/>
                <w:highlight w:val="none"/>
                <w:lang w:eastAsia="zh-CN"/>
              </w:rPr>
            </w:pPr>
            <w:r>
              <w:rPr>
                <w:rFonts w:hint="eastAsia" w:ascii="仿宋_GB2312" w:hAnsi="仿宋_GB2312" w:eastAsia="仿宋_GB2312" w:cs="仿宋_GB2312"/>
                <w:snapToGrid/>
                <w:sz w:val="20"/>
                <w:szCs w:val="20"/>
                <w:highlight w:val="none"/>
                <w:lang w:eastAsia="zh-CN"/>
              </w:rPr>
              <w:t>　</w:t>
            </w:r>
          </w:p>
        </w:tc>
        <w:tc>
          <w:tcPr>
            <w:tcW w:w="849" w:type="dxa"/>
            <w:tcBorders>
              <w:top w:val="nil"/>
              <w:left w:val="nil"/>
              <w:bottom w:val="single" w:color="auto" w:sz="4" w:space="0"/>
              <w:right w:val="single" w:color="auto" w:sz="4" w:space="0"/>
            </w:tcBorders>
            <w:noWrap w:val="0"/>
            <w:vAlign w:val="center"/>
          </w:tcPr>
          <w:p w14:paraId="672DB748">
            <w:pPr>
              <w:widowControl/>
              <w:kinsoku/>
              <w:autoSpaceDE/>
              <w:autoSpaceDN/>
              <w:adjustRightInd/>
              <w:snapToGrid/>
              <w:spacing w:line="360" w:lineRule="exact"/>
              <w:jc w:val="left"/>
              <w:textAlignment w:val="auto"/>
              <w:rPr>
                <w:rFonts w:hint="eastAsia" w:ascii="仿宋_GB2312" w:hAnsi="仿宋_GB2312" w:eastAsia="仿宋_GB2312" w:cs="仿宋_GB2312"/>
                <w:snapToGrid/>
                <w:sz w:val="20"/>
                <w:szCs w:val="20"/>
                <w:highlight w:val="none"/>
                <w:lang w:eastAsia="zh-CN"/>
              </w:rPr>
            </w:pPr>
            <w:r>
              <w:rPr>
                <w:rFonts w:hint="eastAsia" w:ascii="仿宋_GB2312" w:hAnsi="仿宋_GB2312" w:eastAsia="仿宋_GB2312" w:cs="仿宋_GB2312"/>
                <w:snapToGrid/>
                <w:sz w:val="20"/>
                <w:szCs w:val="20"/>
                <w:highlight w:val="none"/>
                <w:lang w:eastAsia="zh-CN"/>
              </w:rPr>
              <w:t>　</w:t>
            </w:r>
          </w:p>
        </w:tc>
        <w:tc>
          <w:tcPr>
            <w:tcW w:w="1129" w:type="dxa"/>
            <w:tcBorders>
              <w:top w:val="nil"/>
              <w:left w:val="nil"/>
              <w:bottom w:val="single" w:color="auto" w:sz="4" w:space="0"/>
              <w:right w:val="single" w:color="auto" w:sz="4" w:space="0"/>
            </w:tcBorders>
            <w:noWrap w:val="0"/>
            <w:vAlign w:val="center"/>
          </w:tcPr>
          <w:p w14:paraId="1C9F8A35">
            <w:pPr>
              <w:widowControl/>
              <w:kinsoku/>
              <w:autoSpaceDE/>
              <w:autoSpaceDN/>
              <w:adjustRightInd/>
              <w:snapToGrid/>
              <w:spacing w:line="360" w:lineRule="exact"/>
              <w:jc w:val="left"/>
              <w:textAlignment w:val="auto"/>
              <w:rPr>
                <w:rFonts w:hint="eastAsia" w:ascii="仿宋_GB2312" w:hAnsi="仿宋_GB2312" w:eastAsia="仿宋_GB2312" w:cs="仿宋_GB2312"/>
                <w:snapToGrid/>
                <w:sz w:val="20"/>
                <w:szCs w:val="20"/>
                <w:highlight w:val="none"/>
                <w:lang w:eastAsia="zh-CN"/>
              </w:rPr>
            </w:pPr>
            <w:r>
              <w:rPr>
                <w:rFonts w:hint="eastAsia" w:ascii="仿宋_GB2312" w:hAnsi="仿宋_GB2312" w:eastAsia="仿宋_GB2312" w:cs="仿宋_GB2312"/>
                <w:snapToGrid/>
                <w:sz w:val="20"/>
                <w:szCs w:val="20"/>
                <w:highlight w:val="none"/>
                <w:lang w:eastAsia="zh-CN"/>
              </w:rPr>
              <w:t>　</w:t>
            </w:r>
          </w:p>
        </w:tc>
        <w:tc>
          <w:tcPr>
            <w:tcW w:w="1111" w:type="dxa"/>
            <w:tcBorders>
              <w:top w:val="nil"/>
              <w:left w:val="nil"/>
              <w:bottom w:val="single" w:color="auto" w:sz="4" w:space="0"/>
              <w:right w:val="single" w:color="auto" w:sz="4" w:space="0"/>
            </w:tcBorders>
            <w:noWrap w:val="0"/>
            <w:vAlign w:val="center"/>
          </w:tcPr>
          <w:p w14:paraId="784C36DB">
            <w:pPr>
              <w:widowControl/>
              <w:kinsoku/>
              <w:autoSpaceDE/>
              <w:autoSpaceDN/>
              <w:adjustRightInd/>
              <w:snapToGrid/>
              <w:spacing w:line="360" w:lineRule="exact"/>
              <w:jc w:val="left"/>
              <w:textAlignment w:val="auto"/>
              <w:rPr>
                <w:rFonts w:hint="eastAsia" w:ascii="仿宋_GB2312" w:hAnsi="仿宋_GB2312" w:eastAsia="仿宋_GB2312" w:cs="仿宋_GB2312"/>
                <w:snapToGrid/>
                <w:sz w:val="20"/>
                <w:szCs w:val="20"/>
                <w:highlight w:val="none"/>
                <w:lang w:eastAsia="zh-CN"/>
              </w:rPr>
            </w:pPr>
            <w:r>
              <w:rPr>
                <w:rFonts w:hint="eastAsia" w:ascii="仿宋_GB2312" w:hAnsi="仿宋_GB2312" w:eastAsia="仿宋_GB2312" w:cs="仿宋_GB2312"/>
                <w:snapToGrid/>
                <w:sz w:val="20"/>
                <w:szCs w:val="20"/>
                <w:highlight w:val="none"/>
                <w:lang w:eastAsia="zh-CN"/>
              </w:rPr>
              <w:t>　</w:t>
            </w:r>
          </w:p>
        </w:tc>
        <w:tc>
          <w:tcPr>
            <w:tcW w:w="1081" w:type="dxa"/>
            <w:tcBorders>
              <w:top w:val="nil"/>
              <w:left w:val="nil"/>
              <w:bottom w:val="single" w:color="auto" w:sz="4" w:space="0"/>
              <w:right w:val="single" w:color="auto" w:sz="4" w:space="0"/>
            </w:tcBorders>
            <w:noWrap w:val="0"/>
            <w:vAlign w:val="center"/>
          </w:tcPr>
          <w:p w14:paraId="0BE8BC36">
            <w:pPr>
              <w:widowControl/>
              <w:kinsoku/>
              <w:autoSpaceDE/>
              <w:autoSpaceDN/>
              <w:adjustRightInd/>
              <w:snapToGrid/>
              <w:spacing w:line="360" w:lineRule="exact"/>
              <w:jc w:val="left"/>
              <w:textAlignment w:val="auto"/>
              <w:rPr>
                <w:rFonts w:hint="eastAsia" w:ascii="仿宋_GB2312" w:hAnsi="仿宋_GB2312" w:eastAsia="仿宋_GB2312" w:cs="仿宋_GB2312"/>
                <w:snapToGrid/>
                <w:sz w:val="20"/>
                <w:szCs w:val="20"/>
                <w:highlight w:val="none"/>
                <w:lang w:eastAsia="zh-CN"/>
              </w:rPr>
            </w:pPr>
            <w:r>
              <w:rPr>
                <w:rFonts w:hint="eastAsia" w:ascii="仿宋_GB2312" w:hAnsi="仿宋_GB2312" w:eastAsia="仿宋_GB2312" w:cs="仿宋_GB2312"/>
                <w:snapToGrid/>
                <w:sz w:val="20"/>
                <w:szCs w:val="20"/>
                <w:highlight w:val="none"/>
                <w:lang w:eastAsia="zh-CN"/>
              </w:rPr>
              <w:t>　</w:t>
            </w:r>
          </w:p>
        </w:tc>
        <w:tc>
          <w:tcPr>
            <w:tcW w:w="960" w:type="dxa"/>
            <w:tcBorders>
              <w:top w:val="nil"/>
              <w:left w:val="nil"/>
              <w:bottom w:val="single" w:color="auto" w:sz="4" w:space="0"/>
              <w:right w:val="single" w:color="auto" w:sz="4" w:space="0"/>
            </w:tcBorders>
            <w:noWrap w:val="0"/>
            <w:vAlign w:val="center"/>
          </w:tcPr>
          <w:p w14:paraId="4642893C">
            <w:pPr>
              <w:widowControl/>
              <w:kinsoku/>
              <w:autoSpaceDE/>
              <w:autoSpaceDN/>
              <w:adjustRightInd/>
              <w:snapToGrid/>
              <w:spacing w:line="360" w:lineRule="exact"/>
              <w:jc w:val="left"/>
              <w:textAlignment w:val="auto"/>
              <w:rPr>
                <w:rFonts w:hint="eastAsia" w:ascii="仿宋_GB2312" w:hAnsi="仿宋_GB2312" w:eastAsia="仿宋_GB2312" w:cs="仿宋_GB2312"/>
                <w:snapToGrid/>
                <w:sz w:val="20"/>
                <w:szCs w:val="20"/>
                <w:highlight w:val="none"/>
                <w:lang w:eastAsia="zh-CN"/>
              </w:rPr>
            </w:pPr>
            <w:r>
              <w:rPr>
                <w:rFonts w:hint="eastAsia" w:ascii="仿宋_GB2312" w:hAnsi="仿宋_GB2312" w:eastAsia="仿宋_GB2312" w:cs="仿宋_GB2312"/>
                <w:snapToGrid/>
                <w:sz w:val="20"/>
                <w:szCs w:val="20"/>
                <w:highlight w:val="none"/>
                <w:lang w:eastAsia="zh-CN"/>
              </w:rPr>
              <w:t>　</w:t>
            </w:r>
          </w:p>
        </w:tc>
      </w:tr>
      <w:tr w14:paraId="05312B0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D8B28FF">
            <w:pPr>
              <w:widowControl/>
              <w:kinsoku/>
              <w:autoSpaceDE/>
              <w:autoSpaceDN/>
              <w:adjustRightInd/>
              <w:snapToGrid/>
              <w:spacing w:line="360" w:lineRule="exact"/>
              <w:jc w:val="center"/>
              <w:textAlignment w:val="auto"/>
              <w:rPr>
                <w:rFonts w:hint="eastAsia" w:ascii="仿宋_GB2312" w:hAnsi="仿宋_GB2312" w:eastAsia="仿宋_GB2312" w:cs="仿宋_GB2312"/>
                <w:snapToGrid/>
                <w:sz w:val="20"/>
                <w:szCs w:val="20"/>
                <w:highlight w:val="none"/>
                <w:lang w:eastAsia="zh-CN"/>
              </w:rPr>
            </w:pPr>
            <w:r>
              <w:rPr>
                <w:rFonts w:hint="eastAsia" w:ascii="仿宋_GB2312" w:hAnsi="仿宋_GB2312" w:eastAsia="仿宋_GB2312" w:cs="仿宋_GB2312"/>
                <w:snapToGrid/>
                <w:sz w:val="20"/>
                <w:szCs w:val="20"/>
                <w:highlight w:val="none"/>
                <w:lang w:eastAsia="zh-CN"/>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5743461C">
            <w:pPr>
              <w:widowControl/>
              <w:kinsoku/>
              <w:autoSpaceDE/>
              <w:autoSpaceDN/>
              <w:adjustRightInd/>
              <w:snapToGrid/>
              <w:spacing w:line="360" w:lineRule="exact"/>
              <w:jc w:val="center"/>
              <w:textAlignment w:val="auto"/>
              <w:rPr>
                <w:rFonts w:hint="eastAsia" w:ascii="仿宋_GB2312" w:hAnsi="仿宋_GB2312" w:eastAsia="仿宋_GB2312" w:cs="仿宋_GB2312"/>
                <w:snapToGrid/>
                <w:sz w:val="20"/>
                <w:szCs w:val="20"/>
                <w:highlight w:val="none"/>
                <w:lang w:eastAsia="zh-CN"/>
              </w:rPr>
            </w:pPr>
            <w:r>
              <w:rPr>
                <w:rFonts w:hint="eastAsia" w:ascii="仿宋_GB2312" w:hAnsi="仿宋_GB2312" w:eastAsia="仿宋_GB2312" w:cs="仿宋_GB2312"/>
                <w:snapToGrid/>
                <w:sz w:val="20"/>
                <w:szCs w:val="20"/>
                <w:highlight w:val="none"/>
                <w:lang w:eastAsia="zh-CN"/>
              </w:rPr>
              <w:t>　</w:t>
            </w:r>
          </w:p>
        </w:tc>
      </w:tr>
    </w:tbl>
    <w:p w14:paraId="47621562">
      <w:pPr>
        <w:widowControl/>
        <w:kinsoku/>
        <w:autoSpaceDE/>
        <w:autoSpaceDN/>
        <w:adjustRightInd/>
        <w:snapToGrid/>
        <w:spacing w:afterLines="0" w:line="400" w:lineRule="exact"/>
        <w:jc w:val="left"/>
        <w:textAlignment w:val="auto"/>
        <w:rPr>
          <w:rFonts w:hint="default" w:ascii="Times New Roman" w:hAnsi="Times New Roman" w:eastAsia="仿宋_GB2312" w:cs="Times New Roman"/>
          <w:snapToGrid/>
          <w:sz w:val="22"/>
          <w:szCs w:val="24"/>
          <w:highlight w:val="none"/>
          <w:lang w:eastAsia="zh-CN"/>
        </w:rPr>
      </w:pPr>
      <w:r>
        <w:rPr>
          <w:rFonts w:hint="default" w:ascii="Times New Roman" w:hAnsi="Times New Roman" w:eastAsia="仿宋_GB2312" w:cs="Times New Roman"/>
          <w:snapToGrid/>
          <w:sz w:val="22"/>
          <w:szCs w:val="24"/>
          <w:highlight w:val="none"/>
          <w:lang w:eastAsia="zh-CN"/>
        </w:rPr>
        <w:t>说明：“项目支出”需要填报基本支出以外的所有项目支出情况，“公用经费”填报基本支出中的一般商品和服务支出。</w:t>
      </w:r>
    </w:p>
    <w:p w14:paraId="085D59A1">
      <w:pPr>
        <w:widowControl/>
        <w:kinsoku/>
        <w:autoSpaceDE/>
        <w:autoSpaceDN/>
        <w:adjustRightInd/>
        <w:snapToGrid/>
        <w:spacing w:afterLines="0" w:line="400" w:lineRule="exact"/>
        <w:jc w:val="left"/>
        <w:textAlignment w:val="auto"/>
        <w:rPr>
          <w:rFonts w:hint="default" w:ascii="Times New Roman" w:hAnsi="Times New Roman" w:eastAsia="仿宋_GB2312" w:cs="Times New Roman"/>
          <w:snapToGrid/>
          <w:sz w:val="22"/>
          <w:szCs w:val="24"/>
          <w:highlight w:val="none"/>
          <w:lang w:eastAsia="zh-CN"/>
        </w:rPr>
      </w:pPr>
    </w:p>
    <w:p w14:paraId="4F6E6F1B">
      <w:pPr>
        <w:widowControl/>
        <w:kinsoku/>
        <w:autoSpaceDE/>
        <w:autoSpaceDN/>
        <w:adjustRightInd/>
        <w:snapToGrid/>
        <w:spacing w:after="0" w:afterLines="0" w:line="400" w:lineRule="exact"/>
        <w:jc w:val="left"/>
        <w:textAlignment w:val="auto"/>
        <w:rPr>
          <w:rFonts w:hint="eastAsia" w:ascii="黑体" w:hAnsi="黑体" w:eastAsia="黑体" w:cs="黑体"/>
          <w:snapToGrid/>
          <w:sz w:val="32"/>
          <w:szCs w:val="32"/>
          <w:highlight w:val="none"/>
          <w:lang w:eastAsia="zh-CN"/>
        </w:rPr>
      </w:pPr>
      <w:r>
        <w:rPr>
          <w:rFonts w:hint="default" w:ascii="Times New Roman" w:hAnsi="Times New Roman" w:eastAsia="仿宋_GB2312" w:cs="Times New Roman"/>
          <w:snapToGrid/>
          <w:sz w:val="22"/>
          <w:szCs w:val="24"/>
          <w:highlight w:val="none"/>
          <w:lang w:eastAsia="zh-CN"/>
        </w:rPr>
        <w:t>填表人：        填报日期：          联系电话：            单位负责人签字：</w:t>
      </w:r>
      <w:r>
        <w:rPr>
          <w:rFonts w:hint="default" w:ascii="Times New Roman" w:hAnsi="Times New Roman" w:eastAsia="仿宋_GB2312" w:cs="Times New Roman"/>
          <w:snapToGrid/>
          <w:sz w:val="22"/>
          <w:szCs w:val="24"/>
          <w:highlight w:val="none"/>
          <w:lang w:eastAsia="zh-CN"/>
        </w:rPr>
        <w:br w:type="page"/>
      </w:r>
      <w:r>
        <w:rPr>
          <w:rFonts w:hint="eastAsia" w:ascii="黑体" w:hAnsi="黑体" w:eastAsia="黑体" w:cs="黑体"/>
          <w:snapToGrid/>
          <w:sz w:val="32"/>
          <w:szCs w:val="32"/>
          <w:highlight w:val="none"/>
          <w:lang w:eastAsia="zh-CN"/>
        </w:rPr>
        <w:t>附件</w:t>
      </w:r>
      <w:r>
        <w:rPr>
          <w:rFonts w:hint="eastAsia" w:ascii="黑体" w:hAnsi="黑体" w:eastAsia="黑体" w:cs="黑体"/>
          <w:snapToGrid/>
          <w:sz w:val="32"/>
          <w:szCs w:val="32"/>
          <w:highlight w:val="none"/>
          <w:lang w:val="en-US" w:eastAsia="zh-CN"/>
        </w:rPr>
        <w:t>2</w:t>
      </w:r>
    </w:p>
    <w:p w14:paraId="3EB8C8BB">
      <w:pPr>
        <w:widowControl/>
        <w:kinsoku/>
        <w:autoSpaceDE/>
        <w:autoSpaceDN/>
        <w:adjustRightInd/>
        <w:snapToGrid/>
        <w:spacing w:after="120" w:afterLines="50" w:line="240" w:lineRule="auto"/>
        <w:jc w:val="center"/>
        <w:textAlignment w:val="auto"/>
        <w:rPr>
          <w:rFonts w:hint="eastAsia" w:ascii="方正小标宋简体" w:hAnsi="方正小标宋简体" w:eastAsia="方正小标宋简体" w:cs="方正小标宋简体"/>
          <w:snapToGrid/>
          <w:color w:val="000000"/>
          <w:sz w:val="36"/>
          <w:szCs w:val="36"/>
          <w:highlight w:val="none"/>
          <w:lang w:eastAsia="zh-CN"/>
        </w:rPr>
      </w:pPr>
      <w:r>
        <w:rPr>
          <w:rFonts w:hint="eastAsia" w:ascii="方正小标宋简体" w:hAnsi="方正小标宋简体" w:eastAsia="方正小标宋简体" w:cs="方正小标宋简体"/>
          <w:snapToGrid/>
          <w:color w:val="000000"/>
          <w:sz w:val="36"/>
          <w:szCs w:val="36"/>
          <w:highlight w:val="none"/>
          <w:lang w:eastAsia="zh-CN"/>
        </w:rPr>
        <w:t>202</w:t>
      </w:r>
      <w:r>
        <w:rPr>
          <w:rFonts w:hint="eastAsia" w:ascii="方正小标宋简体" w:hAnsi="方正小标宋简体" w:eastAsia="方正小标宋简体" w:cs="方正小标宋简体"/>
          <w:snapToGrid/>
          <w:color w:val="000000"/>
          <w:sz w:val="36"/>
          <w:szCs w:val="36"/>
          <w:highlight w:val="none"/>
          <w:lang w:val="en-US" w:eastAsia="zh-CN"/>
        </w:rPr>
        <w:t>4</w:t>
      </w:r>
      <w:r>
        <w:rPr>
          <w:rFonts w:hint="eastAsia" w:ascii="方正小标宋简体" w:hAnsi="方正小标宋简体" w:eastAsia="方正小标宋简体" w:cs="方正小标宋简体"/>
          <w:snapToGrid/>
          <w:color w:val="000000"/>
          <w:sz w:val="36"/>
          <w:szCs w:val="36"/>
          <w:highlight w:val="none"/>
          <w:lang w:eastAsia="zh-CN"/>
        </w:rPr>
        <w:t>年度部门整体支出绩效自评表</w:t>
      </w:r>
    </w:p>
    <w:tbl>
      <w:tblPr>
        <w:tblStyle w:val="3"/>
        <w:tblW w:w="10079" w:type="dxa"/>
        <w:jc w:val="center"/>
        <w:tblLayout w:type="fixed"/>
        <w:tblCellMar>
          <w:top w:w="0" w:type="dxa"/>
          <w:left w:w="108" w:type="dxa"/>
          <w:bottom w:w="0" w:type="dxa"/>
          <w:right w:w="108" w:type="dxa"/>
        </w:tblCellMar>
      </w:tblPr>
      <w:tblGrid>
        <w:gridCol w:w="1080"/>
        <w:gridCol w:w="1080"/>
        <w:gridCol w:w="1034"/>
        <w:gridCol w:w="1472"/>
        <w:gridCol w:w="1059"/>
        <w:gridCol w:w="198"/>
        <w:gridCol w:w="1121"/>
        <w:gridCol w:w="716"/>
        <w:gridCol w:w="873"/>
        <w:gridCol w:w="1446"/>
      </w:tblGrid>
      <w:tr w14:paraId="382E5CB3">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7AE945B9">
            <w:pPr>
              <w:widowControl/>
              <w:kinsoku/>
              <w:autoSpaceDE/>
              <w:autoSpaceDN/>
              <w:adjustRightInd/>
              <w:snapToGrid/>
              <w:spacing w:line="240" w:lineRule="exact"/>
              <w:jc w:val="left"/>
              <w:textAlignment w:val="auto"/>
              <w:rPr>
                <w:rFonts w:hint="eastAsia" w:ascii="仿宋_GB2312" w:hAnsi="仿宋_GB2312" w:eastAsia="仿宋_GB2312" w:cs="仿宋_GB2312"/>
                <w:snapToGrid/>
                <w:color w:val="000000"/>
                <w:sz w:val="20"/>
                <w:szCs w:val="20"/>
                <w:highlight w:val="none"/>
                <w:lang w:eastAsia="zh-CN"/>
              </w:rPr>
            </w:pPr>
            <w:r>
              <w:rPr>
                <w:rFonts w:hint="eastAsia" w:ascii="仿宋_GB2312" w:hAnsi="仿宋_GB2312" w:eastAsia="仿宋_GB2312" w:cs="仿宋_GB2312"/>
                <w:snapToGrid/>
                <w:color w:val="000000"/>
                <w:sz w:val="20"/>
                <w:szCs w:val="20"/>
                <w:highlight w:val="none"/>
                <w:lang w:eastAsia="zh-CN"/>
              </w:rPr>
              <w:t>市级预算部门名称</w:t>
            </w:r>
          </w:p>
        </w:tc>
        <w:tc>
          <w:tcPr>
            <w:tcW w:w="8999" w:type="dxa"/>
            <w:gridSpan w:val="9"/>
            <w:tcBorders>
              <w:top w:val="single" w:color="auto" w:sz="4" w:space="0"/>
              <w:left w:val="nil"/>
              <w:bottom w:val="single" w:color="auto" w:sz="4" w:space="0"/>
              <w:right w:val="single" w:color="auto" w:sz="4" w:space="0"/>
            </w:tcBorders>
            <w:noWrap w:val="0"/>
            <w:vAlign w:val="center"/>
          </w:tcPr>
          <w:p w14:paraId="30FD3CD4">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r>
              <w:rPr>
                <w:rFonts w:hint="eastAsia" w:ascii="Arial" w:hAnsi="仿宋" w:eastAsia="宋体" w:cs="Times New Roman"/>
                <w:snapToGrid/>
                <w:color w:val="000000"/>
                <w:sz w:val="21"/>
                <w:szCs w:val="24"/>
                <w:lang w:eastAsia="zh-CN"/>
              </w:rPr>
              <w:t>岳阳市生态环境局汨罗分局</w:t>
            </w:r>
            <w:r>
              <w:rPr>
                <w:rFonts w:hint="eastAsia" w:ascii="仿宋_GB2312" w:hAnsi="仿宋_GB2312" w:eastAsia="仿宋_GB2312" w:cs="仿宋_GB2312"/>
                <w:snapToGrid/>
                <w:color w:val="000000"/>
                <w:sz w:val="20"/>
                <w:szCs w:val="20"/>
                <w:highlight w:val="none"/>
                <w:lang w:eastAsia="zh-CN"/>
              </w:rPr>
              <w:t>　</w:t>
            </w:r>
          </w:p>
        </w:tc>
      </w:tr>
      <w:tr w14:paraId="02B415A3">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0D2A0A8A">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r>
              <w:rPr>
                <w:rFonts w:hint="eastAsia" w:ascii="仿宋_GB2312" w:hAnsi="仿宋_GB2312" w:eastAsia="仿宋_GB2312" w:cs="仿宋_GB2312"/>
                <w:snapToGrid/>
                <w:color w:val="000000"/>
                <w:sz w:val="20"/>
                <w:szCs w:val="20"/>
                <w:highlight w:val="none"/>
                <w:lang w:eastAsia="zh-CN"/>
              </w:rPr>
              <w:t>年度预</w:t>
            </w:r>
          </w:p>
          <w:p w14:paraId="19B9422C">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r>
              <w:rPr>
                <w:rFonts w:hint="eastAsia" w:ascii="仿宋_GB2312" w:hAnsi="仿宋_GB2312" w:eastAsia="仿宋_GB2312" w:cs="仿宋_GB2312"/>
                <w:snapToGrid/>
                <w:color w:val="000000"/>
                <w:sz w:val="20"/>
                <w:szCs w:val="20"/>
                <w:highlight w:val="none"/>
                <w:lang w:eastAsia="zh-CN"/>
              </w:rPr>
              <w:t>算申请</w:t>
            </w:r>
            <w:r>
              <w:rPr>
                <w:rFonts w:hint="eastAsia" w:ascii="仿宋_GB2312" w:hAnsi="仿宋_GB2312" w:eastAsia="仿宋_GB2312" w:cs="仿宋_GB2312"/>
                <w:snapToGrid/>
                <w:color w:val="000000"/>
                <w:sz w:val="20"/>
                <w:szCs w:val="20"/>
                <w:highlight w:val="none"/>
                <w:lang w:eastAsia="zh-CN"/>
              </w:rPr>
              <w:br w:type="textWrapping"/>
            </w:r>
            <w:r>
              <w:rPr>
                <w:rFonts w:hint="eastAsia" w:ascii="仿宋_GB2312" w:hAnsi="仿宋_GB2312" w:eastAsia="仿宋_GB2312" w:cs="仿宋_GB2312"/>
                <w:snapToGrid/>
                <w:color w:val="000000"/>
                <w:sz w:val="20"/>
                <w:szCs w:val="20"/>
                <w:highlight w:val="none"/>
                <w:lang w:eastAsia="zh-CN"/>
              </w:rPr>
              <w:t>（万元）</w:t>
            </w:r>
          </w:p>
        </w:tc>
        <w:tc>
          <w:tcPr>
            <w:tcW w:w="2114" w:type="dxa"/>
            <w:gridSpan w:val="2"/>
            <w:tcBorders>
              <w:top w:val="nil"/>
              <w:left w:val="nil"/>
              <w:bottom w:val="single" w:color="auto" w:sz="4" w:space="0"/>
              <w:right w:val="single" w:color="auto" w:sz="4" w:space="0"/>
            </w:tcBorders>
            <w:noWrap w:val="0"/>
            <w:vAlign w:val="center"/>
          </w:tcPr>
          <w:p w14:paraId="56049EDD">
            <w:pPr>
              <w:widowControl w:val="0"/>
              <w:kinsoku/>
              <w:autoSpaceDE/>
              <w:autoSpaceDN/>
              <w:adjustRightInd/>
              <w:snapToGrid/>
              <w:spacing w:line="240" w:lineRule="exact"/>
              <w:jc w:val="center"/>
              <w:textAlignment w:val="auto"/>
              <w:rPr>
                <w:rFonts w:hint="eastAsia" w:ascii="仿宋_GB2312" w:hAnsi="仿宋_GB2312" w:eastAsia="仿宋_GB2312" w:cs="仿宋_GB2312"/>
                <w:snapToGrid/>
                <w:sz w:val="20"/>
                <w:szCs w:val="20"/>
                <w:highlight w:val="none"/>
                <w:lang w:eastAsia="zh-CN"/>
              </w:rPr>
            </w:pPr>
          </w:p>
        </w:tc>
        <w:tc>
          <w:tcPr>
            <w:tcW w:w="1472" w:type="dxa"/>
            <w:tcBorders>
              <w:top w:val="nil"/>
              <w:left w:val="nil"/>
              <w:bottom w:val="single" w:color="auto" w:sz="4" w:space="0"/>
              <w:right w:val="single" w:color="auto" w:sz="4" w:space="0"/>
            </w:tcBorders>
            <w:noWrap w:val="0"/>
            <w:vAlign w:val="center"/>
          </w:tcPr>
          <w:p w14:paraId="7196C9A6">
            <w:pPr>
              <w:widowControl w:val="0"/>
              <w:kinsoku/>
              <w:autoSpaceDE/>
              <w:autoSpaceDN/>
              <w:adjustRightInd/>
              <w:snapToGrid/>
              <w:spacing w:line="240" w:lineRule="exact"/>
              <w:jc w:val="center"/>
              <w:textAlignment w:val="auto"/>
              <w:rPr>
                <w:rFonts w:hint="eastAsia" w:ascii="仿宋_GB2312" w:hAnsi="仿宋_GB2312" w:eastAsia="仿宋_GB2312" w:cs="仿宋_GB2312"/>
                <w:snapToGrid/>
                <w:sz w:val="20"/>
                <w:szCs w:val="20"/>
                <w:highlight w:val="none"/>
                <w:lang w:eastAsia="zh-CN"/>
              </w:rPr>
            </w:pPr>
            <w:r>
              <w:rPr>
                <w:rFonts w:hint="eastAsia" w:ascii="仿宋_GB2312" w:hAnsi="仿宋_GB2312" w:eastAsia="仿宋_GB2312" w:cs="仿宋_GB2312"/>
                <w:snapToGrid/>
                <w:sz w:val="20"/>
                <w:szCs w:val="20"/>
                <w:highlight w:val="none"/>
                <w:lang w:eastAsia="zh-CN"/>
              </w:rPr>
              <w:t>年初预算数</w:t>
            </w:r>
          </w:p>
        </w:tc>
        <w:tc>
          <w:tcPr>
            <w:tcW w:w="1059" w:type="dxa"/>
            <w:tcBorders>
              <w:top w:val="nil"/>
              <w:left w:val="nil"/>
              <w:bottom w:val="single" w:color="auto" w:sz="4" w:space="0"/>
              <w:right w:val="single" w:color="auto" w:sz="4" w:space="0"/>
            </w:tcBorders>
            <w:noWrap w:val="0"/>
            <w:vAlign w:val="center"/>
          </w:tcPr>
          <w:p w14:paraId="61479329">
            <w:pPr>
              <w:widowControl w:val="0"/>
              <w:kinsoku/>
              <w:autoSpaceDE/>
              <w:autoSpaceDN/>
              <w:adjustRightInd/>
              <w:snapToGrid/>
              <w:spacing w:line="240" w:lineRule="exact"/>
              <w:jc w:val="center"/>
              <w:textAlignment w:val="auto"/>
              <w:rPr>
                <w:rFonts w:hint="eastAsia" w:ascii="仿宋_GB2312" w:hAnsi="仿宋_GB2312" w:eastAsia="仿宋_GB2312" w:cs="仿宋_GB2312"/>
                <w:snapToGrid/>
                <w:sz w:val="20"/>
                <w:szCs w:val="20"/>
                <w:highlight w:val="none"/>
                <w:lang w:eastAsia="zh-CN"/>
              </w:rPr>
            </w:pPr>
            <w:r>
              <w:rPr>
                <w:rFonts w:hint="eastAsia" w:ascii="仿宋_GB2312" w:hAnsi="仿宋_GB2312" w:eastAsia="仿宋_GB2312" w:cs="仿宋_GB2312"/>
                <w:snapToGrid/>
                <w:sz w:val="20"/>
                <w:szCs w:val="20"/>
                <w:highlight w:val="none"/>
                <w:lang w:eastAsia="zh-CN"/>
              </w:rPr>
              <w:t>全年预算数</w:t>
            </w:r>
          </w:p>
        </w:tc>
        <w:tc>
          <w:tcPr>
            <w:tcW w:w="1319" w:type="dxa"/>
            <w:gridSpan w:val="2"/>
            <w:tcBorders>
              <w:top w:val="nil"/>
              <w:left w:val="nil"/>
              <w:bottom w:val="single" w:color="auto" w:sz="4" w:space="0"/>
              <w:right w:val="single" w:color="auto" w:sz="4" w:space="0"/>
            </w:tcBorders>
            <w:noWrap w:val="0"/>
            <w:vAlign w:val="center"/>
          </w:tcPr>
          <w:p w14:paraId="6A4EFA2B">
            <w:pPr>
              <w:widowControl w:val="0"/>
              <w:kinsoku/>
              <w:autoSpaceDE/>
              <w:autoSpaceDN/>
              <w:adjustRightInd/>
              <w:snapToGrid/>
              <w:spacing w:line="240" w:lineRule="exact"/>
              <w:jc w:val="center"/>
              <w:textAlignment w:val="auto"/>
              <w:rPr>
                <w:rFonts w:hint="eastAsia" w:ascii="仿宋_GB2312" w:hAnsi="仿宋_GB2312" w:eastAsia="仿宋_GB2312" w:cs="仿宋_GB2312"/>
                <w:snapToGrid/>
                <w:sz w:val="20"/>
                <w:szCs w:val="20"/>
                <w:highlight w:val="none"/>
                <w:lang w:eastAsia="zh-CN"/>
              </w:rPr>
            </w:pPr>
            <w:r>
              <w:rPr>
                <w:rFonts w:hint="eastAsia" w:ascii="仿宋_GB2312" w:hAnsi="仿宋_GB2312" w:eastAsia="仿宋_GB2312" w:cs="仿宋_GB2312"/>
                <w:snapToGrid/>
                <w:sz w:val="20"/>
                <w:szCs w:val="20"/>
                <w:highlight w:val="none"/>
                <w:lang w:eastAsia="zh-CN"/>
              </w:rPr>
              <w:t>全年执行数</w:t>
            </w:r>
          </w:p>
        </w:tc>
        <w:tc>
          <w:tcPr>
            <w:tcW w:w="716" w:type="dxa"/>
            <w:tcBorders>
              <w:top w:val="nil"/>
              <w:left w:val="nil"/>
              <w:bottom w:val="single" w:color="auto" w:sz="4" w:space="0"/>
              <w:right w:val="single" w:color="auto" w:sz="4" w:space="0"/>
            </w:tcBorders>
            <w:noWrap w:val="0"/>
            <w:vAlign w:val="center"/>
          </w:tcPr>
          <w:p w14:paraId="6D12644B">
            <w:pPr>
              <w:widowControl w:val="0"/>
              <w:kinsoku/>
              <w:autoSpaceDE/>
              <w:autoSpaceDN/>
              <w:adjustRightInd/>
              <w:snapToGrid/>
              <w:spacing w:line="240" w:lineRule="exact"/>
              <w:jc w:val="center"/>
              <w:textAlignment w:val="auto"/>
              <w:rPr>
                <w:rFonts w:hint="eastAsia" w:ascii="仿宋_GB2312" w:hAnsi="仿宋_GB2312" w:eastAsia="仿宋_GB2312" w:cs="仿宋_GB2312"/>
                <w:snapToGrid/>
                <w:sz w:val="20"/>
                <w:szCs w:val="20"/>
                <w:highlight w:val="none"/>
                <w:lang w:eastAsia="zh-CN"/>
              </w:rPr>
            </w:pPr>
            <w:r>
              <w:rPr>
                <w:rFonts w:hint="eastAsia" w:ascii="仿宋_GB2312" w:hAnsi="仿宋_GB2312" w:eastAsia="仿宋_GB2312" w:cs="仿宋_GB2312"/>
                <w:snapToGrid/>
                <w:sz w:val="20"/>
                <w:szCs w:val="20"/>
                <w:highlight w:val="none"/>
                <w:lang w:eastAsia="zh-CN"/>
              </w:rPr>
              <w:t>分值</w:t>
            </w:r>
          </w:p>
        </w:tc>
        <w:tc>
          <w:tcPr>
            <w:tcW w:w="873" w:type="dxa"/>
            <w:tcBorders>
              <w:top w:val="nil"/>
              <w:left w:val="nil"/>
              <w:bottom w:val="single" w:color="auto" w:sz="4" w:space="0"/>
              <w:right w:val="single" w:color="auto" w:sz="4" w:space="0"/>
            </w:tcBorders>
            <w:noWrap w:val="0"/>
            <w:vAlign w:val="center"/>
          </w:tcPr>
          <w:p w14:paraId="0BF68E84">
            <w:pPr>
              <w:widowControl w:val="0"/>
              <w:kinsoku/>
              <w:autoSpaceDE/>
              <w:autoSpaceDN/>
              <w:adjustRightInd/>
              <w:snapToGrid/>
              <w:spacing w:line="240" w:lineRule="exact"/>
              <w:jc w:val="center"/>
              <w:textAlignment w:val="auto"/>
              <w:rPr>
                <w:rFonts w:hint="eastAsia" w:ascii="仿宋_GB2312" w:hAnsi="仿宋_GB2312" w:eastAsia="仿宋_GB2312" w:cs="仿宋_GB2312"/>
                <w:snapToGrid/>
                <w:sz w:val="20"/>
                <w:szCs w:val="20"/>
                <w:highlight w:val="none"/>
                <w:lang w:eastAsia="zh-CN"/>
              </w:rPr>
            </w:pPr>
            <w:r>
              <w:rPr>
                <w:rFonts w:hint="eastAsia" w:ascii="仿宋_GB2312" w:hAnsi="仿宋_GB2312" w:eastAsia="仿宋_GB2312" w:cs="仿宋_GB2312"/>
                <w:snapToGrid/>
                <w:sz w:val="20"/>
                <w:szCs w:val="20"/>
                <w:highlight w:val="none"/>
                <w:lang w:eastAsia="zh-CN"/>
              </w:rPr>
              <w:t>执行率</w:t>
            </w:r>
          </w:p>
        </w:tc>
        <w:tc>
          <w:tcPr>
            <w:tcW w:w="1446" w:type="dxa"/>
            <w:tcBorders>
              <w:top w:val="nil"/>
              <w:left w:val="nil"/>
              <w:bottom w:val="single" w:color="auto" w:sz="4" w:space="0"/>
              <w:right w:val="single" w:color="auto" w:sz="4" w:space="0"/>
            </w:tcBorders>
            <w:noWrap w:val="0"/>
            <w:vAlign w:val="center"/>
          </w:tcPr>
          <w:p w14:paraId="14EE7CA4">
            <w:pPr>
              <w:widowControl w:val="0"/>
              <w:kinsoku/>
              <w:autoSpaceDE/>
              <w:autoSpaceDN/>
              <w:adjustRightInd/>
              <w:snapToGrid/>
              <w:spacing w:line="240" w:lineRule="exact"/>
              <w:jc w:val="center"/>
              <w:textAlignment w:val="auto"/>
              <w:rPr>
                <w:rFonts w:hint="eastAsia" w:ascii="仿宋_GB2312" w:hAnsi="仿宋_GB2312" w:eastAsia="仿宋_GB2312" w:cs="仿宋_GB2312"/>
                <w:snapToGrid/>
                <w:sz w:val="20"/>
                <w:szCs w:val="20"/>
                <w:highlight w:val="none"/>
                <w:lang w:eastAsia="zh-CN"/>
              </w:rPr>
            </w:pPr>
            <w:r>
              <w:rPr>
                <w:rFonts w:hint="eastAsia" w:ascii="仿宋_GB2312" w:hAnsi="仿宋_GB2312" w:eastAsia="仿宋_GB2312" w:cs="仿宋_GB2312"/>
                <w:snapToGrid/>
                <w:sz w:val="20"/>
                <w:szCs w:val="20"/>
                <w:highlight w:val="none"/>
                <w:lang w:eastAsia="zh-CN"/>
              </w:rPr>
              <w:t>得分</w:t>
            </w:r>
          </w:p>
        </w:tc>
      </w:tr>
      <w:tr w14:paraId="6626EEA5">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14:paraId="49AFCCAB">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p>
        </w:tc>
        <w:tc>
          <w:tcPr>
            <w:tcW w:w="2114" w:type="dxa"/>
            <w:gridSpan w:val="2"/>
            <w:tcBorders>
              <w:top w:val="nil"/>
              <w:left w:val="nil"/>
              <w:bottom w:val="single" w:color="auto" w:sz="4" w:space="0"/>
              <w:right w:val="single" w:color="auto" w:sz="4" w:space="0"/>
            </w:tcBorders>
            <w:noWrap w:val="0"/>
            <w:vAlign w:val="center"/>
          </w:tcPr>
          <w:p w14:paraId="341CAB02">
            <w:pPr>
              <w:widowControl w:val="0"/>
              <w:kinsoku/>
              <w:autoSpaceDE/>
              <w:autoSpaceDN/>
              <w:adjustRightInd/>
              <w:snapToGrid/>
              <w:spacing w:line="240" w:lineRule="exact"/>
              <w:jc w:val="center"/>
              <w:textAlignment w:val="auto"/>
              <w:rPr>
                <w:rFonts w:hint="eastAsia" w:ascii="仿宋_GB2312" w:hAnsi="仿宋_GB2312" w:eastAsia="仿宋_GB2312" w:cs="仿宋_GB2312"/>
                <w:snapToGrid/>
                <w:sz w:val="20"/>
                <w:szCs w:val="20"/>
                <w:highlight w:val="none"/>
                <w:lang w:eastAsia="zh-CN"/>
              </w:rPr>
            </w:pPr>
            <w:r>
              <w:rPr>
                <w:rFonts w:hint="eastAsia" w:ascii="仿宋_GB2312" w:hAnsi="仿宋_GB2312" w:eastAsia="仿宋_GB2312" w:cs="仿宋_GB2312"/>
                <w:snapToGrid/>
                <w:color w:val="000000"/>
                <w:sz w:val="20"/>
                <w:szCs w:val="20"/>
                <w:highlight w:val="none"/>
                <w:lang w:eastAsia="zh-CN"/>
              </w:rPr>
              <w:t>年度资金总额</w:t>
            </w:r>
          </w:p>
        </w:tc>
        <w:tc>
          <w:tcPr>
            <w:tcW w:w="1472" w:type="dxa"/>
            <w:tcBorders>
              <w:top w:val="nil"/>
              <w:left w:val="nil"/>
              <w:bottom w:val="single" w:color="auto" w:sz="4" w:space="0"/>
              <w:right w:val="single" w:color="auto" w:sz="4" w:space="0"/>
            </w:tcBorders>
            <w:noWrap w:val="0"/>
            <w:vAlign w:val="center"/>
          </w:tcPr>
          <w:p w14:paraId="0960D5B8">
            <w:pPr>
              <w:keepNext w:val="0"/>
              <w:keepLines w:val="0"/>
              <w:widowControl/>
              <w:suppressLineNumbers w:val="0"/>
              <w:jc w:val="center"/>
              <w:textAlignment w:val="center"/>
              <w:rPr>
                <w:rFonts w:hint="default" w:ascii="仿宋_GB2312" w:hAnsi="仿宋_GB2312" w:eastAsia="仿宋_GB2312" w:cs="仿宋_GB2312"/>
                <w:snapToGrid/>
                <w:sz w:val="20"/>
                <w:szCs w:val="20"/>
                <w:highlight w:val="none"/>
                <w:lang w:val="en-US" w:eastAsia="zh-CN"/>
              </w:rPr>
            </w:pPr>
            <w:r>
              <w:rPr>
                <w:rFonts w:hint="default" w:ascii="Times New Roman" w:hAnsi="Times New Roman" w:eastAsia="宋体" w:cs="Times New Roman"/>
                <w:i w:val="0"/>
                <w:iCs w:val="0"/>
                <w:snapToGrid w:val="0"/>
                <w:color w:val="000000"/>
                <w:kern w:val="0"/>
                <w:sz w:val="18"/>
                <w:szCs w:val="18"/>
                <w:u w:val="none"/>
                <w:lang w:val="en-US" w:eastAsia="zh-CN" w:bidi="ar"/>
              </w:rPr>
              <w:t>1958.27</w:t>
            </w:r>
          </w:p>
        </w:tc>
        <w:tc>
          <w:tcPr>
            <w:tcW w:w="1257" w:type="dxa"/>
            <w:gridSpan w:val="2"/>
            <w:tcBorders>
              <w:top w:val="nil"/>
              <w:left w:val="nil"/>
              <w:bottom w:val="single" w:color="auto" w:sz="4" w:space="0"/>
              <w:right w:val="single" w:color="auto" w:sz="4" w:space="0"/>
            </w:tcBorders>
            <w:noWrap w:val="0"/>
            <w:vAlign w:val="center"/>
          </w:tcPr>
          <w:p w14:paraId="7CC27A1F">
            <w:pPr>
              <w:keepNext w:val="0"/>
              <w:keepLines w:val="0"/>
              <w:widowControl/>
              <w:suppressLineNumbers w:val="0"/>
              <w:jc w:val="center"/>
              <w:textAlignment w:val="center"/>
              <w:rPr>
                <w:rFonts w:hint="default" w:ascii="仿宋_GB2312" w:hAnsi="仿宋_GB2312" w:eastAsia="仿宋_GB2312" w:cs="仿宋_GB2312"/>
                <w:snapToGrid/>
                <w:sz w:val="20"/>
                <w:szCs w:val="20"/>
                <w:highlight w:val="none"/>
                <w:lang w:val="en-US" w:eastAsia="zh-CN"/>
              </w:rPr>
            </w:pPr>
            <w:r>
              <w:rPr>
                <w:rFonts w:hint="default" w:ascii="Times New Roman" w:hAnsi="Times New Roman" w:eastAsia="宋体" w:cs="Times New Roman"/>
                <w:i w:val="0"/>
                <w:iCs w:val="0"/>
                <w:snapToGrid w:val="0"/>
                <w:color w:val="000000"/>
                <w:kern w:val="0"/>
                <w:sz w:val="18"/>
                <w:szCs w:val="18"/>
                <w:u w:val="none"/>
                <w:lang w:val="en-US" w:eastAsia="zh-CN" w:bidi="ar"/>
              </w:rPr>
              <w:t>10041.71</w:t>
            </w:r>
          </w:p>
        </w:tc>
        <w:tc>
          <w:tcPr>
            <w:tcW w:w="1121" w:type="dxa"/>
            <w:tcBorders>
              <w:top w:val="nil"/>
              <w:left w:val="nil"/>
              <w:bottom w:val="single" w:color="auto" w:sz="4" w:space="0"/>
              <w:right w:val="single" w:color="auto" w:sz="4" w:space="0"/>
            </w:tcBorders>
            <w:noWrap w:val="0"/>
            <w:vAlign w:val="center"/>
          </w:tcPr>
          <w:p w14:paraId="243B9309">
            <w:pPr>
              <w:keepNext w:val="0"/>
              <w:keepLines w:val="0"/>
              <w:widowControl/>
              <w:suppressLineNumbers w:val="0"/>
              <w:jc w:val="center"/>
              <w:textAlignment w:val="center"/>
              <w:rPr>
                <w:rFonts w:hint="default" w:ascii="仿宋_GB2312" w:hAnsi="仿宋_GB2312" w:eastAsia="仿宋_GB2312" w:cs="仿宋_GB2312"/>
                <w:snapToGrid/>
                <w:sz w:val="20"/>
                <w:szCs w:val="20"/>
                <w:highlight w:val="none"/>
                <w:lang w:val="en-US" w:eastAsia="zh-CN"/>
              </w:rPr>
            </w:pPr>
            <w:r>
              <w:rPr>
                <w:rFonts w:hint="default" w:ascii="Times New Roman" w:hAnsi="Times New Roman" w:eastAsia="宋体" w:cs="Times New Roman"/>
                <w:i w:val="0"/>
                <w:iCs w:val="0"/>
                <w:snapToGrid w:val="0"/>
                <w:color w:val="000000"/>
                <w:kern w:val="0"/>
                <w:sz w:val="18"/>
                <w:szCs w:val="18"/>
                <w:u w:val="none"/>
                <w:lang w:val="en-US" w:eastAsia="zh-CN" w:bidi="ar"/>
              </w:rPr>
              <w:t>9857.27</w:t>
            </w:r>
          </w:p>
        </w:tc>
        <w:tc>
          <w:tcPr>
            <w:tcW w:w="716" w:type="dxa"/>
            <w:tcBorders>
              <w:top w:val="nil"/>
              <w:left w:val="nil"/>
              <w:bottom w:val="single" w:color="auto" w:sz="4" w:space="0"/>
              <w:right w:val="single" w:color="auto" w:sz="4" w:space="0"/>
            </w:tcBorders>
            <w:noWrap w:val="0"/>
            <w:vAlign w:val="center"/>
          </w:tcPr>
          <w:p w14:paraId="6E734FC4">
            <w:pPr>
              <w:keepNext w:val="0"/>
              <w:keepLines w:val="0"/>
              <w:widowControl/>
              <w:suppressLineNumbers w:val="0"/>
              <w:jc w:val="center"/>
              <w:textAlignment w:val="center"/>
              <w:rPr>
                <w:rFonts w:hint="eastAsia" w:ascii="仿宋_GB2312" w:hAnsi="仿宋_GB2312" w:eastAsia="仿宋_GB2312" w:cs="仿宋_GB2312"/>
                <w:snapToGrid/>
                <w:sz w:val="20"/>
                <w:szCs w:val="20"/>
                <w:highlight w:val="none"/>
                <w:lang w:eastAsia="zh-CN"/>
              </w:rPr>
            </w:pPr>
            <w:r>
              <w:rPr>
                <w:rFonts w:hint="default" w:ascii="Times New Roman" w:hAnsi="Times New Roman" w:eastAsia="宋体" w:cs="Times New Roman"/>
                <w:i w:val="0"/>
                <w:iCs w:val="0"/>
                <w:snapToGrid w:val="0"/>
                <w:color w:val="000000"/>
                <w:kern w:val="0"/>
                <w:sz w:val="18"/>
                <w:szCs w:val="18"/>
                <w:u w:val="none"/>
                <w:lang w:val="en-US" w:eastAsia="zh-CN" w:bidi="ar"/>
              </w:rPr>
              <w:t>10</w:t>
            </w:r>
          </w:p>
        </w:tc>
        <w:tc>
          <w:tcPr>
            <w:tcW w:w="873" w:type="dxa"/>
            <w:tcBorders>
              <w:top w:val="nil"/>
              <w:left w:val="nil"/>
              <w:bottom w:val="single" w:color="auto" w:sz="4" w:space="0"/>
              <w:right w:val="single" w:color="auto" w:sz="4" w:space="0"/>
            </w:tcBorders>
            <w:noWrap w:val="0"/>
            <w:vAlign w:val="center"/>
          </w:tcPr>
          <w:p w14:paraId="231E3ACE">
            <w:pPr>
              <w:keepNext w:val="0"/>
              <w:keepLines w:val="0"/>
              <w:widowControl/>
              <w:suppressLineNumbers w:val="0"/>
              <w:jc w:val="center"/>
              <w:textAlignment w:val="center"/>
              <w:rPr>
                <w:rFonts w:hint="default" w:ascii="仿宋_GB2312" w:hAnsi="仿宋_GB2312" w:eastAsia="仿宋_GB2312" w:cs="仿宋_GB2312"/>
                <w:snapToGrid/>
                <w:sz w:val="20"/>
                <w:szCs w:val="20"/>
                <w:highlight w:val="none"/>
                <w:lang w:val="en-US" w:eastAsia="zh-CN"/>
              </w:rPr>
            </w:pPr>
            <w:r>
              <w:rPr>
                <w:rFonts w:hint="default" w:ascii="Times New Roman" w:hAnsi="Times New Roman" w:eastAsia="宋体" w:cs="Times New Roman"/>
                <w:i w:val="0"/>
                <w:iCs w:val="0"/>
                <w:snapToGrid w:val="0"/>
                <w:color w:val="000000"/>
                <w:kern w:val="0"/>
                <w:sz w:val="18"/>
                <w:szCs w:val="18"/>
                <w:u w:val="none"/>
                <w:lang w:val="en-US" w:eastAsia="zh-CN" w:bidi="ar"/>
              </w:rPr>
              <w:t>98.16%</w:t>
            </w:r>
          </w:p>
        </w:tc>
        <w:tc>
          <w:tcPr>
            <w:tcW w:w="1446" w:type="dxa"/>
            <w:tcBorders>
              <w:top w:val="nil"/>
              <w:left w:val="nil"/>
              <w:bottom w:val="single" w:color="auto" w:sz="4" w:space="0"/>
              <w:right w:val="single" w:color="auto" w:sz="4" w:space="0"/>
            </w:tcBorders>
            <w:noWrap w:val="0"/>
            <w:vAlign w:val="center"/>
          </w:tcPr>
          <w:p w14:paraId="7D42B2F2">
            <w:pPr>
              <w:keepNext w:val="0"/>
              <w:keepLines w:val="0"/>
              <w:widowControl/>
              <w:suppressLineNumbers w:val="0"/>
              <w:jc w:val="center"/>
              <w:textAlignment w:val="center"/>
              <w:rPr>
                <w:rFonts w:hint="default" w:ascii="仿宋_GB2312" w:hAnsi="仿宋_GB2312" w:eastAsia="仿宋_GB2312" w:cs="仿宋_GB2312"/>
                <w:snapToGrid/>
                <w:sz w:val="20"/>
                <w:szCs w:val="20"/>
                <w:highlight w:val="none"/>
                <w:lang w:val="en-US" w:eastAsia="zh-CN"/>
              </w:rPr>
            </w:pPr>
            <w:r>
              <w:rPr>
                <w:rFonts w:hint="default" w:ascii="Times New Roman" w:hAnsi="Times New Roman" w:eastAsia="宋体" w:cs="Times New Roman"/>
                <w:i w:val="0"/>
                <w:iCs w:val="0"/>
                <w:snapToGrid w:val="0"/>
                <w:color w:val="000000"/>
                <w:kern w:val="0"/>
                <w:sz w:val="18"/>
                <w:szCs w:val="18"/>
                <w:u w:val="none"/>
                <w:lang w:val="en-US" w:eastAsia="zh-CN" w:bidi="ar"/>
              </w:rPr>
              <w:t>9.82</w:t>
            </w:r>
          </w:p>
        </w:tc>
      </w:tr>
      <w:tr w14:paraId="3D7F45C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792DCF3">
            <w:pPr>
              <w:widowControl/>
              <w:kinsoku/>
              <w:autoSpaceDE/>
              <w:autoSpaceDN/>
              <w:adjustRightInd/>
              <w:snapToGrid/>
              <w:spacing w:line="240" w:lineRule="exact"/>
              <w:jc w:val="left"/>
              <w:textAlignment w:val="auto"/>
              <w:rPr>
                <w:rFonts w:hint="eastAsia" w:ascii="仿宋_GB2312" w:hAnsi="仿宋_GB2312" w:eastAsia="仿宋_GB2312" w:cs="仿宋_GB2312"/>
                <w:snapToGrid/>
                <w:color w:val="000000"/>
                <w:sz w:val="20"/>
                <w:szCs w:val="20"/>
                <w:highlight w:val="none"/>
                <w:lang w:eastAsia="zh-CN"/>
              </w:rPr>
            </w:pPr>
          </w:p>
        </w:tc>
        <w:tc>
          <w:tcPr>
            <w:tcW w:w="4843" w:type="dxa"/>
            <w:gridSpan w:val="5"/>
            <w:tcBorders>
              <w:top w:val="nil"/>
              <w:left w:val="nil"/>
              <w:bottom w:val="single" w:color="auto" w:sz="4" w:space="0"/>
              <w:right w:val="single" w:color="auto" w:sz="4" w:space="0"/>
            </w:tcBorders>
            <w:noWrap w:val="0"/>
            <w:vAlign w:val="center"/>
          </w:tcPr>
          <w:p w14:paraId="39C19CAF">
            <w:pPr>
              <w:widowControl/>
              <w:kinsoku/>
              <w:autoSpaceDE/>
              <w:autoSpaceDN/>
              <w:adjustRightInd/>
              <w:snapToGrid/>
              <w:spacing w:line="240" w:lineRule="exact"/>
              <w:jc w:val="left"/>
              <w:textAlignment w:val="auto"/>
              <w:rPr>
                <w:rFonts w:hint="eastAsia" w:ascii="仿宋_GB2312" w:hAnsi="仿宋_GB2312" w:eastAsia="仿宋_GB2312" w:cs="仿宋_GB2312"/>
                <w:snapToGrid/>
                <w:color w:val="000000"/>
                <w:sz w:val="20"/>
                <w:szCs w:val="20"/>
                <w:highlight w:val="none"/>
                <w:lang w:eastAsia="zh-CN"/>
              </w:rPr>
            </w:pPr>
            <w:r>
              <w:rPr>
                <w:rFonts w:hint="eastAsia" w:ascii="仿宋_GB2312" w:hAnsi="仿宋_GB2312" w:eastAsia="仿宋_GB2312" w:cs="仿宋_GB2312"/>
                <w:snapToGrid/>
                <w:color w:val="000000"/>
                <w:sz w:val="20"/>
                <w:szCs w:val="20"/>
                <w:highlight w:val="none"/>
                <w:lang w:eastAsia="zh-CN"/>
              </w:rPr>
              <w:t>按收入性质分：</w:t>
            </w:r>
          </w:p>
        </w:tc>
        <w:tc>
          <w:tcPr>
            <w:tcW w:w="4156" w:type="dxa"/>
            <w:gridSpan w:val="4"/>
            <w:tcBorders>
              <w:top w:val="nil"/>
              <w:left w:val="nil"/>
              <w:bottom w:val="single" w:color="auto" w:sz="4" w:space="0"/>
              <w:right w:val="single" w:color="auto" w:sz="4" w:space="0"/>
            </w:tcBorders>
            <w:noWrap w:val="0"/>
            <w:vAlign w:val="center"/>
          </w:tcPr>
          <w:p w14:paraId="6C222BD1">
            <w:pPr>
              <w:widowControl/>
              <w:kinsoku/>
              <w:autoSpaceDE/>
              <w:autoSpaceDN/>
              <w:adjustRightInd/>
              <w:snapToGrid/>
              <w:spacing w:line="240" w:lineRule="exact"/>
              <w:jc w:val="left"/>
              <w:textAlignment w:val="auto"/>
              <w:rPr>
                <w:rFonts w:hint="eastAsia" w:ascii="仿宋_GB2312" w:hAnsi="仿宋_GB2312" w:eastAsia="仿宋_GB2312" w:cs="仿宋_GB2312"/>
                <w:snapToGrid/>
                <w:color w:val="000000"/>
                <w:sz w:val="20"/>
                <w:szCs w:val="20"/>
                <w:highlight w:val="none"/>
                <w:lang w:eastAsia="zh-CN"/>
              </w:rPr>
            </w:pPr>
            <w:r>
              <w:rPr>
                <w:rFonts w:hint="eastAsia" w:ascii="仿宋_GB2312" w:hAnsi="仿宋_GB2312" w:eastAsia="仿宋_GB2312" w:cs="仿宋_GB2312"/>
                <w:snapToGrid/>
                <w:color w:val="000000"/>
                <w:sz w:val="20"/>
                <w:szCs w:val="20"/>
                <w:highlight w:val="none"/>
                <w:lang w:eastAsia="zh-CN"/>
              </w:rPr>
              <w:t>按支出性质分：</w:t>
            </w:r>
          </w:p>
        </w:tc>
      </w:tr>
      <w:tr w14:paraId="63C4B45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177267E">
            <w:pPr>
              <w:widowControl/>
              <w:kinsoku/>
              <w:autoSpaceDE/>
              <w:autoSpaceDN/>
              <w:adjustRightInd/>
              <w:snapToGrid/>
              <w:spacing w:line="240" w:lineRule="exact"/>
              <w:jc w:val="left"/>
              <w:textAlignment w:val="auto"/>
              <w:rPr>
                <w:rFonts w:hint="eastAsia" w:ascii="仿宋_GB2312" w:hAnsi="仿宋_GB2312" w:eastAsia="仿宋_GB2312" w:cs="仿宋_GB2312"/>
                <w:snapToGrid/>
                <w:color w:val="000000"/>
                <w:sz w:val="20"/>
                <w:szCs w:val="20"/>
                <w:highlight w:val="none"/>
                <w:lang w:eastAsia="zh-CN"/>
              </w:rPr>
            </w:pPr>
          </w:p>
        </w:tc>
        <w:tc>
          <w:tcPr>
            <w:tcW w:w="4843" w:type="dxa"/>
            <w:gridSpan w:val="5"/>
            <w:tcBorders>
              <w:top w:val="nil"/>
              <w:left w:val="nil"/>
              <w:bottom w:val="single" w:color="auto" w:sz="4" w:space="0"/>
              <w:right w:val="single" w:color="auto" w:sz="4" w:space="0"/>
            </w:tcBorders>
            <w:noWrap w:val="0"/>
            <w:vAlign w:val="center"/>
          </w:tcPr>
          <w:p w14:paraId="333ADA34">
            <w:pPr>
              <w:widowControl/>
              <w:kinsoku/>
              <w:autoSpaceDE/>
              <w:autoSpaceDN/>
              <w:adjustRightInd/>
              <w:snapToGrid/>
              <w:spacing w:line="240" w:lineRule="exact"/>
              <w:jc w:val="left"/>
              <w:textAlignment w:val="auto"/>
              <w:rPr>
                <w:rFonts w:hint="default" w:ascii="仿宋_GB2312" w:hAnsi="仿宋_GB2312" w:eastAsia="仿宋_GB2312" w:cs="仿宋_GB2312"/>
                <w:snapToGrid/>
                <w:color w:val="000000"/>
                <w:sz w:val="20"/>
                <w:szCs w:val="20"/>
                <w:highlight w:val="none"/>
                <w:lang w:val="en-US" w:eastAsia="zh-CN"/>
              </w:rPr>
            </w:pPr>
            <w:r>
              <w:rPr>
                <w:rFonts w:hint="eastAsia" w:ascii="仿宋_GB2312" w:hAnsi="仿宋_GB2312" w:eastAsia="仿宋_GB2312" w:cs="仿宋_GB2312"/>
                <w:snapToGrid/>
                <w:color w:val="000000"/>
                <w:sz w:val="20"/>
                <w:szCs w:val="20"/>
                <w:highlight w:val="none"/>
                <w:lang w:eastAsia="zh-CN"/>
              </w:rPr>
              <w:t xml:space="preserve">  其中：  一般公共预算：</w:t>
            </w:r>
            <w:r>
              <w:rPr>
                <w:rFonts w:hint="eastAsia" w:ascii="仿宋_GB2312" w:hAnsi="仿宋_GB2312" w:eastAsia="仿宋_GB2312" w:cs="仿宋_GB2312"/>
                <w:snapToGrid/>
                <w:color w:val="000000"/>
                <w:sz w:val="20"/>
                <w:szCs w:val="20"/>
                <w:highlight w:val="none"/>
                <w:lang w:val="en-US" w:eastAsia="zh-CN"/>
              </w:rPr>
              <w:t>2241.33</w:t>
            </w:r>
          </w:p>
        </w:tc>
        <w:tc>
          <w:tcPr>
            <w:tcW w:w="4156" w:type="dxa"/>
            <w:gridSpan w:val="4"/>
            <w:tcBorders>
              <w:top w:val="nil"/>
              <w:left w:val="nil"/>
              <w:bottom w:val="single" w:color="auto" w:sz="4" w:space="0"/>
              <w:right w:val="single" w:color="auto" w:sz="4" w:space="0"/>
            </w:tcBorders>
            <w:noWrap w:val="0"/>
            <w:vAlign w:val="center"/>
          </w:tcPr>
          <w:p w14:paraId="42336BA5">
            <w:pPr>
              <w:widowControl/>
              <w:kinsoku/>
              <w:autoSpaceDE/>
              <w:autoSpaceDN/>
              <w:adjustRightInd/>
              <w:snapToGrid/>
              <w:spacing w:line="240" w:lineRule="exact"/>
              <w:jc w:val="left"/>
              <w:textAlignment w:val="auto"/>
              <w:rPr>
                <w:rFonts w:hint="default" w:ascii="仿宋_GB2312" w:hAnsi="仿宋_GB2312" w:eastAsia="仿宋_GB2312" w:cs="仿宋_GB2312"/>
                <w:snapToGrid/>
                <w:color w:val="000000"/>
                <w:sz w:val="20"/>
                <w:szCs w:val="20"/>
                <w:highlight w:val="none"/>
                <w:lang w:val="en-US" w:eastAsia="zh-CN"/>
              </w:rPr>
            </w:pPr>
            <w:r>
              <w:rPr>
                <w:rFonts w:hint="eastAsia" w:ascii="仿宋_GB2312" w:hAnsi="仿宋_GB2312" w:eastAsia="仿宋_GB2312" w:cs="仿宋_GB2312"/>
                <w:snapToGrid/>
                <w:color w:val="000000"/>
                <w:sz w:val="20"/>
                <w:szCs w:val="20"/>
                <w:highlight w:val="none"/>
                <w:lang w:eastAsia="zh-CN"/>
              </w:rPr>
              <w:t>其中：基本支出：</w:t>
            </w:r>
            <w:r>
              <w:rPr>
                <w:rFonts w:hint="eastAsia" w:ascii="仿宋_GB2312" w:hAnsi="仿宋_GB2312" w:eastAsia="仿宋_GB2312" w:cs="仿宋_GB2312"/>
                <w:snapToGrid/>
                <w:color w:val="000000"/>
                <w:sz w:val="20"/>
                <w:szCs w:val="20"/>
                <w:highlight w:val="none"/>
                <w:lang w:val="en-US" w:eastAsia="zh-CN"/>
              </w:rPr>
              <w:t>1716.33</w:t>
            </w:r>
          </w:p>
        </w:tc>
      </w:tr>
      <w:tr w14:paraId="52C9B95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D248F1F">
            <w:pPr>
              <w:widowControl/>
              <w:kinsoku/>
              <w:autoSpaceDE/>
              <w:autoSpaceDN/>
              <w:adjustRightInd/>
              <w:snapToGrid/>
              <w:spacing w:line="240" w:lineRule="exact"/>
              <w:jc w:val="left"/>
              <w:textAlignment w:val="auto"/>
              <w:rPr>
                <w:rFonts w:hint="eastAsia" w:ascii="仿宋_GB2312" w:hAnsi="仿宋_GB2312" w:eastAsia="仿宋_GB2312" w:cs="仿宋_GB2312"/>
                <w:snapToGrid/>
                <w:color w:val="000000"/>
                <w:sz w:val="20"/>
                <w:szCs w:val="20"/>
                <w:highlight w:val="none"/>
                <w:lang w:eastAsia="zh-CN"/>
              </w:rPr>
            </w:pPr>
          </w:p>
        </w:tc>
        <w:tc>
          <w:tcPr>
            <w:tcW w:w="4843" w:type="dxa"/>
            <w:gridSpan w:val="5"/>
            <w:tcBorders>
              <w:top w:val="nil"/>
              <w:left w:val="nil"/>
              <w:bottom w:val="single" w:color="auto" w:sz="4" w:space="0"/>
              <w:right w:val="single" w:color="auto" w:sz="4" w:space="0"/>
            </w:tcBorders>
            <w:noWrap w:val="0"/>
            <w:vAlign w:val="center"/>
          </w:tcPr>
          <w:p w14:paraId="25DE4ACF">
            <w:pPr>
              <w:widowControl/>
              <w:kinsoku/>
              <w:autoSpaceDE/>
              <w:autoSpaceDN/>
              <w:adjustRightInd/>
              <w:snapToGrid/>
              <w:spacing w:line="240" w:lineRule="exact"/>
              <w:ind w:firstLine="800" w:firstLineChars="400"/>
              <w:jc w:val="left"/>
              <w:textAlignment w:val="auto"/>
              <w:rPr>
                <w:rFonts w:hint="eastAsia" w:ascii="仿宋_GB2312" w:hAnsi="仿宋_GB2312" w:eastAsia="仿宋_GB2312" w:cs="仿宋_GB2312"/>
                <w:snapToGrid/>
                <w:color w:val="000000"/>
                <w:sz w:val="20"/>
                <w:szCs w:val="20"/>
                <w:highlight w:val="none"/>
                <w:lang w:eastAsia="zh-CN"/>
              </w:rPr>
            </w:pPr>
            <w:r>
              <w:rPr>
                <w:rFonts w:hint="eastAsia" w:ascii="仿宋_GB2312" w:hAnsi="仿宋_GB2312" w:eastAsia="仿宋_GB2312" w:cs="仿宋_GB2312"/>
                <w:snapToGrid/>
                <w:color w:val="000000"/>
                <w:sz w:val="20"/>
                <w:szCs w:val="20"/>
                <w:highlight w:val="none"/>
                <w:lang w:eastAsia="zh-CN"/>
              </w:rPr>
              <w:t>政府性基金拨款：</w:t>
            </w:r>
          </w:p>
        </w:tc>
        <w:tc>
          <w:tcPr>
            <w:tcW w:w="4156" w:type="dxa"/>
            <w:gridSpan w:val="4"/>
            <w:tcBorders>
              <w:top w:val="nil"/>
              <w:left w:val="nil"/>
              <w:bottom w:val="single" w:color="auto" w:sz="4" w:space="0"/>
              <w:right w:val="single" w:color="auto" w:sz="4" w:space="0"/>
            </w:tcBorders>
            <w:noWrap w:val="0"/>
            <w:vAlign w:val="center"/>
          </w:tcPr>
          <w:p w14:paraId="7F7BAAAB">
            <w:pPr>
              <w:widowControl/>
              <w:kinsoku/>
              <w:autoSpaceDE/>
              <w:autoSpaceDN/>
              <w:adjustRightInd/>
              <w:snapToGrid/>
              <w:spacing w:line="240" w:lineRule="exact"/>
              <w:ind w:firstLine="600" w:firstLineChars="300"/>
              <w:jc w:val="left"/>
              <w:textAlignment w:val="auto"/>
              <w:rPr>
                <w:rFonts w:hint="default" w:ascii="仿宋_GB2312" w:hAnsi="仿宋_GB2312" w:eastAsia="仿宋_GB2312" w:cs="仿宋_GB2312"/>
                <w:snapToGrid/>
                <w:color w:val="000000"/>
                <w:sz w:val="20"/>
                <w:szCs w:val="20"/>
                <w:highlight w:val="none"/>
                <w:lang w:val="en-US" w:eastAsia="zh-CN"/>
              </w:rPr>
            </w:pPr>
            <w:r>
              <w:rPr>
                <w:rFonts w:hint="eastAsia" w:ascii="仿宋_GB2312" w:hAnsi="仿宋_GB2312" w:eastAsia="仿宋_GB2312" w:cs="仿宋_GB2312"/>
                <w:snapToGrid/>
                <w:color w:val="000000"/>
                <w:sz w:val="20"/>
                <w:szCs w:val="20"/>
                <w:highlight w:val="none"/>
                <w:lang w:eastAsia="zh-CN"/>
              </w:rPr>
              <w:t>项目支出：</w:t>
            </w:r>
            <w:r>
              <w:rPr>
                <w:rFonts w:hint="eastAsia" w:ascii="仿宋_GB2312" w:hAnsi="仿宋_GB2312" w:eastAsia="仿宋_GB2312" w:cs="仿宋_GB2312"/>
                <w:snapToGrid/>
                <w:color w:val="000000"/>
                <w:sz w:val="20"/>
                <w:szCs w:val="20"/>
                <w:highlight w:val="none"/>
                <w:lang w:val="en-US" w:eastAsia="zh-CN"/>
              </w:rPr>
              <w:t>8140.97</w:t>
            </w:r>
          </w:p>
        </w:tc>
      </w:tr>
      <w:tr w14:paraId="75CD988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F44A68A">
            <w:pPr>
              <w:widowControl/>
              <w:kinsoku/>
              <w:autoSpaceDE/>
              <w:autoSpaceDN/>
              <w:adjustRightInd/>
              <w:snapToGrid/>
              <w:spacing w:line="240" w:lineRule="exact"/>
              <w:jc w:val="left"/>
              <w:textAlignment w:val="auto"/>
              <w:rPr>
                <w:rFonts w:hint="eastAsia" w:ascii="仿宋_GB2312" w:hAnsi="仿宋_GB2312" w:eastAsia="仿宋_GB2312" w:cs="仿宋_GB2312"/>
                <w:snapToGrid/>
                <w:color w:val="000000"/>
                <w:sz w:val="20"/>
                <w:szCs w:val="20"/>
                <w:highlight w:val="none"/>
                <w:lang w:eastAsia="zh-CN"/>
              </w:rPr>
            </w:pPr>
          </w:p>
        </w:tc>
        <w:tc>
          <w:tcPr>
            <w:tcW w:w="4843" w:type="dxa"/>
            <w:gridSpan w:val="5"/>
            <w:tcBorders>
              <w:top w:val="nil"/>
              <w:left w:val="nil"/>
              <w:bottom w:val="single" w:color="auto" w:sz="4" w:space="0"/>
              <w:right w:val="single" w:color="auto" w:sz="4" w:space="0"/>
            </w:tcBorders>
            <w:noWrap w:val="0"/>
            <w:vAlign w:val="center"/>
          </w:tcPr>
          <w:p w14:paraId="55A61BD1">
            <w:pPr>
              <w:widowControl/>
              <w:kinsoku/>
              <w:autoSpaceDE/>
              <w:autoSpaceDN/>
              <w:adjustRightInd/>
              <w:snapToGrid/>
              <w:spacing w:line="240" w:lineRule="exact"/>
              <w:jc w:val="left"/>
              <w:textAlignment w:val="auto"/>
              <w:rPr>
                <w:rFonts w:hint="eastAsia" w:ascii="仿宋_GB2312" w:hAnsi="仿宋_GB2312" w:eastAsia="仿宋_GB2312" w:cs="仿宋_GB2312"/>
                <w:snapToGrid/>
                <w:color w:val="000000"/>
                <w:sz w:val="20"/>
                <w:szCs w:val="20"/>
                <w:highlight w:val="none"/>
                <w:lang w:eastAsia="zh-CN"/>
              </w:rPr>
            </w:pPr>
            <w:r>
              <w:rPr>
                <w:rFonts w:hint="eastAsia" w:ascii="仿宋_GB2312" w:hAnsi="仿宋_GB2312" w:eastAsia="仿宋_GB2312" w:cs="仿宋_GB2312"/>
                <w:snapToGrid/>
                <w:color w:val="000000"/>
                <w:sz w:val="20"/>
                <w:szCs w:val="20"/>
                <w:highlight w:val="none"/>
                <w:lang w:eastAsia="zh-CN"/>
              </w:rPr>
              <w:t>纳入专户管理的非税收入拨款：</w:t>
            </w:r>
          </w:p>
        </w:tc>
        <w:tc>
          <w:tcPr>
            <w:tcW w:w="4156" w:type="dxa"/>
            <w:gridSpan w:val="4"/>
            <w:tcBorders>
              <w:top w:val="nil"/>
              <w:left w:val="nil"/>
              <w:bottom w:val="single" w:color="auto" w:sz="4" w:space="0"/>
              <w:right w:val="single" w:color="auto" w:sz="4" w:space="0"/>
            </w:tcBorders>
            <w:noWrap w:val="0"/>
            <w:vAlign w:val="center"/>
          </w:tcPr>
          <w:p w14:paraId="43C0A699">
            <w:pPr>
              <w:widowControl/>
              <w:kinsoku/>
              <w:autoSpaceDE/>
              <w:autoSpaceDN/>
              <w:adjustRightInd/>
              <w:snapToGrid/>
              <w:spacing w:line="240" w:lineRule="exact"/>
              <w:jc w:val="left"/>
              <w:textAlignment w:val="auto"/>
              <w:rPr>
                <w:rFonts w:hint="eastAsia" w:ascii="仿宋_GB2312" w:hAnsi="仿宋_GB2312" w:eastAsia="仿宋_GB2312" w:cs="仿宋_GB2312"/>
                <w:snapToGrid/>
                <w:color w:val="000000"/>
                <w:sz w:val="20"/>
                <w:szCs w:val="20"/>
                <w:highlight w:val="none"/>
                <w:lang w:eastAsia="zh-CN"/>
              </w:rPr>
            </w:pPr>
          </w:p>
        </w:tc>
      </w:tr>
      <w:tr w14:paraId="7E7D3638">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14:paraId="63969AB2">
            <w:pPr>
              <w:widowControl/>
              <w:kinsoku/>
              <w:autoSpaceDE/>
              <w:autoSpaceDN/>
              <w:adjustRightInd/>
              <w:snapToGrid/>
              <w:spacing w:line="240" w:lineRule="exact"/>
              <w:jc w:val="left"/>
              <w:textAlignment w:val="auto"/>
              <w:rPr>
                <w:rFonts w:hint="eastAsia" w:ascii="仿宋_GB2312" w:hAnsi="仿宋_GB2312" w:eastAsia="仿宋_GB2312" w:cs="仿宋_GB2312"/>
                <w:snapToGrid/>
                <w:color w:val="000000"/>
                <w:sz w:val="20"/>
                <w:szCs w:val="20"/>
                <w:highlight w:val="none"/>
                <w:lang w:eastAsia="zh-CN"/>
              </w:rPr>
            </w:pPr>
          </w:p>
        </w:tc>
        <w:tc>
          <w:tcPr>
            <w:tcW w:w="4843" w:type="dxa"/>
            <w:gridSpan w:val="5"/>
            <w:tcBorders>
              <w:top w:val="nil"/>
              <w:left w:val="nil"/>
              <w:bottom w:val="single" w:color="auto" w:sz="4" w:space="0"/>
              <w:right w:val="single" w:color="auto" w:sz="4" w:space="0"/>
            </w:tcBorders>
            <w:noWrap w:val="0"/>
            <w:vAlign w:val="center"/>
          </w:tcPr>
          <w:p w14:paraId="15E438C8">
            <w:pPr>
              <w:widowControl/>
              <w:kinsoku/>
              <w:autoSpaceDE/>
              <w:autoSpaceDN/>
              <w:adjustRightInd/>
              <w:snapToGrid/>
              <w:spacing w:line="240" w:lineRule="exact"/>
              <w:ind w:firstLine="1400" w:firstLineChars="700"/>
              <w:jc w:val="left"/>
              <w:textAlignment w:val="auto"/>
              <w:rPr>
                <w:rFonts w:hint="default" w:ascii="仿宋_GB2312" w:hAnsi="仿宋_GB2312" w:eastAsia="仿宋_GB2312" w:cs="仿宋_GB2312"/>
                <w:snapToGrid/>
                <w:color w:val="000000"/>
                <w:sz w:val="20"/>
                <w:szCs w:val="20"/>
                <w:highlight w:val="none"/>
                <w:lang w:val="en-US" w:eastAsia="zh-CN"/>
              </w:rPr>
            </w:pPr>
            <w:r>
              <w:rPr>
                <w:rFonts w:hint="eastAsia" w:ascii="仿宋_GB2312" w:hAnsi="仿宋_GB2312" w:eastAsia="仿宋_GB2312" w:cs="仿宋_GB2312"/>
                <w:snapToGrid/>
                <w:color w:val="000000"/>
                <w:sz w:val="20"/>
                <w:szCs w:val="20"/>
                <w:highlight w:val="none"/>
                <w:lang w:eastAsia="zh-CN"/>
              </w:rPr>
              <w:t>其他资金：</w:t>
            </w:r>
            <w:r>
              <w:rPr>
                <w:rFonts w:hint="eastAsia" w:ascii="仿宋_GB2312" w:hAnsi="仿宋_GB2312" w:eastAsia="仿宋_GB2312" w:cs="仿宋_GB2312"/>
                <w:snapToGrid/>
                <w:color w:val="000000"/>
                <w:sz w:val="20"/>
                <w:szCs w:val="20"/>
                <w:highlight w:val="none"/>
                <w:lang w:val="en-US" w:eastAsia="zh-CN"/>
              </w:rPr>
              <w:t>7615.96</w:t>
            </w:r>
          </w:p>
        </w:tc>
        <w:tc>
          <w:tcPr>
            <w:tcW w:w="4156" w:type="dxa"/>
            <w:gridSpan w:val="4"/>
            <w:tcBorders>
              <w:top w:val="nil"/>
              <w:left w:val="nil"/>
              <w:bottom w:val="single" w:color="auto" w:sz="4" w:space="0"/>
              <w:right w:val="single" w:color="auto" w:sz="4" w:space="0"/>
            </w:tcBorders>
            <w:noWrap w:val="0"/>
            <w:vAlign w:val="center"/>
          </w:tcPr>
          <w:p w14:paraId="386167F1">
            <w:pPr>
              <w:widowControl/>
              <w:kinsoku/>
              <w:autoSpaceDE/>
              <w:autoSpaceDN/>
              <w:adjustRightInd/>
              <w:snapToGrid/>
              <w:spacing w:line="240" w:lineRule="exact"/>
              <w:jc w:val="left"/>
              <w:textAlignment w:val="auto"/>
              <w:rPr>
                <w:rFonts w:hint="eastAsia" w:ascii="仿宋_GB2312" w:hAnsi="仿宋_GB2312" w:eastAsia="仿宋_GB2312" w:cs="仿宋_GB2312"/>
                <w:snapToGrid/>
                <w:color w:val="000000"/>
                <w:sz w:val="20"/>
                <w:szCs w:val="20"/>
                <w:highlight w:val="none"/>
                <w:lang w:eastAsia="zh-CN"/>
              </w:rPr>
            </w:pPr>
          </w:p>
        </w:tc>
      </w:tr>
      <w:tr w14:paraId="79605A48">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4340D0A8">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r>
              <w:rPr>
                <w:rFonts w:hint="eastAsia" w:ascii="仿宋_GB2312" w:hAnsi="仿宋_GB2312" w:eastAsia="仿宋_GB2312" w:cs="仿宋_GB2312"/>
                <w:snapToGrid/>
                <w:color w:val="000000"/>
                <w:sz w:val="20"/>
                <w:szCs w:val="20"/>
                <w:highlight w:val="none"/>
                <w:lang w:eastAsia="zh-CN"/>
              </w:rPr>
              <w:t>年度总体目标</w:t>
            </w:r>
          </w:p>
        </w:tc>
        <w:tc>
          <w:tcPr>
            <w:tcW w:w="4843" w:type="dxa"/>
            <w:gridSpan w:val="5"/>
            <w:tcBorders>
              <w:top w:val="single" w:color="auto" w:sz="4" w:space="0"/>
              <w:left w:val="nil"/>
              <w:bottom w:val="single" w:color="auto" w:sz="4" w:space="0"/>
              <w:right w:val="single" w:color="000000" w:sz="4" w:space="0"/>
            </w:tcBorders>
            <w:noWrap w:val="0"/>
            <w:vAlign w:val="center"/>
          </w:tcPr>
          <w:p w14:paraId="4B9B3AFA">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r>
              <w:rPr>
                <w:rFonts w:hint="eastAsia" w:ascii="仿宋_GB2312" w:hAnsi="仿宋_GB2312" w:eastAsia="仿宋_GB2312" w:cs="仿宋_GB2312"/>
                <w:snapToGrid/>
                <w:color w:val="000000"/>
                <w:sz w:val="20"/>
                <w:szCs w:val="20"/>
                <w:highlight w:val="none"/>
                <w:lang w:eastAsia="zh-CN"/>
              </w:rPr>
              <w:t>预期目标</w:t>
            </w:r>
          </w:p>
        </w:tc>
        <w:tc>
          <w:tcPr>
            <w:tcW w:w="4156" w:type="dxa"/>
            <w:gridSpan w:val="4"/>
            <w:tcBorders>
              <w:top w:val="single" w:color="auto" w:sz="4" w:space="0"/>
              <w:left w:val="nil"/>
              <w:bottom w:val="single" w:color="auto" w:sz="4" w:space="0"/>
              <w:right w:val="single" w:color="auto" w:sz="4" w:space="0"/>
            </w:tcBorders>
            <w:noWrap w:val="0"/>
            <w:vAlign w:val="center"/>
          </w:tcPr>
          <w:p w14:paraId="7B4883AB">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r>
              <w:rPr>
                <w:rFonts w:hint="eastAsia" w:ascii="仿宋_GB2312" w:hAnsi="仿宋_GB2312" w:eastAsia="仿宋_GB2312" w:cs="仿宋_GB2312"/>
                <w:snapToGrid/>
                <w:color w:val="000000"/>
                <w:sz w:val="20"/>
                <w:szCs w:val="20"/>
                <w:highlight w:val="none"/>
                <w:lang w:eastAsia="zh-CN"/>
              </w:rPr>
              <w:t>实际完成情况　</w:t>
            </w:r>
          </w:p>
        </w:tc>
      </w:tr>
      <w:tr w14:paraId="5585B16A">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DA74F01">
            <w:pPr>
              <w:widowControl/>
              <w:kinsoku/>
              <w:autoSpaceDE/>
              <w:autoSpaceDN/>
              <w:adjustRightInd/>
              <w:snapToGrid/>
              <w:spacing w:line="240" w:lineRule="exact"/>
              <w:jc w:val="left"/>
              <w:textAlignment w:val="auto"/>
              <w:rPr>
                <w:rFonts w:hint="eastAsia" w:ascii="仿宋_GB2312" w:hAnsi="仿宋_GB2312" w:eastAsia="仿宋_GB2312" w:cs="仿宋_GB2312"/>
                <w:snapToGrid/>
                <w:color w:val="000000"/>
                <w:sz w:val="20"/>
                <w:szCs w:val="20"/>
                <w:highlight w:val="none"/>
                <w:lang w:eastAsia="zh-CN"/>
              </w:rPr>
            </w:pPr>
          </w:p>
        </w:tc>
        <w:tc>
          <w:tcPr>
            <w:tcW w:w="4843" w:type="dxa"/>
            <w:gridSpan w:val="5"/>
            <w:tcBorders>
              <w:top w:val="single" w:color="auto" w:sz="4" w:space="0"/>
              <w:left w:val="nil"/>
              <w:bottom w:val="single" w:color="auto" w:sz="4" w:space="0"/>
              <w:right w:val="single" w:color="000000" w:sz="4" w:space="0"/>
            </w:tcBorders>
            <w:noWrap w:val="0"/>
            <w:vAlign w:val="center"/>
          </w:tcPr>
          <w:p w14:paraId="16EBAA16">
            <w:pPr>
              <w:widowControl/>
              <w:kinsoku/>
              <w:autoSpaceDE/>
              <w:autoSpaceDN/>
              <w:adjustRightInd/>
              <w:snapToGrid/>
              <w:spacing w:line="240" w:lineRule="exact"/>
              <w:jc w:val="left"/>
              <w:textAlignment w:val="auto"/>
              <w:rPr>
                <w:rFonts w:hint="eastAsia" w:ascii="仿宋_GB2312" w:hAnsi="仿宋_GB2312" w:eastAsia="仿宋_GB2312" w:cs="仿宋_GB2312"/>
                <w:snapToGrid/>
                <w:color w:val="000000"/>
                <w:sz w:val="20"/>
                <w:szCs w:val="20"/>
                <w:highlight w:val="none"/>
                <w:lang w:eastAsia="zh-CN"/>
              </w:rPr>
            </w:pPr>
            <w:r>
              <w:rPr>
                <w:rFonts w:hint="eastAsia" w:ascii="仿宋_GB2312" w:hAnsi="仿宋_GB2312" w:eastAsia="仿宋_GB2312" w:cs="仿宋_GB2312"/>
                <w:snapToGrid/>
                <w:color w:val="000000"/>
                <w:sz w:val="20"/>
                <w:szCs w:val="20"/>
                <w:highlight w:val="none"/>
                <w:lang w:eastAsia="zh-CN"/>
              </w:rPr>
              <w:t>目标1：空气质量优良率90%以上，不断加强生态环境监督、监测、生态等管理工作，持续改善生态环境，提升人民群众对生态环境的满意度。</w:t>
            </w:r>
          </w:p>
          <w:p w14:paraId="32981967">
            <w:pPr>
              <w:widowControl/>
              <w:kinsoku/>
              <w:autoSpaceDE/>
              <w:autoSpaceDN/>
              <w:adjustRightInd/>
              <w:snapToGrid/>
              <w:spacing w:line="240" w:lineRule="exact"/>
              <w:jc w:val="left"/>
              <w:textAlignment w:val="auto"/>
              <w:rPr>
                <w:rFonts w:hint="eastAsia" w:ascii="仿宋_GB2312" w:hAnsi="仿宋_GB2312" w:eastAsia="仿宋_GB2312" w:cs="仿宋_GB2312"/>
                <w:snapToGrid/>
                <w:color w:val="000000"/>
                <w:sz w:val="20"/>
                <w:szCs w:val="20"/>
                <w:highlight w:val="none"/>
                <w:lang w:eastAsia="zh-CN"/>
              </w:rPr>
            </w:pPr>
            <w:r>
              <w:rPr>
                <w:rFonts w:hint="eastAsia" w:ascii="仿宋_GB2312" w:hAnsi="仿宋_GB2312" w:eastAsia="仿宋_GB2312" w:cs="仿宋_GB2312"/>
                <w:snapToGrid/>
                <w:color w:val="000000"/>
                <w:sz w:val="20"/>
                <w:szCs w:val="20"/>
                <w:highlight w:val="none"/>
                <w:lang w:eastAsia="zh-CN"/>
              </w:rPr>
              <w:t>目标2：实现无环保手续非法生产工业企业清零。</w:t>
            </w:r>
          </w:p>
          <w:p w14:paraId="044D945B">
            <w:pPr>
              <w:widowControl/>
              <w:kinsoku/>
              <w:autoSpaceDE/>
              <w:autoSpaceDN/>
              <w:adjustRightInd/>
              <w:snapToGrid/>
              <w:spacing w:line="240" w:lineRule="exact"/>
              <w:jc w:val="left"/>
              <w:textAlignment w:val="auto"/>
              <w:rPr>
                <w:rFonts w:hint="eastAsia" w:ascii="仿宋_GB2312" w:hAnsi="仿宋_GB2312" w:eastAsia="仿宋_GB2312" w:cs="仿宋_GB2312"/>
                <w:snapToGrid/>
                <w:color w:val="000000"/>
                <w:sz w:val="20"/>
                <w:szCs w:val="20"/>
                <w:highlight w:val="none"/>
                <w:lang w:eastAsia="zh-CN"/>
              </w:rPr>
            </w:pPr>
            <w:r>
              <w:rPr>
                <w:rFonts w:hint="eastAsia" w:ascii="仿宋_GB2312" w:hAnsi="仿宋_GB2312" w:eastAsia="仿宋_GB2312" w:cs="仿宋_GB2312"/>
                <w:snapToGrid/>
                <w:color w:val="000000"/>
                <w:sz w:val="20"/>
                <w:szCs w:val="20"/>
                <w:highlight w:val="none"/>
                <w:lang w:eastAsia="zh-CN"/>
              </w:rPr>
              <w:t>目标3：保证饮用水Ⅱ类标准，地表水Ⅲ类标准，让人民群众喝上放心水</w:t>
            </w:r>
          </w:p>
        </w:tc>
        <w:tc>
          <w:tcPr>
            <w:tcW w:w="4156" w:type="dxa"/>
            <w:gridSpan w:val="4"/>
            <w:tcBorders>
              <w:top w:val="single" w:color="auto" w:sz="4" w:space="0"/>
              <w:left w:val="nil"/>
              <w:bottom w:val="single" w:color="auto" w:sz="4" w:space="0"/>
              <w:right w:val="single" w:color="auto" w:sz="4" w:space="0"/>
            </w:tcBorders>
            <w:noWrap w:val="0"/>
            <w:vAlign w:val="center"/>
          </w:tcPr>
          <w:p w14:paraId="0C4A3B27">
            <w:pPr>
              <w:widowControl/>
              <w:numPr>
                <w:ilvl w:val="0"/>
                <w:numId w:val="1"/>
              </w:numPr>
              <w:kinsoku/>
              <w:autoSpaceDE/>
              <w:autoSpaceDN/>
              <w:adjustRightInd/>
              <w:snapToGrid/>
              <w:spacing w:line="240" w:lineRule="exact"/>
              <w:jc w:val="left"/>
              <w:textAlignment w:val="auto"/>
              <w:rPr>
                <w:rFonts w:hint="eastAsia" w:ascii="仿宋_GB2312" w:hAnsi="仿宋_GB2312" w:eastAsia="仿宋_GB2312" w:cs="仿宋_GB2312"/>
                <w:snapToGrid/>
                <w:color w:val="000000"/>
                <w:sz w:val="20"/>
                <w:szCs w:val="20"/>
                <w:highlight w:val="none"/>
                <w:lang w:val="en-US" w:eastAsia="zh-CN"/>
              </w:rPr>
            </w:pPr>
            <w:r>
              <w:rPr>
                <w:rFonts w:hint="eastAsia" w:ascii="仿宋_GB2312" w:hAnsi="仿宋_GB2312" w:eastAsia="仿宋_GB2312" w:cs="仿宋_GB2312"/>
                <w:snapToGrid/>
                <w:color w:val="000000"/>
                <w:sz w:val="20"/>
                <w:szCs w:val="20"/>
                <w:highlight w:val="none"/>
                <w:lang w:val="en-US" w:eastAsia="zh-CN"/>
              </w:rPr>
              <w:t>1、2024年城区环境空气质量优良率达到87.9%%，PM2.5年均浓度值为34.4ug/m3，PM10年均浓度值为47ug/m3 ；国控省控断面、城市集中式饮用水水源地、备用饮用水水源地均达到Ⅱ、Ⅲ类水质标准，水质达标率100％；高标准完成6个村农村生活污水和35条黑臭水体综合治理任务，督促完成7家优先监管地块风险管控措施和4家“一住两公”建设用地土壤污染状况调查，污染地块安全利用率达91％以上，重点建设用地安全利用率达100%。。</w:t>
            </w:r>
          </w:p>
          <w:p w14:paraId="36E44C25">
            <w:pPr>
              <w:widowControl/>
              <w:numPr>
                <w:ilvl w:val="0"/>
                <w:numId w:val="1"/>
              </w:numPr>
              <w:kinsoku/>
              <w:autoSpaceDE/>
              <w:autoSpaceDN/>
              <w:adjustRightInd/>
              <w:snapToGrid/>
              <w:spacing w:line="240" w:lineRule="exact"/>
              <w:jc w:val="left"/>
              <w:textAlignment w:val="auto"/>
              <w:rPr>
                <w:rFonts w:hint="eastAsia" w:ascii="仿宋_GB2312" w:hAnsi="仿宋_GB2312" w:eastAsia="仿宋_GB2312" w:cs="仿宋_GB2312"/>
                <w:snapToGrid/>
                <w:color w:val="000000"/>
                <w:sz w:val="20"/>
                <w:szCs w:val="20"/>
                <w:highlight w:val="none"/>
                <w:lang w:val="en-US" w:eastAsia="zh-CN"/>
              </w:rPr>
            </w:pPr>
            <w:r>
              <w:rPr>
                <w:rFonts w:hint="eastAsia" w:ascii="仿宋_GB2312" w:hAnsi="仿宋_GB2312" w:eastAsia="仿宋_GB2312" w:cs="仿宋_GB2312"/>
                <w:snapToGrid/>
                <w:color w:val="000000"/>
                <w:sz w:val="20"/>
                <w:szCs w:val="20"/>
                <w:highlight w:val="none"/>
                <w:lang w:val="en-US" w:eastAsia="zh-CN"/>
              </w:rPr>
              <w:t>2、2024年共完成突出生态环境问题整改52个，其中第三轮中央生态环境保护督察交办信访件43件、第二轮省生态环境保护督察交办信访件9件，中央生态环境保护督察通报的典型案例“汨罗江河口段鲶国家级水产</w:t>
            </w:r>
          </w:p>
          <w:p w14:paraId="1CF3B4B5">
            <w:pPr>
              <w:widowControl/>
              <w:numPr>
                <w:ilvl w:val="0"/>
                <w:numId w:val="1"/>
              </w:numPr>
              <w:kinsoku/>
              <w:autoSpaceDE/>
              <w:autoSpaceDN/>
              <w:adjustRightInd/>
              <w:snapToGrid/>
              <w:spacing w:line="240" w:lineRule="exact"/>
              <w:jc w:val="left"/>
              <w:textAlignment w:val="auto"/>
              <w:rPr>
                <w:rFonts w:hint="default" w:ascii="仿宋_GB2312" w:hAnsi="仿宋_GB2312" w:eastAsia="仿宋_GB2312" w:cs="仿宋_GB2312"/>
                <w:snapToGrid/>
                <w:color w:val="000000"/>
                <w:sz w:val="20"/>
                <w:szCs w:val="20"/>
                <w:highlight w:val="none"/>
                <w:lang w:val="en-US" w:eastAsia="zh-CN"/>
              </w:rPr>
            </w:pPr>
            <w:r>
              <w:rPr>
                <w:rFonts w:hint="eastAsia" w:ascii="仿宋_GB2312" w:hAnsi="仿宋_GB2312" w:eastAsia="仿宋_GB2312" w:cs="仿宋_GB2312"/>
                <w:snapToGrid/>
                <w:color w:val="000000"/>
                <w:sz w:val="20"/>
                <w:szCs w:val="20"/>
                <w:highlight w:val="none"/>
                <w:lang w:val="en-US" w:eastAsia="zh-CN"/>
              </w:rPr>
              <w:t>种质资源保护区问题”，已完成阶段性整改措施，建立全过程监管、长效整治机制，正在申请验收销号。污染防治攻坚战“夏季攻势”85项任务，已全面完成整改销号.</w:t>
            </w:r>
          </w:p>
        </w:tc>
      </w:tr>
      <w:tr w14:paraId="5DB43EF9">
        <w:tblPrEx>
          <w:tblCellMar>
            <w:top w:w="0" w:type="dxa"/>
            <w:left w:w="108" w:type="dxa"/>
            <w:bottom w:w="0" w:type="dxa"/>
            <w:right w:w="108" w:type="dxa"/>
          </w:tblCellMar>
        </w:tblPrEx>
        <w:trPr>
          <w:trHeight w:val="476" w:hRule="atLeast"/>
          <w:jc w:val="center"/>
        </w:trPr>
        <w:tc>
          <w:tcPr>
            <w:tcW w:w="1080" w:type="dxa"/>
            <w:vMerge w:val="restart"/>
            <w:tcBorders>
              <w:top w:val="nil"/>
              <w:left w:val="single" w:color="auto" w:sz="4" w:space="0"/>
              <w:right w:val="single" w:color="auto" w:sz="4" w:space="0"/>
            </w:tcBorders>
            <w:noWrap w:val="0"/>
            <w:vAlign w:val="center"/>
          </w:tcPr>
          <w:p w14:paraId="265BD33E">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r>
              <w:rPr>
                <w:rFonts w:hint="eastAsia" w:ascii="仿宋_GB2312" w:hAnsi="仿宋_GB2312" w:eastAsia="仿宋_GB2312" w:cs="仿宋_GB2312"/>
                <w:snapToGrid/>
                <w:color w:val="000000"/>
                <w:sz w:val="20"/>
                <w:szCs w:val="20"/>
                <w:highlight w:val="none"/>
                <w:lang w:eastAsia="zh-CN"/>
              </w:rPr>
              <w:t>绩</w:t>
            </w:r>
          </w:p>
          <w:p w14:paraId="31D51B07">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r>
              <w:rPr>
                <w:rFonts w:hint="eastAsia" w:ascii="仿宋_GB2312" w:hAnsi="仿宋_GB2312" w:eastAsia="仿宋_GB2312" w:cs="仿宋_GB2312"/>
                <w:snapToGrid/>
                <w:color w:val="000000"/>
                <w:sz w:val="20"/>
                <w:szCs w:val="20"/>
                <w:highlight w:val="none"/>
                <w:lang w:eastAsia="zh-CN"/>
              </w:rPr>
              <w:t>效</w:t>
            </w:r>
          </w:p>
          <w:p w14:paraId="6F203D10">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r>
              <w:rPr>
                <w:rFonts w:hint="eastAsia" w:ascii="仿宋_GB2312" w:hAnsi="仿宋_GB2312" w:eastAsia="仿宋_GB2312" w:cs="仿宋_GB2312"/>
                <w:snapToGrid/>
                <w:color w:val="000000"/>
                <w:sz w:val="20"/>
                <w:szCs w:val="20"/>
                <w:highlight w:val="none"/>
                <w:lang w:eastAsia="zh-CN"/>
              </w:rPr>
              <w:t>指</w:t>
            </w:r>
          </w:p>
          <w:p w14:paraId="5988A921">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r>
              <w:rPr>
                <w:rFonts w:hint="eastAsia" w:ascii="仿宋_GB2312" w:hAnsi="仿宋_GB2312" w:eastAsia="仿宋_GB2312" w:cs="仿宋_GB2312"/>
                <w:snapToGrid/>
                <w:color w:val="000000"/>
                <w:sz w:val="20"/>
                <w:szCs w:val="20"/>
                <w:highlight w:val="none"/>
                <w:lang w:eastAsia="zh-CN"/>
              </w:rPr>
              <w:t>标</w:t>
            </w:r>
          </w:p>
          <w:p w14:paraId="3001DDAC">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DD45AA4">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r>
              <w:rPr>
                <w:rFonts w:hint="eastAsia" w:ascii="仿宋_GB2312" w:hAnsi="仿宋_GB2312" w:eastAsia="仿宋_GB2312" w:cs="仿宋_GB2312"/>
                <w:snapToGrid/>
                <w:color w:val="000000"/>
                <w:sz w:val="20"/>
                <w:szCs w:val="20"/>
                <w:highlight w:val="none"/>
                <w:lang w:eastAsia="zh-CN"/>
              </w:rPr>
              <w:t>一级指标</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1D154FEF">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r>
              <w:rPr>
                <w:rFonts w:hint="eastAsia" w:ascii="仿宋_GB2312" w:hAnsi="仿宋_GB2312" w:eastAsia="仿宋_GB2312" w:cs="仿宋_GB2312"/>
                <w:snapToGrid/>
                <w:color w:val="000000"/>
                <w:sz w:val="20"/>
                <w:szCs w:val="20"/>
                <w:highlight w:val="none"/>
                <w:lang w:eastAsia="zh-CN"/>
              </w:rPr>
              <w:t>二级指标</w:t>
            </w:r>
          </w:p>
        </w:tc>
        <w:tc>
          <w:tcPr>
            <w:tcW w:w="1472" w:type="dxa"/>
            <w:tcBorders>
              <w:top w:val="single" w:color="auto" w:sz="4" w:space="0"/>
              <w:left w:val="single" w:color="auto" w:sz="4" w:space="0"/>
              <w:bottom w:val="single" w:color="auto" w:sz="4" w:space="0"/>
              <w:right w:val="single" w:color="auto" w:sz="4" w:space="0"/>
            </w:tcBorders>
            <w:noWrap w:val="0"/>
            <w:vAlign w:val="center"/>
          </w:tcPr>
          <w:p w14:paraId="3C575E31">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r>
              <w:rPr>
                <w:rFonts w:hint="eastAsia" w:ascii="仿宋_GB2312" w:hAnsi="仿宋_GB2312" w:eastAsia="仿宋_GB2312" w:cs="仿宋_GB2312"/>
                <w:snapToGrid/>
                <w:color w:val="000000"/>
                <w:sz w:val="20"/>
                <w:szCs w:val="20"/>
                <w:highlight w:val="none"/>
                <w:lang w:eastAsia="zh-CN"/>
              </w:rPr>
              <w:t>三级指标</w:t>
            </w:r>
          </w:p>
        </w:tc>
        <w:tc>
          <w:tcPr>
            <w:tcW w:w="1257" w:type="dxa"/>
            <w:gridSpan w:val="2"/>
            <w:tcBorders>
              <w:top w:val="single" w:color="auto" w:sz="4" w:space="0"/>
              <w:left w:val="single" w:color="auto" w:sz="4" w:space="0"/>
              <w:bottom w:val="single" w:color="auto" w:sz="4" w:space="0"/>
              <w:right w:val="single" w:color="auto" w:sz="4" w:space="0"/>
            </w:tcBorders>
            <w:noWrap w:val="0"/>
            <w:vAlign w:val="center"/>
          </w:tcPr>
          <w:p w14:paraId="46CD9791">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r>
              <w:rPr>
                <w:rFonts w:hint="eastAsia" w:ascii="仿宋_GB2312" w:hAnsi="仿宋_GB2312" w:eastAsia="仿宋_GB2312" w:cs="仿宋_GB2312"/>
                <w:snapToGrid/>
                <w:color w:val="000000"/>
                <w:sz w:val="20"/>
                <w:szCs w:val="20"/>
                <w:highlight w:val="none"/>
                <w:lang w:eastAsia="zh-CN"/>
              </w:rPr>
              <w:t>年度指标值</w:t>
            </w:r>
          </w:p>
        </w:tc>
        <w:tc>
          <w:tcPr>
            <w:tcW w:w="1121" w:type="dxa"/>
            <w:tcBorders>
              <w:top w:val="single" w:color="auto" w:sz="4" w:space="0"/>
              <w:left w:val="single" w:color="auto" w:sz="4" w:space="0"/>
              <w:bottom w:val="single" w:color="auto" w:sz="4" w:space="0"/>
              <w:right w:val="single" w:color="auto" w:sz="4" w:space="0"/>
            </w:tcBorders>
            <w:noWrap w:val="0"/>
            <w:vAlign w:val="center"/>
          </w:tcPr>
          <w:p w14:paraId="14B48226">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r>
              <w:rPr>
                <w:rFonts w:hint="eastAsia" w:ascii="仿宋_GB2312" w:hAnsi="仿宋_GB2312" w:eastAsia="仿宋_GB2312" w:cs="仿宋_GB2312"/>
                <w:snapToGrid/>
                <w:color w:val="000000"/>
                <w:sz w:val="20"/>
                <w:szCs w:val="20"/>
                <w:highlight w:val="none"/>
                <w:lang w:eastAsia="zh-CN"/>
              </w:rPr>
              <w:t>实际完成值</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2226051A">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r>
              <w:rPr>
                <w:rFonts w:hint="eastAsia" w:ascii="仿宋_GB2312" w:hAnsi="仿宋_GB2312" w:eastAsia="仿宋_GB2312" w:cs="仿宋_GB2312"/>
                <w:snapToGrid/>
                <w:color w:val="000000"/>
                <w:sz w:val="20"/>
                <w:szCs w:val="20"/>
                <w:highlight w:val="none"/>
                <w:lang w:eastAsia="zh-CN"/>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A0BE0D1">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r>
              <w:rPr>
                <w:rFonts w:hint="eastAsia" w:ascii="仿宋_GB2312" w:hAnsi="仿宋_GB2312" w:eastAsia="仿宋_GB2312" w:cs="仿宋_GB2312"/>
                <w:snapToGrid/>
                <w:color w:val="000000"/>
                <w:sz w:val="20"/>
                <w:szCs w:val="20"/>
                <w:highlight w:val="none"/>
                <w:lang w:eastAsia="zh-CN"/>
              </w:rPr>
              <w:t>得分</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15704573">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r>
              <w:rPr>
                <w:rFonts w:hint="eastAsia" w:ascii="仿宋_GB2312" w:hAnsi="仿宋_GB2312" w:eastAsia="仿宋_GB2312" w:cs="仿宋_GB2312"/>
                <w:snapToGrid/>
                <w:color w:val="000000"/>
                <w:sz w:val="20"/>
                <w:szCs w:val="20"/>
                <w:highlight w:val="none"/>
                <w:lang w:eastAsia="zh-CN"/>
              </w:rPr>
              <w:t>偏差原因分析及改进措施</w:t>
            </w:r>
          </w:p>
        </w:tc>
      </w:tr>
      <w:tr w14:paraId="4C71951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3047286">
            <w:pPr>
              <w:widowControl w:val="0"/>
              <w:kinsoku/>
              <w:autoSpaceDE/>
              <w:autoSpaceDN/>
              <w:adjustRightInd/>
              <w:snapToGrid/>
              <w:spacing w:line="240" w:lineRule="exact"/>
              <w:jc w:val="left"/>
              <w:textAlignment w:val="auto"/>
              <w:rPr>
                <w:rFonts w:hint="eastAsia" w:ascii="仿宋_GB2312" w:hAnsi="仿宋_GB2312" w:eastAsia="仿宋_GB2312" w:cs="仿宋_GB2312"/>
                <w:snapToGrid/>
                <w:color w:val="000000"/>
                <w:sz w:val="20"/>
                <w:szCs w:val="20"/>
                <w:highlight w:val="none"/>
                <w:lang w:eastAsia="zh-CN"/>
              </w:rPr>
            </w:pPr>
          </w:p>
        </w:tc>
        <w:tc>
          <w:tcPr>
            <w:tcW w:w="1080" w:type="dxa"/>
            <w:vMerge w:val="restart"/>
            <w:tcBorders>
              <w:top w:val="single" w:color="auto" w:sz="4" w:space="0"/>
              <w:left w:val="single" w:color="auto" w:sz="4" w:space="0"/>
              <w:right w:val="single" w:color="auto" w:sz="4" w:space="0"/>
            </w:tcBorders>
            <w:noWrap w:val="0"/>
            <w:vAlign w:val="center"/>
          </w:tcPr>
          <w:p w14:paraId="4250F103">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r>
              <w:rPr>
                <w:rFonts w:hint="eastAsia" w:ascii="仿宋_GB2312" w:hAnsi="仿宋_GB2312" w:eastAsia="仿宋_GB2312" w:cs="仿宋_GB2312"/>
                <w:snapToGrid/>
                <w:color w:val="000000"/>
                <w:sz w:val="20"/>
                <w:szCs w:val="20"/>
                <w:highlight w:val="none"/>
                <w:lang w:eastAsia="zh-CN"/>
              </w:rPr>
              <w:t>产出指标</w:t>
            </w:r>
          </w:p>
          <w:p w14:paraId="5BA7C9AF">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p>
          <w:p w14:paraId="3DE92777">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r>
              <w:rPr>
                <w:rFonts w:hint="eastAsia" w:ascii="仿宋_GB2312" w:hAnsi="仿宋_GB2312" w:eastAsia="仿宋_GB2312" w:cs="仿宋_GB2312"/>
                <w:snapToGrid/>
                <w:color w:val="000000"/>
                <w:sz w:val="20"/>
                <w:szCs w:val="20"/>
                <w:highlight w:val="none"/>
                <w:lang w:eastAsia="zh-CN"/>
              </w:rPr>
              <w:t>(50分)</w:t>
            </w:r>
          </w:p>
        </w:tc>
        <w:tc>
          <w:tcPr>
            <w:tcW w:w="1034" w:type="dxa"/>
            <w:vMerge w:val="restart"/>
            <w:tcBorders>
              <w:top w:val="single" w:color="auto" w:sz="4" w:space="0"/>
              <w:left w:val="single" w:color="auto" w:sz="4" w:space="0"/>
              <w:right w:val="single" w:color="auto" w:sz="4" w:space="0"/>
            </w:tcBorders>
            <w:noWrap w:val="0"/>
            <w:vAlign w:val="center"/>
          </w:tcPr>
          <w:p w14:paraId="793886D7">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r>
              <w:rPr>
                <w:rFonts w:hint="eastAsia" w:ascii="仿宋_GB2312" w:hAnsi="仿宋_GB2312" w:eastAsia="仿宋_GB2312" w:cs="仿宋_GB2312"/>
                <w:snapToGrid/>
                <w:color w:val="000000"/>
                <w:sz w:val="20"/>
                <w:szCs w:val="20"/>
                <w:highlight w:val="none"/>
                <w:lang w:eastAsia="zh-CN"/>
              </w:rPr>
              <w:t>数量指标</w:t>
            </w:r>
          </w:p>
        </w:tc>
        <w:tc>
          <w:tcPr>
            <w:tcW w:w="1472" w:type="dxa"/>
            <w:tcBorders>
              <w:top w:val="single" w:color="auto" w:sz="4" w:space="0"/>
              <w:left w:val="single" w:color="auto" w:sz="4" w:space="0"/>
              <w:bottom w:val="single" w:color="auto" w:sz="4" w:space="0"/>
              <w:right w:val="single" w:color="auto" w:sz="4" w:space="0"/>
            </w:tcBorders>
            <w:noWrap w:val="0"/>
            <w:vAlign w:val="center"/>
          </w:tcPr>
          <w:p w14:paraId="48DE335F">
            <w:pPr>
              <w:keepNext w:val="0"/>
              <w:keepLines w:val="0"/>
              <w:widowControl/>
              <w:suppressLineNumbers w:val="0"/>
              <w:jc w:val="center"/>
              <w:textAlignment w:val="center"/>
              <w:rPr>
                <w:rFonts w:hint="eastAsia" w:ascii="仿宋_GB2312" w:hAnsi="仿宋_GB2312" w:eastAsia="仿宋_GB2312" w:cs="仿宋_GB2312"/>
                <w:snapToGrid/>
                <w:color w:val="000000"/>
                <w:sz w:val="20"/>
                <w:szCs w:val="20"/>
                <w:highlight w:val="none"/>
                <w:lang w:eastAsia="zh-CN"/>
              </w:rPr>
            </w:pPr>
            <w:r>
              <w:rPr>
                <w:rFonts w:hint="eastAsia" w:ascii="仿宋" w:hAnsi="仿宋" w:eastAsia="仿宋" w:cs="仿宋"/>
                <w:i w:val="0"/>
                <w:iCs w:val="0"/>
                <w:snapToGrid w:val="0"/>
                <w:color w:val="000000"/>
                <w:kern w:val="0"/>
                <w:sz w:val="18"/>
                <w:szCs w:val="18"/>
                <w:u w:val="none"/>
                <w:lang w:val="en-US" w:eastAsia="zh-CN" w:bidi="ar"/>
              </w:rPr>
              <w:t>强力开展各项专项行动</w:t>
            </w:r>
          </w:p>
        </w:tc>
        <w:tc>
          <w:tcPr>
            <w:tcW w:w="1257" w:type="dxa"/>
            <w:gridSpan w:val="2"/>
            <w:tcBorders>
              <w:top w:val="single" w:color="auto" w:sz="4" w:space="0"/>
              <w:left w:val="single" w:color="auto" w:sz="4" w:space="0"/>
              <w:bottom w:val="single" w:color="auto" w:sz="4" w:space="0"/>
              <w:right w:val="single" w:color="auto" w:sz="4" w:space="0"/>
            </w:tcBorders>
            <w:noWrap w:val="0"/>
            <w:vAlign w:val="center"/>
          </w:tcPr>
          <w:p w14:paraId="30BE12E7">
            <w:pPr>
              <w:keepNext w:val="0"/>
              <w:keepLines w:val="0"/>
              <w:widowControl/>
              <w:suppressLineNumbers w:val="0"/>
              <w:jc w:val="center"/>
              <w:textAlignment w:val="center"/>
              <w:rPr>
                <w:rFonts w:hint="default" w:ascii="仿宋_GB2312" w:hAnsi="仿宋_GB2312" w:eastAsia="仿宋_GB2312" w:cs="仿宋_GB2312"/>
                <w:snapToGrid/>
                <w:color w:val="000000"/>
                <w:sz w:val="20"/>
                <w:szCs w:val="20"/>
                <w:highlight w:val="none"/>
                <w:lang w:val="en-US" w:eastAsia="zh-CN"/>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1121" w:type="dxa"/>
            <w:tcBorders>
              <w:top w:val="single" w:color="auto" w:sz="4" w:space="0"/>
              <w:left w:val="single" w:color="auto" w:sz="4" w:space="0"/>
              <w:bottom w:val="single" w:color="auto" w:sz="4" w:space="0"/>
              <w:right w:val="single" w:color="auto" w:sz="4" w:space="0"/>
            </w:tcBorders>
            <w:noWrap w:val="0"/>
            <w:vAlign w:val="center"/>
          </w:tcPr>
          <w:p w14:paraId="152EBA8A">
            <w:pPr>
              <w:keepNext w:val="0"/>
              <w:keepLines w:val="0"/>
              <w:widowControl/>
              <w:suppressLineNumbers w:val="0"/>
              <w:jc w:val="center"/>
              <w:textAlignment w:val="center"/>
              <w:rPr>
                <w:rFonts w:hint="eastAsia" w:ascii="仿宋_GB2312" w:hAnsi="仿宋_GB2312" w:eastAsia="仿宋_GB2312" w:cs="仿宋_GB2312"/>
                <w:snapToGrid/>
                <w:color w:val="000000"/>
                <w:sz w:val="20"/>
                <w:szCs w:val="20"/>
                <w:highlight w:val="none"/>
                <w:lang w:eastAsia="zh-CN"/>
              </w:rPr>
            </w:pPr>
            <w:r>
              <w:rPr>
                <w:rFonts w:hint="default" w:ascii="仿宋_GB2312" w:hAnsi="宋体" w:eastAsia="仿宋_GB2312" w:cs="仿宋_GB2312"/>
                <w:i w:val="0"/>
                <w:iCs w:val="0"/>
                <w:snapToGrid w:val="0"/>
                <w:color w:val="000000"/>
                <w:kern w:val="0"/>
                <w:sz w:val="18"/>
                <w:szCs w:val="18"/>
                <w:u w:val="none"/>
                <w:lang w:val="en-US" w:eastAsia="zh-CN" w:bidi="ar"/>
              </w:rPr>
              <w:t>已完成</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42F9C786">
            <w:pPr>
              <w:widowControl/>
              <w:kinsoku/>
              <w:autoSpaceDE/>
              <w:autoSpaceDN/>
              <w:adjustRightInd/>
              <w:snapToGrid/>
              <w:spacing w:line="240" w:lineRule="exact"/>
              <w:jc w:val="center"/>
              <w:textAlignment w:val="auto"/>
              <w:rPr>
                <w:rFonts w:hint="default" w:ascii="仿宋_GB2312" w:hAnsi="仿宋_GB2312" w:eastAsia="仿宋_GB2312" w:cs="仿宋_GB2312"/>
                <w:snapToGrid/>
                <w:color w:val="000000"/>
                <w:sz w:val="20"/>
                <w:szCs w:val="20"/>
                <w:highlight w:val="none"/>
                <w:lang w:val="en-US" w:eastAsia="zh-CN"/>
              </w:rPr>
            </w:pPr>
            <w:r>
              <w:rPr>
                <w:rFonts w:hint="eastAsia" w:ascii="仿宋_GB2312" w:hAnsi="仿宋_GB2312" w:eastAsia="仿宋_GB2312" w:cs="仿宋_GB2312"/>
                <w:snapToGrid/>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E4CCDC5">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val="en-US" w:eastAsia="zh-CN"/>
              </w:rPr>
            </w:pPr>
            <w:r>
              <w:rPr>
                <w:rFonts w:hint="eastAsia" w:ascii="仿宋_GB2312" w:hAnsi="仿宋_GB2312" w:eastAsia="仿宋_GB2312" w:cs="仿宋_GB2312"/>
                <w:snapToGrid/>
                <w:color w:val="000000"/>
                <w:sz w:val="20"/>
                <w:szCs w:val="20"/>
                <w:highlight w:val="none"/>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4E7ACE56">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p>
        </w:tc>
      </w:tr>
      <w:tr w14:paraId="0FF2642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0FC5F67">
            <w:pPr>
              <w:widowControl w:val="0"/>
              <w:kinsoku/>
              <w:autoSpaceDE/>
              <w:autoSpaceDN/>
              <w:adjustRightInd/>
              <w:snapToGrid/>
              <w:spacing w:line="240" w:lineRule="exact"/>
              <w:jc w:val="left"/>
              <w:textAlignment w:val="auto"/>
              <w:rPr>
                <w:rFonts w:hint="eastAsia" w:ascii="仿宋_GB2312" w:hAnsi="仿宋_GB2312" w:eastAsia="仿宋_GB2312" w:cs="仿宋_GB2312"/>
                <w:snapToGrid/>
                <w:color w:val="000000"/>
                <w:sz w:val="20"/>
                <w:szCs w:val="20"/>
                <w:highlight w:val="none"/>
                <w:lang w:eastAsia="zh-CN"/>
              </w:rPr>
            </w:pPr>
          </w:p>
        </w:tc>
        <w:tc>
          <w:tcPr>
            <w:tcW w:w="1080" w:type="dxa"/>
            <w:vMerge w:val="continue"/>
            <w:tcBorders>
              <w:left w:val="single" w:color="auto" w:sz="4" w:space="0"/>
              <w:right w:val="single" w:color="auto" w:sz="4" w:space="0"/>
            </w:tcBorders>
            <w:noWrap w:val="0"/>
            <w:vAlign w:val="center"/>
          </w:tcPr>
          <w:p w14:paraId="76DF49A6">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p>
        </w:tc>
        <w:tc>
          <w:tcPr>
            <w:tcW w:w="1034" w:type="dxa"/>
            <w:vMerge w:val="continue"/>
            <w:tcBorders>
              <w:left w:val="single" w:color="auto" w:sz="4" w:space="0"/>
              <w:bottom w:val="single" w:color="auto" w:sz="4" w:space="0"/>
              <w:right w:val="single" w:color="auto" w:sz="4" w:space="0"/>
            </w:tcBorders>
            <w:noWrap w:val="0"/>
            <w:vAlign w:val="center"/>
          </w:tcPr>
          <w:p w14:paraId="37A599CD">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14:paraId="1D3C8556">
            <w:pPr>
              <w:keepNext w:val="0"/>
              <w:keepLines w:val="0"/>
              <w:widowControl/>
              <w:suppressLineNumbers w:val="0"/>
              <w:jc w:val="center"/>
              <w:textAlignment w:val="center"/>
              <w:rPr>
                <w:rFonts w:hint="eastAsia" w:ascii="仿宋_GB2312" w:hAnsi="仿宋_GB2312" w:eastAsia="仿宋_GB2312" w:cs="仿宋_GB2312"/>
                <w:snapToGrid/>
                <w:color w:val="000000"/>
                <w:sz w:val="20"/>
                <w:szCs w:val="20"/>
                <w:highlight w:val="none"/>
                <w:lang w:val="en-US" w:eastAsia="zh-CN"/>
              </w:rPr>
            </w:pPr>
            <w:r>
              <w:rPr>
                <w:rFonts w:hint="eastAsia" w:ascii="仿宋" w:hAnsi="仿宋" w:eastAsia="仿宋" w:cs="仿宋"/>
                <w:i w:val="0"/>
                <w:iCs w:val="0"/>
                <w:snapToGrid w:val="0"/>
                <w:color w:val="000000"/>
                <w:kern w:val="0"/>
                <w:sz w:val="18"/>
                <w:szCs w:val="18"/>
                <w:u w:val="none"/>
                <w:lang w:val="en-US" w:eastAsia="zh-CN" w:bidi="ar"/>
              </w:rPr>
              <w:t>整改污染防治攻坚战“夏季攻势”任务</w:t>
            </w:r>
          </w:p>
        </w:tc>
        <w:tc>
          <w:tcPr>
            <w:tcW w:w="1257" w:type="dxa"/>
            <w:gridSpan w:val="2"/>
            <w:tcBorders>
              <w:top w:val="single" w:color="auto" w:sz="4" w:space="0"/>
              <w:left w:val="single" w:color="auto" w:sz="4" w:space="0"/>
              <w:bottom w:val="single" w:color="auto" w:sz="4" w:space="0"/>
              <w:right w:val="single" w:color="auto" w:sz="4" w:space="0"/>
            </w:tcBorders>
            <w:noWrap w:val="0"/>
            <w:vAlign w:val="center"/>
          </w:tcPr>
          <w:p w14:paraId="51B1F17C">
            <w:pPr>
              <w:keepNext w:val="0"/>
              <w:keepLines w:val="0"/>
              <w:widowControl/>
              <w:suppressLineNumbers w:val="0"/>
              <w:jc w:val="center"/>
              <w:textAlignment w:val="center"/>
              <w:rPr>
                <w:rFonts w:hint="default" w:ascii="仿宋_GB2312" w:hAnsi="仿宋_GB2312" w:eastAsia="仿宋_GB2312" w:cs="仿宋_GB2312"/>
                <w:snapToGrid/>
                <w:color w:val="000000"/>
                <w:sz w:val="20"/>
                <w:szCs w:val="20"/>
                <w:highlight w:val="none"/>
                <w:lang w:val="en-US" w:eastAsia="zh-CN"/>
              </w:rPr>
            </w:pPr>
            <w:r>
              <w:rPr>
                <w:rFonts w:hint="default" w:ascii="仿宋_GB2312" w:hAnsi="宋体" w:eastAsia="仿宋_GB2312" w:cs="仿宋_GB2312"/>
                <w:i w:val="0"/>
                <w:iCs w:val="0"/>
                <w:snapToGrid w:val="0"/>
                <w:color w:val="000000"/>
                <w:kern w:val="0"/>
                <w:sz w:val="18"/>
                <w:szCs w:val="18"/>
                <w:u w:val="none"/>
                <w:lang w:val="en-US" w:eastAsia="zh-CN" w:bidi="ar"/>
              </w:rPr>
              <w:t>29</w:t>
            </w:r>
          </w:p>
        </w:tc>
        <w:tc>
          <w:tcPr>
            <w:tcW w:w="1121" w:type="dxa"/>
            <w:tcBorders>
              <w:top w:val="single" w:color="auto" w:sz="4" w:space="0"/>
              <w:left w:val="single" w:color="auto" w:sz="4" w:space="0"/>
              <w:bottom w:val="single" w:color="auto" w:sz="4" w:space="0"/>
              <w:right w:val="single" w:color="auto" w:sz="4" w:space="0"/>
            </w:tcBorders>
            <w:noWrap w:val="0"/>
            <w:vAlign w:val="center"/>
          </w:tcPr>
          <w:p w14:paraId="16DA0780">
            <w:pPr>
              <w:keepNext w:val="0"/>
              <w:keepLines w:val="0"/>
              <w:widowControl/>
              <w:suppressLineNumbers w:val="0"/>
              <w:jc w:val="center"/>
              <w:textAlignment w:val="center"/>
              <w:rPr>
                <w:rFonts w:hint="default" w:ascii="仿宋_GB2312" w:hAnsi="仿宋_GB2312" w:eastAsia="仿宋_GB2312" w:cs="仿宋_GB2312"/>
                <w:snapToGrid/>
                <w:color w:val="000000"/>
                <w:sz w:val="20"/>
                <w:szCs w:val="20"/>
                <w:highlight w:val="none"/>
                <w:lang w:val="en-US" w:eastAsia="zh-CN"/>
              </w:rPr>
            </w:pPr>
            <w:r>
              <w:rPr>
                <w:rFonts w:hint="default" w:ascii="仿宋_GB2312" w:hAnsi="宋体" w:eastAsia="仿宋_GB2312" w:cs="仿宋_GB2312"/>
                <w:i w:val="0"/>
                <w:iCs w:val="0"/>
                <w:snapToGrid w:val="0"/>
                <w:color w:val="000000"/>
                <w:kern w:val="0"/>
                <w:sz w:val="18"/>
                <w:szCs w:val="18"/>
                <w:u w:val="none"/>
                <w:lang w:val="en-US" w:eastAsia="zh-CN" w:bidi="ar"/>
              </w:rPr>
              <w:t>已完成</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40047630">
            <w:pPr>
              <w:widowControl/>
              <w:kinsoku/>
              <w:autoSpaceDE/>
              <w:autoSpaceDN/>
              <w:adjustRightInd/>
              <w:snapToGrid/>
              <w:spacing w:line="240" w:lineRule="exact"/>
              <w:jc w:val="center"/>
              <w:textAlignment w:val="auto"/>
              <w:rPr>
                <w:rFonts w:hint="default" w:ascii="仿宋_GB2312" w:hAnsi="仿宋_GB2312" w:eastAsia="仿宋_GB2312" w:cs="仿宋_GB2312"/>
                <w:snapToGrid/>
                <w:color w:val="000000"/>
                <w:sz w:val="20"/>
                <w:szCs w:val="20"/>
                <w:highlight w:val="none"/>
                <w:lang w:val="en-US" w:eastAsia="zh-CN"/>
              </w:rPr>
            </w:pPr>
            <w:r>
              <w:rPr>
                <w:rFonts w:hint="eastAsia" w:ascii="仿宋_GB2312" w:hAnsi="仿宋_GB2312" w:eastAsia="仿宋_GB2312" w:cs="仿宋_GB2312"/>
                <w:snapToGrid/>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5073139">
            <w:pPr>
              <w:widowControl/>
              <w:kinsoku/>
              <w:autoSpaceDE/>
              <w:autoSpaceDN/>
              <w:adjustRightInd/>
              <w:snapToGrid/>
              <w:spacing w:line="240" w:lineRule="exact"/>
              <w:jc w:val="center"/>
              <w:textAlignment w:val="auto"/>
              <w:rPr>
                <w:rFonts w:hint="default" w:ascii="仿宋_GB2312" w:hAnsi="仿宋_GB2312" w:eastAsia="仿宋_GB2312" w:cs="仿宋_GB2312"/>
                <w:snapToGrid/>
                <w:color w:val="000000"/>
                <w:sz w:val="20"/>
                <w:szCs w:val="20"/>
                <w:highlight w:val="none"/>
                <w:lang w:val="en-US" w:eastAsia="zh-CN"/>
              </w:rPr>
            </w:pPr>
            <w:r>
              <w:rPr>
                <w:rFonts w:hint="eastAsia" w:ascii="仿宋_GB2312" w:hAnsi="仿宋_GB2312" w:eastAsia="仿宋_GB2312" w:cs="仿宋_GB2312"/>
                <w:snapToGrid/>
                <w:color w:val="000000"/>
                <w:sz w:val="20"/>
                <w:szCs w:val="20"/>
                <w:highlight w:val="none"/>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6C849C5">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p>
        </w:tc>
      </w:tr>
      <w:tr w14:paraId="4A05FB4E">
        <w:tblPrEx>
          <w:tblCellMar>
            <w:top w:w="0" w:type="dxa"/>
            <w:left w:w="108" w:type="dxa"/>
            <w:bottom w:w="0" w:type="dxa"/>
            <w:right w:w="108" w:type="dxa"/>
          </w:tblCellMar>
        </w:tblPrEx>
        <w:trPr>
          <w:trHeight w:val="385" w:hRule="atLeast"/>
          <w:jc w:val="center"/>
        </w:trPr>
        <w:tc>
          <w:tcPr>
            <w:tcW w:w="1080" w:type="dxa"/>
            <w:vMerge w:val="continue"/>
            <w:tcBorders>
              <w:left w:val="single" w:color="auto" w:sz="4" w:space="0"/>
              <w:right w:val="single" w:color="auto" w:sz="4" w:space="0"/>
            </w:tcBorders>
            <w:noWrap w:val="0"/>
            <w:vAlign w:val="center"/>
          </w:tcPr>
          <w:p w14:paraId="2CECF95A">
            <w:pPr>
              <w:widowControl w:val="0"/>
              <w:kinsoku/>
              <w:autoSpaceDE/>
              <w:autoSpaceDN/>
              <w:adjustRightInd/>
              <w:snapToGrid/>
              <w:spacing w:line="240" w:lineRule="exact"/>
              <w:jc w:val="left"/>
              <w:textAlignment w:val="auto"/>
              <w:rPr>
                <w:rFonts w:hint="eastAsia" w:ascii="仿宋_GB2312" w:hAnsi="仿宋_GB2312" w:eastAsia="仿宋_GB2312" w:cs="仿宋_GB2312"/>
                <w:snapToGrid/>
                <w:color w:val="000000"/>
                <w:sz w:val="20"/>
                <w:szCs w:val="20"/>
                <w:highlight w:val="none"/>
                <w:lang w:eastAsia="zh-CN"/>
              </w:rPr>
            </w:pPr>
          </w:p>
        </w:tc>
        <w:tc>
          <w:tcPr>
            <w:tcW w:w="1080" w:type="dxa"/>
            <w:vMerge w:val="continue"/>
            <w:tcBorders>
              <w:left w:val="single" w:color="auto" w:sz="4" w:space="0"/>
              <w:right w:val="single" w:color="auto" w:sz="4" w:space="0"/>
            </w:tcBorders>
            <w:noWrap w:val="0"/>
            <w:vAlign w:val="center"/>
          </w:tcPr>
          <w:p w14:paraId="4360EE0D">
            <w:pPr>
              <w:widowControl w:val="0"/>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p>
        </w:tc>
        <w:tc>
          <w:tcPr>
            <w:tcW w:w="1034" w:type="dxa"/>
            <w:vMerge w:val="restart"/>
            <w:tcBorders>
              <w:top w:val="single" w:color="auto" w:sz="4" w:space="0"/>
              <w:left w:val="single" w:color="auto" w:sz="4" w:space="0"/>
              <w:right w:val="single" w:color="auto" w:sz="4" w:space="0"/>
            </w:tcBorders>
            <w:noWrap w:val="0"/>
            <w:vAlign w:val="center"/>
          </w:tcPr>
          <w:p w14:paraId="5383B930">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r>
              <w:rPr>
                <w:rFonts w:hint="eastAsia" w:ascii="仿宋_GB2312" w:hAnsi="仿宋_GB2312" w:eastAsia="仿宋_GB2312" w:cs="仿宋_GB2312"/>
                <w:snapToGrid/>
                <w:color w:val="000000"/>
                <w:sz w:val="20"/>
                <w:szCs w:val="20"/>
                <w:highlight w:val="none"/>
                <w:lang w:eastAsia="zh-CN"/>
              </w:rPr>
              <w:t>质量指标</w:t>
            </w:r>
          </w:p>
        </w:tc>
        <w:tc>
          <w:tcPr>
            <w:tcW w:w="1472" w:type="dxa"/>
            <w:tcBorders>
              <w:top w:val="single" w:color="auto" w:sz="4" w:space="0"/>
              <w:left w:val="single" w:color="auto" w:sz="4" w:space="0"/>
              <w:bottom w:val="single" w:color="auto" w:sz="4" w:space="0"/>
              <w:right w:val="single" w:color="auto" w:sz="4" w:space="0"/>
            </w:tcBorders>
            <w:noWrap w:val="0"/>
            <w:vAlign w:val="center"/>
          </w:tcPr>
          <w:p w14:paraId="1357763D">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环境质量达标</w:t>
            </w:r>
          </w:p>
        </w:tc>
        <w:tc>
          <w:tcPr>
            <w:tcW w:w="1257" w:type="dxa"/>
            <w:gridSpan w:val="2"/>
            <w:tcBorders>
              <w:top w:val="single" w:color="auto" w:sz="4" w:space="0"/>
              <w:left w:val="single" w:color="auto" w:sz="4" w:space="0"/>
              <w:bottom w:val="single" w:color="auto" w:sz="4" w:space="0"/>
              <w:right w:val="single" w:color="auto" w:sz="4" w:space="0"/>
            </w:tcBorders>
            <w:noWrap w:val="0"/>
            <w:vAlign w:val="center"/>
          </w:tcPr>
          <w:p w14:paraId="60FCD046">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18"/>
                <w:szCs w:val="18"/>
                <w:u w:val="none"/>
                <w:lang w:val="en-US" w:eastAsia="zh-CN" w:bidi="ar"/>
              </w:rPr>
            </w:pPr>
            <w:r>
              <w:rPr>
                <w:rFonts w:hint="eastAsia" w:ascii="仿宋_GB2312" w:hAnsi="宋体" w:eastAsia="仿宋_GB2312" w:cs="仿宋_GB2312"/>
                <w:i w:val="0"/>
                <w:iCs w:val="0"/>
                <w:snapToGrid w:val="0"/>
                <w:color w:val="000000"/>
                <w:kern w:val="0"/>
                <w:sz w:val="18"/>
                <w:szCs w:val="18"/>
                <w:u w:val="none"/>
                <w:lang w:val="en-US" w:eastAsia="zh-CN" w:bidi="ar"/>
              </w:rPr>
              <w:t>90%</w:t>
            </w:r>
          </w:p>
        </w:tc>
        <w:tc>
          <w:tcPr>
            <w:tcW w:w="1121" w:type="dxa"/>
            <w:tcBorders>
              <w:top w:val="single" w:color="auto" w:sz="4" w:space="0"/>
              <w:left w:val="single" w:color="auto" w:sz="4" w:space="0"/>
              <w:bottom w:val="single" w:color="auto" w:sz="4" w:space="0"/>
              <w:right w:val="single" w:color="auto" w:sz="4" w:space="0"/>
            </w:tcBorders>
            <w:noWrap w:val="0"/>
            <w:vAlign w:val="center"/>
          </w:tcPr>
          <w:p w14:paraId="545EE7CA">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18"/>
                <w:szCs w:val="18"/>
                <w:u w:val="none"/>
                <w:lang w:val="en-US" w:eastAsia="zh-CN" w:bidi="ar"/>
              </w:rPr>
            </w:pPr>
            <w:r>
              <w:rPr>
                <w:rFonts w:hint="default" w:ascii="仿宋_GB2312" w:hAnsi="宋体" w:eastAsia="仿宋_GB2312" w:cs="仿宋_GB2312"/>
                <w:i w:val="0"/>
                <w:iCs w:val="0"/>
                <w:snapToGrid w:val="0"/>
                <w:color w:val="000000"/>
                <w:kern w:val="0"/>
                <w:sz w:val="18"/>
                <w:szCs w:val="18"/>
                <w:u w:val="none"/>
                <w:lang w:val="en-US" w:eastAsia="zh-CN" w:bidi="ar"/>
              </w:rPr>
              <w:t>已完成</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46F77146">
            <w:pPr>
              <w:widowControl/>
              <w:kinsoku/>
              <w:autoSpaceDE/>
              <w:autoSpaceDN/>
              <w:adjustRightInd/>
              <w:snapToGrid/>
              <w:spacing w:line="240" w:lineRule="exact"/>
              <w:jc w:val="center"/>
              <w:textAlignment w:val="auto"/>
              <w:rPr>
                <w:rFonts w:hint="default" w:ascii="仿宋_GB2312" w:hAnsi="仿宋_GB2312" w:eastAsia="仿宋_GB2312" w:cs="仿宋_GB2312"/>
                <w:snapToGrid/>
                <w:color w:val="000000"/>
                <w:sz w:val="20"/>
                <w:szCs w:val="20"/>
                <w:highlight w:val="none"/>
                <w:lang w:val="en-US" w:eastAsia="zh-CN"/>
              </w:rPr>
            </w:pPr>
            <w:r>
              <w:rPr>
                <w:rFonts w:hint="eastAsia" w:ascii="仿宋_GB2312" w:hAnsi="仿宋_GB2312" w:eastAsia="仿宋_GB2312" w:cs="仿宋_GB2312"/>
                <w:snapToGrid/>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85B9918">
            <w:pPr>
              <w:widowControl/>
              <w:kinsoku/>
              <w:autoSpaceDE/>
              <w:autoSpaceDN/>
              <w:adjustRightInd/>
              <w:snapToGrid/>
              <w:spacing w:line="240" w:lineRule="exact"/>
              <w:jc w:val="center"/>
              <w:textAlignment w:val="auto"/>
              <w:rPr>
                <w:rFonts w:hint="default" w:ascii="仿宋_GB2312" w:hAnsi="仿宋_GB2312" w:eastAsia="仿宋_GB2312" w:cs="仿宋_GB2312"/>
                <w:snapToGrid/>
                <w:color w:val="000000"/>
                <w:sz w:val="20"/>
                <w:szCs w:val="20"/>
                <w:highlight w:val="none"/>
                <w:lang w:val="en-US" w:eastAsia="zh-CN"/>
              </w:rPr>
            </w:pPr>
            <w:r>
              <w:rPr>
                <w:rFonts w:hint="eastAsia" w:ascii="仿宋_GB2312" w:hAnsi="仿宋_GB2312" w:eastAsia="仿宋_GB2312" w:cs="仿宋_GB2312"/>
                <w:snapToGrid/>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5A4A4D4E">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p>
        </w:tc>
      </w:tr>
      <w:tr w14:paraId="23B6EA06">
        <w:tblPrEx>
          <w:tblCellMar>
            <w:top w:w="0" w:type="dxa"/>
            <w:left w:w="108" w:type="dxa"/>
            <w:bottom w:w="0" w:type="dxa"/>
            <w:right w:w="108" w:type="dxa"/>
          </w:tblCellMar>
        </w:tblPrEx>
        <w:trPr>
          <w:trHeight w:val="400" w:hRule="atLeast"/>
          <w:jc w:val="center"/>
        </w:trPr>
        <w:tc>
          <w:tcPr>
            <w:tcW w:w="1080" w:type="dxa"/>
            <w:vMerge w:val="continue"/>
            <w:tcBorders>
              <w:left w:val="single" w:color="auto" w:sz="4" w:space="0"/>
              <w:right w:val="single" w:color="auto" w:sz="4" w:space="0"/>
            </w:tcBorders>
            <w:noWrap w:val="0"/>
            <w:vAlign w:val="center"/>
          </w:tcPr>
          <w:p w14:paraId="109858B8">
            <w:pPr>
              <w:widowControl w:val="0"/>
              <w:kinsoku/>
              <w:autoSpaceDE/>
              <w:autoSpaceDN/>
              <w:adjustRightInd/>
              <w:snapToGrid/>
              <w:spacing w:line="240" w:lineRule="exact"/>
              <w:jc w:val="left"/>
              <w:textAlignment w:val="auto"/>
              <w:rPr>
                <w:rFonts w:hint="eastAsia" w:ascii="仿宋_GB2312" w:hAnsi="仿宋_GB2312" w:eastAsia="仿宋_GB2312" w:cs="仿宋_GB2312"/>
                <w:snapToGrid/>
                <w:color w:val="000000"/>
                <w:sz w:val="20"/>
                <w:szCs w:val="20"/>
                <w:highlight w:val="none"/>
                <w:lang w:eastAsia="zh-CN"/>
              </w:rPr>
            </w:pPr>
          </w:p>
        </w:tc>
        <w:tc>
          <w:tcPr>
            <w:tcW w:w="1080" w:type="dxa"/>
            <w:vMerge w:val="continue"/>
            <w:tcBorders>
              <w:left w:val="single" w:color="auto" w:sz="4" w:space="0"/>
              <w:right w:val="single" w:color="auto" w:sz="4" w:space="0"/>
            </w:tcBorders>
            <w:noWrap w:val="0"/>
            <w:vAlign w:val="center"/>
          </w:tcPr>
          <w:p w14:paraId="77951CAB">
            <w:pPr>
              <w:widowControl w:val="0"/>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p>
        </w:tc>
        <w:tc>
          <w:tcPr>
            <w:tcW w:w="1034" w:type="dxa"/>
            <w:vMerge w:val="continue"/>
            <w:tcBorders>
              <w:left w:val="single" w:color="auto" w:sz="4" w:space="0"/>
              <w:right w:val="single" w:color="auto" w:sz="4" w:space="0"/>
            </w:tcBorders>
            <w:noWrap w:val="0"/>
            <w:vAlign w:val="center"/>
          </w:tcPr>
          <w:p w14:paraId="09F7F455">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14:paraId="3FE48C72">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问题整改</w:t>
            </w:r>
          </w:p>
        </w:tc>
        <w:tc>
          <w:tcPr>
            <w:tcW w:w="1257" w:type="dxa"/>
            <w:gridSpan w:val="2"/>
            <w:tcBorders>
              <w:top w:val="single" w:color="auto" w:sz="4" w:space="0"/>
              <w:left w:val="single" w:color="auto" w:sz="4" w:space="0"/>
              <w:bottom w:val="single" w:color="auto" w:sz="4" w:space="0"/>
              <w:right w:val="single" w:color="auto" w:sz="4" w:space="0"/>
            </w:tcBorders>
            <w:noWrap w:val="0"/>
            <w:vAlign w:val="center"/>
          </w:tcPr>
          <w:p w14:paraId="0E405490">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18"/>
                <w:szCs w:val="18"/>
                <w:u w:val="none"/>
                <w:lang w:val="en-US" w:eastAsia="zh-CN" w:bidi="ar"/>
              </w:rPr>
            </w:pPr>
            <w:r>
              <w:rPr>
                <w:rFonts w:hint="eastAsia" w:ascii="仿宋_GB2312" w:hAnsi="宋体" w:eastAsia="仿宋_GB2312" w:cs="仿宋_GB2312"/>
                <w:i w:val="0"/>
                <w:iCs w:val="0"/>
                <w:snapToGrid w:val="0"/>
                <w:color w:val="000000"/>
                <w:kern w:val="0"/>
                <w:sz w:val="18"/>
                <w:szCs w:val="18"/>
                <w:u w:val="none"/>
                <w:lang w:val="en-US" w:eastAsia="zh-CN" w:bidi="ar"/>
              </w:rPr>
              <w:t>90%</w:t>
            </w:r>
          </w:p>
        </w:tc>
        <w:tc>
          <w:tcPr>
            <w:tcW w:w="1121" w:type="dxa"/>
            <w:tcBorders>
              <w:top w:val="single" w:color="auto" w:sz="4" w:space="0"/>
              <w:left w:val="single" w:color="auto" w:sz="4" w:space="0"/>
              <w:bottom w:val="single" w:color="auto" w:sz="4" w:space="0"/>
              <w:right w:val="single" w:color="auto" w:sz="4" w:space="0"/>
            </w:tcBorders>
            <w:noWrap w:val="0"/>
            <w:vAlign w:val="center"/>
          </w:tcPr>
          <w:p w14:paraId="0EDFBEC8">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18"/>
                <w:szCs w:val="18"/>
                <w:u w:val="none"/>
                <w:lang w:val="en-US" w:eastAsia="zh-CN" w:bidi="ar"/>
              </w:rPr>
            </w:pPr>
            <w:r>
              <w:rPr>
                <w:rFonts w:hint="default" w:ascii="仿宋_GB2312" w:hAnsi="宋体" w:eastAsia="仿宋_GB2312" w:cs="仿宋_GB2312"/>
                <w:i w:val="0"/>
                <w:iCs w:val="0"/>
                <w:snapToGrid w:val="0"/>
                <w:color w:val="000000"/>
                <w:kern w:val="0"/>
                <w:sz w:val="18"/>
                <w:szCs w:val="18"/>
                <w:u w:val="none"/>
                <w:lang w:val="en-US" w:eastAsia="zh-CN" w:bidi="ar"/>
              </w:rPr>
              <w:t>已完成</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50C214D5">
            <w:pPr>
              <w:widowControl/>
              <w:kinsoku/>
              <w:autoSpaceDE/>
              <w:autoSpaceDN/>
              <w:adjustRightInd/>
              <w:snapToGrid/>
              <w:spacing w:line="240" w:lineRule="exact"/>
              <w:jc w:val="center"/>
              <w:textAlignment w:val="auto"/>
              <w:rPr>
                <w:rFonts w:hint="default" w:ascii="仿宋_GB2312" w:hAnsi="仿宋_GB2312" w:eastAsia="仿宋_GB2312" w:cs="仿宋_GB2312"/>
                <w:snapToGrid/>
                <w:color w:val="000000"/>
                <w:sz w:val="20"/>
                <w:szCs w:val="20"/>
                <w:highlight w:val="none"/>
                <w:lang w:val="en-US" w:eastAsia="zh-CN"/>
              </w:rPr>
            </w:pPr>
            <w:r>
              <w:rPr>
                <w:rFonts w:hint="eastAsia" w:ascii="仿宋_GB2312" w:hAnsi="仿宋_GB2312" w:eastAsia="仿宋_GB2312" w:cs="仿宋_GB2312"/>
                <w:snapToGrid/>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23CC9CB">
            <w:pPr>
              <w:widowControl/>
              <w:kinsoku/>
              <w:autoSpaceDE/>
              <w:autoSpaceDN/>
              <w:adjustRightInd/>
              <w:snapToGrid/>
              <w:spacing w:line="240" w:lineRule="exact"/>
              <w:jc w:val="center"/>
              <w:textAlignment w:val="auto"/>
              <w:rPr>
                <w:rFonts w:hint="default" w:ascii="仿宋_GB2312" w:hAnsi="仿宋_GB2312" w:eastAsia="仿宋_GB2312" w:cs="仿宋_GB2312"/>
                <w:snapToGrid/>
                <w:color w:val="000000"/>
                <w:sz w:val="20"/>
                <w:szCs w:val="20"/>
                <w:highlight w:val="none"/>
                <w:lang w:val="en-US" w:eastAsia="zh-CN"/>
              </w:rPr>
            </w:pPr>
            <w:r>
              <w:rPr>
                <w:rFonts w:hint="eastAsia" w:ascii="仿宋_GB2312" w:hAnsi="仿宋_GB2312" w:eastAsia="仿宋_GB2312" w:cs="仿宋_GB2312"/>
                <w:snapToGrid/>
                <w:color w:val="000000"/>
                <w:sz w:val="20"/>
                <w:szCs w:val="20"/>
                <w:highlight w:val="none"/>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5C1879E3">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p>
        </w:tc>
      </w:tr>
      <w:tr w14:paraId="71B4BB3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EEEFF8B">
            <w:pPr>
              <w:widowControl w:val="0"/>
              <w:kinsoku/>
              <w:autoSpaceDE/>
              <w:autoSpaceDN/>
              <w:adjustRightInd/>
              <w:snapToGrid/>
              <w:spacing w:line="240" w:lineRule="exact"/>
              <w:jc w:val="left"/>
              <w:textAlignment w:val="auto"/>
              <w:rPr>
                <w:rFonts w:hint="eastAsia" w:ascii="仿宋_GB2312" w:hAnsi="仿宋_GB2312" w:eastAsia="仿宋_GB2312" w:cs="仿宋_GB2312"/>
                <w:snapToGrid/>
                <w:color w:val="000000"/>
                <w:sz w:val="20"/>
                <w:szCs w:val="20"/>
                <w:highlight w:val="none"/>
                <w:lang w:eastAsia="zh-CN"/>
              </w:rPr>
            </w:pPr>
          </w:p>
        </w:tc>
        <w:tc>
          <w:tcPr>
            <w:tcW w:w="1080" w:type="dxa"/>
            <w:vMerge w:val="continue"/>
            <w:tcBorders>
              <w:left w:val="single" w:color="auto" w:sz="4" w:space="0"/>
              <w:right w:val="single" w:color="auto" w:sz="4" w:space="0"/>
            </w:tcBorders>
            <w:noWrap w:val="0"/>
            <w:vAlign w:val="center"/>
          </w:tcPr>
          <w:p w14:paraId="3171BF21">
            <w:pPr>
              <w:widowControl w:val="0"/>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p>
        </w:tc>
        <w:tc>
          <w:tcPr>
            <w:tcW w:w="1034" w:type="dxa"/>
            <w:vMerge w:val="continue"/>
            <w:tcBorders>
              <w:left w:val="single" w:color="auto" w:sz="4" w:space="0"/>
              <w:right w:val="single" w:color="auto" w:sz="4" w:space="0"/>
            </w:tcBorders>
            <w:noWrap w:val="0"/>
            <w:vAlign w:val="center"/>
          </w:tcPr>
          <w:p w14:paraId="5EDFAC94">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14:paraId="663989A1">
            <w:pPr>
              <w:keepNext w:val="0"/>
              <w:keepLines w:val="0"/>
              <w:widowControl/>
              <w:suppressLineNumbers w:val="0"/>
              <w:jc w:val="center"/>
              <w:textAlignment w:val="center"/>
              <w:rPr>
                <w:rFonts w:hint="eastAsia" w:ascii="仿宋_GB2312" w:hAnsi="仿宋_GB2312" w:eastAsia="仿宋_GB2312" w:cs="仿宋_GB2312"/>
                <w:snapToGrid/>
                <w:color w:val="000000"/>
                <w:sz w:val="20"/>
                <w:szCs w:val="20"/>
                <w:highlight w:val="none"/>
                <w:lang w:val="en-US" w:eastAsia="zh-CN"/>
              </w:rPr>
            </w:pPr>
            <w:r>
              <w:rPr>
                <w:rFonts w:hint="eastAsia" w:ascii="仿宋" w:hAnsi="仿宋" w:eastAsia="仿宋" w:cs="仿宋"/>
                <w:i w:val="0"/>
                <w:iCs w:val="0"/>
                <w:snapToGrid w:val="0"/>
                <w:color w:val="000000"/>
                <w:kern w:val="0"/>
                <w:sz w:val="18"/>
                <w:szCs w:val="18"/>
                <w:u w:val="none"/>
                <w:lang w:val="en-US" w:eastAsia="zh-CN" w:bidi="ar"/>
              </w:rPr>
              <w:t>开展危险废物规范化管理评估</w:t>
            </w:r>
          </w:p>
        </w:tc>
        <w:tc>
          <w:tcPr>
            <w:tcW w:w="1257" w:type="dxa"/>
            <w:gridSpan w:val="2"/>
            <w:tcBorders>
              <w:top w:val="single" w:color="auto" w:sz="4" w:space="0"/>
              <w:left w:val="single" w:color="auto" w:sz="4" w:space="0"/>
              <w:bottom w:val="single" w:color="auto" w:sz="4" w:space="0"/>
              <w:right w:val="single" w:color="auto" w:sz="4" w:space="0"/>
            </w:tcBorders>
            <w:noWrap w:val="0"/>
            <w:vAlign w:val="center"/>
          </w:tcPr>
          <w:p w14:paraId="6A59827C">
            <w:pPr>
              <w:keepNext w:val="0"/>
              <w:keepLines w:val="0"/>
              <w:widowControl/>
              <w:suppressLineNumbers w:val="0"/>
              <w:jc w:val="center"/>
              <w:textAlignment w:val="center"/>
              <w:rPr>
                <w:rFonts w:hint="default" w:ascii="仿宋_GB2312" w:hAnsi="仿宋_GB2312" w:eastAsia="仿宋_GB2312" w:cs="仿宋_GB2312"/>
                <w:snapToGrid/>
                <w:color w:val="000000"/>
                <w:sz w:val="20"/>
                <w:szCs w:val="20"/>
                <w:highlight w:val="none"/>
                <w:lang w:val="en-US" w:eastAsia="zh-CN"/>
              </w:rPr>
            </w:pPr>
            <w:r>
              <w:rPr>
                <w:rFonts w:hint="default" w:ascii="仿宋_GB2312" w:hAnsi="宋体" w:eastAsia="仿宋_GB2312" w:cs="仿宋_GB2312"/>
                <w:i w:val="0"/>
                <w:iCs w:val="0"/>
                <w:snapToGrid w:val="0"/>
                <w:color w:val="000000"/>
                <w:kern w:val="0"/>
                <w:sz w:val="18"/>
                <w:szCs w:val="18"/>
                <w:u w:val="none"/>
                <w:lang w:val="en-US" w:eastAsia="zh-CN" w:bidi="ar"/>
              </w:rPr>
              <w:t>100%</w:t>
            </w:r>
          </w:p>
        </w:tc>
        <w:tc>
          <w:tcPr>
            <w:tcW w:w="1121" w:type="dxa"/>
            <w:tcBorders>
              <w:top w:val="single" w:color="auto" w:sz="4" w:space="0"/>
              <w:left w:val="single" w:color="auto" w:sz="4" w:space="0"/>
              <w:bottom w:val="single" w:color="auto" w:sz="4" w:space="0"/>
              <w:right w:val="single" w:color="auto" w:sz="4" w:space="0"/>
            </w:tcBorders>
            <w:noWrap w:val="0"/>
            <w:vAlign w:val="center"/>
          </w:tcPr>
          <w:p w14:paraId="5E08D8F9">
            <w:pPr>
              <w:keepNext w:val="0"/>
              <w:keepLines w:val="0"/>
              <w:widowControl/>
              <w:suppressLineNumbers w:val="0"/>
              <w:jc w:val="center"/>
              <w:textAlignment w:val="center"/>
              <w:rPr>
                <w:rFonts w:hint="eastAsia" w:ascii="仿宋_GB2312" w:hAnsi="仿宋_GB2312" w:eastAsia="仿宋_GB2312" w:cs="仿宋_GB2312"/>
                <w:snapToGrid/>
                <w:color w:val="000000"/>
                <w:sz w:val="20"/>
                <w:szCs w:val="20"/>
                <w:highlight w:val="none"/>
                <w:lang w:val="en-US" w:eastAsia="zh-CN"/>
              </w:rPr>
            </w:pPr>
            <w:r>
              <w:rPr>
                <w:rFonts w:hint="default" w:ascii="仿宋_GB2312" w:hAnsi="宋体" w:eastAsia="仿宋_GB2312" w:cs="仿宋_GB2312"/>
                <w:i w:val="0"/>
                <w:iCs w:val="0"/>
                <w:snapToGrid w:val="0"/>
                <w:color w:val="000000"/>
                <w:kern w:val="0"/>
                <w:sz w:val="18"/>
                <w:szCs w:val="18"/>
                <w:u w:val="none"/>
                <w:lang w:val="en-US" w:eastAsia="zh-CN" w:bidi="ar"/>
              </w:rPr>
              <w:t>已完成</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794320D1">
            <w:pPr>
              <w:widowControl/>
              <w:kinsoku/>
              <w:autoSpaceDE/>
              <w:autoSpaceDN/>
              <w:adjustRightInd/>
              <w:snapToGrid/>
              <w:spacing w:line="240" w:lineRule="exact"/>
              <w:jc w:val="center"/>
              <w:textAlignment w:val="auto"/>
              <w:rPr>
                <w:rFonts w:hint="default" w:ascii="仿宋_GB2312" w:hAnsi="仿宋_GB2312" w:eastAsia="仿宋_GB2312" w:cs="仿宋_GB2312"/>
                <w:snapToGrid/>
                <w:color w:val="000000"/>
                <w:sz w:val="20"/>
                <w:szCs w:val="20"/>
                <w:highlight w:val="none"/>
                <w:lang w:val="en-US" w:eastAsia="zh-CN"/>
              </w:rPr>
            </w:pPr>
            <w:r>
              <w:rPr>
                <w:rFonts w:hint="eastAsia" w:ascii="仿宋_GB2312" w:hAnsi="仿宋_GB2312" w:eastAsia="仿宋_GB2312" w:cs="仿宋_GB2312"/>
                <w:snapToGrid/>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9CC7815">
            <w:pPr>
              <w:widowControl/>
              <w:kinsoku/>
              <w:autoSpaceDE/>
              <w:autoSpaceDN/>
              <w:adjustRightInd/>
              <w:snapToGrid/>
              <w:spacing w:line="240" w:lineRule="exact"/>
              <w:jc w:val="center"/>
              <w:textAlignment w:val="auto"/>
              <w:rPr>
                <w:rFonts w:hint="default" w:ascii="仿宋_GB2312" w:hAnsi="仿宋_GB2312" w:eastAsia="仿宋_GB2312" w:cs="仿宋_GB2312"/>
                <w:snapToGrid/>
                <w:color w:val="000000"/>
                <w:sz w:val="20"/>
                <w:szCs w:val="20"/>
                <w:highlight w:val="none"/>
                <w:lang w:val="en-US" w:eastAsia="zh-CN"/>
              </w:rPr>
            </w:pPr>
            <w:r>
              <w:rPr>
                <w:rFonts w:hint="eastAsia" w:ascii="仿宋_GB2312" w:hAnsi="仿宋_GB2312" w:eastAsia="仿宋_GB2312" w:cs="仿宋_GB2312"/>
                <w:snapToGrid/>
                <w:color w:val="000000"/>
                <w:sz w:val="20"/>
                <w:szCs w:val="20"/>
                <w:highlight w:val="none"/>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4CF8DB0A">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p>
        </w:tc>
      </w:tr>
      <w:tr w14:paraId="20812A7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6ACC45B">
            <w:pPr>
              <w:widowControl w:val="0"/>
              <w:kinsoku/>
              <w:autoSpaceDE/>
              <w:autoSpaceDN/>
              <w:adjustRightInd/>
              <w:snapToGrid/>
              <w:spacing w:line="240" w:lineRule="exact"/>
              <w:jc w:val="left"/>
              <w:textAlignment w:val="auto"/>
              <w:rPr>
                <w:rFonts w:hint="eastAsia" w:ascii="仿宋_GB2312" w:hAnsi="仿宋_GB2312" w:eastAsia="仿宋_GB2312" w:cs="仿宋_GB2312"/>
                <w:snapToGrid/>
                <w:color w:val="000000"/>
                <w:sz w:val="20"/>
                <w:szCs w:val="20"/>
                <w:highlight w:val="none"/>
                <w:lang w:eastAsia="zh-CN"/>
              </w:rPr>
            </w:pPr>
          </w:p>
        </w:tc>
        <w:tc>
          <w:tcPr>
            <w:tcW w:w="1080" w:type="dxa"/>
            <w:vMerge w:val="continue"/>
            <w:tcBorders>
              <w:left w:val="single" w:color="auto" w:sz="4" w:space="0"/>
              <w:right w:val="single" w:color="auto" w:sz="4" w:space="0"/>
            </w:tcBorders>
            <w:noWrap w:val="0"/>
            <w:vAlign w:val="center"/>
          </w:tcPr>
          <w:p w14:paraId="1FB90254">
            <w:pPr>
              <w:widowControl w:val="0"/>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6B5F5F0F">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r>
              <w:rPr>
                <w:rFonts w:hint="eastAsia" w:ascii="仿宋_GB2312" w:hAnsi="仿宋_GB2312" w:eastAsia="仿宋_GB2312" w:cs="仿宋_GB2312"/>
                <w:snapToGrid/>
                <w:color w:val="000000"/>
                <w:sz w:val="20"/>
                <w:szCs w:val="20"/>
                <w:highlight w:val="none"/>
                <w:lang w:eastAsia="zh-CN"/>
              </w:rPr>
              <w:t>时效指标</w:t>
            </w:r>
          </w:p>
        </w:tc>
        <w:tc>
          <w:tcPr>
            <w:tcW w:w="1472" w:type="dxa"/>
            <w:tcBorders>
              <w:top w:val="single" w:color="auto" w:sz="4" w:space="0"/>
              <w:left w:val="single" w:color="auto" w:sz="4" w:space="0"/>
              <w:bottom w:val="single" w:color="auto" w:sz="4" w:space="0"/>
              <w:right w:val="single" w:color="auto" w:sz="4" w:space="0"/>
            </w:tcBorders>
            <w:noWrap w:val="0"/>
            <w:vAlign w:val="center"/>
          </w:tcPr>
          <w:p w14:paraId="62178038">
            <w:pPr>
              <w:keepNext w:val="0"/>
              <w:keepLines w:val="0"/>
              <w:widowControl/>
              <w:suppressLineNumbers w:val="0"/>
              <w:jc w:val="center"/>
              <w:textAlignment w:val="center"/>
              <w:rPr>
                <w:rFonts w:hint="eastAsia" w:ascii="仿宋_GB2312" w:hAnsi="仿宋_GB2312" w:eastAsia="仿宋_GB2312" w:cs="仿宋_GB2312"/>
                <w:snapToGrid/>
                <w:color w:val="000000"/>
                <w:sz w:val="20"/>
                <w:szCs w:val="20"/>
                <w:highlight w:val="none"/>
                <w:lang w:val="en-US" w:eastAsia="zh-CN"/>
              </w:rPr>
            </w:pPr>
            <w:r>
              <w:rPr>
                <w:rFonts w:hint="eastAsia" w:ascii="仿宋" w:hAnsi="仿宋" w:eastAsia="仿宋" w:cs="仿宋"/>
                <w:i w:val="0"/>
                <w:iCs w:val="0"/>
                <w:snapToGrid w:val="0"/>
                <w:color w:val="000000"/>
                <w:kern w:val="0"/>
                <w:sz w:val="18"/>
                <w:szCs w:val="18"/>
                <w:u w:val="none"/>
                <w:lang w:val="en-US" w:eastAsia="zh-CN" w:bidi="ar"/>
              </w:rPr>
              <w:t>按时完成各项指标任务</w:t>
            </w:r>
          </w:p>
        </w:tc>
        <w:tc>
          <w:tcPr>
            <w:tcW w:w="1257" w:type="dxa"/>
            <w:gridSpan w:val="2"/>
            <w:tcBorders>
              <w:top w:val="single" w:color="auto" w:sz="4" w:space="0"/>
              <w:left w:val="single" w:color="auto" w:sz="4" w:space="0"/>
              <w:bottom w:val="single" w:color="auto" w:sz="4" w:space="0"/>
              <w:right w:val="single" w:color="auto" w:sz="4" w:space="0"/>
            </w:tcBorders>
            <w:noWrap w:val="0"/>
            <w:vAlign w:val="center"/>
          </w:tcPr>
          <w:p w14:paraId="36E0442D">
            <w:pPr>
              <w:keepNext w:val="0"/>
              <w:keepLines w:val="0"/>
              <w:widowControl/>
              <w:suppressLineNumbers w:val="0"/>
              <w:jc w:val="center"/>
              <w:textAlignment w:val="center"/>
              <w:rPr>
                <w:rFonts w:hint="default" w:ascii="仿宋_GB2312" w:hAnsi="仿宋_GB2312" w:eastAsia="仿宋_GB2312" w:cs="仿宋_GB2312"/>
                <w:snapToGrid/>
                <w:color w:val="000000"/>
                <w:sz w:val="20"/>
                <w:szCs w:val="20"/>
                <w:highlight w:val="none"/>
                <w:lang w:val="en-US" w:eastAsia="zh-CN"/>
              </w:rPr>
            </w:pPr>
            <w:r>
              <w:rPr>
                <w:rFonts w:hint="default" w:ascii="仿宋_GB2312" w:hAnsi="宋体" w:eastAsia="仿宋_GB2312" w:cs="仿宋_GB2312"/>
                <w:i w:val="0"/>
                <w:iCs w:val="0"/>
                <w:snapToGrid w:val="0"/>
                <w:color w:val="000000"/>
                <w:kern w:val="0"/>
                <w:sz w:val="18"/>
                <w:szCs w:val="18"/>
                <w:u w:val="none"/>
                <w:lang w:val="en-US" w:eastAsia="zh-CN" w:bidi="ar"/>
              </w:rPr>
              <w:t>2024年全年</w:t>
            </w:r>
          </w:p>
        </w:tc>
        <w:tc>
          <w:tcPr>
            <w:tcW w:w="1121" w:type="dxa"/>
            <w:tcBorders>
              <w:top w:val="single" w:color="auto" w:sz="4" w:space="0"/>
              <w:left w:val="single" w:color="auto" w:sz="4" w:space="0"/>
              <w:bottom w:val="single" w:color="auto" w:sz="4" w:space="0"/>
              <w:right w:val="single" w:color="auto" w:sz="4" w:space="0"/>
            </w:tcBorders>
            <w:noWrap w:val="0"/>
            <w:vAlign w:val="center"/>
          </w:tcPr>
          <w:p w14:paraId="7FA4E6E3">
            <w:pPr>
              <w:keepNext w:val="0"/>
              <w:keepLines w:val="0"/>
              <w:widowControl/>
              <w:suppressLineNumbers w:val="0"/>
              <w:jc w:val="center"/>
              <w:textAlignment w:val="center"/>
              <w:rPr>
                <w:rFonts w:hint="eastAsia" w:ascii="仿宋_GB2312" w:hAnsi="仿宋_GB2312" w:eastAsia="仿宋_GB2312" w:cs="仿宋_GB2312"/>
                <w:snapToGrid/>
                <w:color w:val="000000"/>
                <w:sz w:val="20"/>
                <w:szCs w:val="20"/>
                <w:highlight w:val="none"/>
                <w:lang w:val="en-US" w:eastAsia="zh-CN"/>
              </w:rPr>
            </w:pPr>
            <w:r>
              <w:rPr>
                <w:rFonts w:hint="default" w:ascii="仿宋_GB2312" w:hAnsi="宋体" w:eastAsia="仿宋_GB2312" w:cs="仿宋_GB2312"/>
                <w:i w:val="0"/>
                <w:iCs w:val="0"/>
                <w:snapToGrid w:val="0"/>
                <w:color w:val="000000"/>
                <w:kern w:val="0"/>
                <w:sz w:val="18"/>
                <w:szCs w:val="18"/>
                <w:u w:val="none"/>
                <w:lang w:val="en-US" w:eastAsia="zh-CN" w:bidi="ar"/>
              </w:rPr>
              <w:t>已完成</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4047B4DC">
            <w:pPr>
              <w:widowControl/>
              <w:kinsoku/>
              <w:autoSpaceDE/>
              <w:autoSpaceDN/>
              <w:adjustRightInd/>
              <w:snapToGrid/>
              <w:spacing w:line="240" w:lineRule="exact"/>
              <w:jc w:val="center"/>
              <w:textAlignment w:val="auto"/>
              <w:rPr>
                <w:rFonts w:hint="default" w:ascii="仿宋_GB2312" w:hAnsi="仿宋_GB2312" w:eastAsia="仿宋_GB2312" w:cs="仿宋_GB2312"/>
                <w:snapToGrid/>
                <w:color w:val="000000"/>
                <w:sz w:val="20"/>
                <w:szCs w:val="20"/>
                <w:highlight w:val="none"/>
                <w:lang w:val="en-US" w:eastAsia="zh-CN"/>
              </w:rPr>
            </w:pPr>
            <w:r>
              <w:rPr>
                <w:rFonts w:hint="eastAsia" w:ascii="仿宋_GB2312" w:hAnsi="仿宋_GB2312" w:eastAsia="仿宋_GB2312" w:cs="仿宋_GB2312"/>
                <w:snapToGrid/>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39A14F2">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r>
              <w:rPr>
                <w:rFonts w:hint="eastAsia" w:ascii="仿宋_GB2312" w:hAnsi="仿宋_GB2312" w:eastAsia="仿宋_GB2312" w:cs="仿宋_GB2312"/>
                <w:snapToGrid/>
                <w:color w:val="000000"/>
                <w:sz w:val="20"/>
                <w:szCs w:val="20"/>
                <w:highlight w:val="none"/>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6278E6EA">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p>
        </w:tc>
      </w:tr>
      <w:tr w14:paraId="65A3C8E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E4BCAA3">
            <w:pPr>
              <w:widowControl w:val="0"/>
              <w:kinsoku/>
              <w:autoSpaceDE/>
              <w:autoSpaceDN/>
              <w:adjustRightInd/>
              <w:snapToGrid/>
              <w:spacing w:line="240" w:lineRule="exact"/>
              <w:jc w:val="left"/>
              <w:textAlignment w:val="auto"/>
              <w:rPr>
                <w:rFonts w:hint="eastAsia" w:ascii="仿宋_GB2312" w:hAnsi="仿宋_GB2312" w:eastAsia="仿宋_GB2312" w:cs="仿宋_GB2312"/>
                <w:snapToGrid/>
                <w:color w:val="000000"/>
                <w:sz w:val="20"/>
                <w:szCs w:val="20"/>
                <w:highlight w:val="none"/>
                <w:lang w:eastAsia="zh-CN"/>
              </w:rPr>
            </w:pPr>
          </w:p>
        </w:tc>
        <w:tc>
          <w:tcPr>
            <w:tcW w:w="1080" w:type="dxa"/>
            <w:vMerge w:val="continue"/>
            <w:tcBorders>
              <w:left w:val="single" w:color="auto" w:sz="4" w:space="0"/>
              <w:bottom w:val="single" w:color="auto" w:sz="4" w:space="0"/>
              <w:right w:val="single" w:color="auto" w:sz="4" w:space="0"/>
            </w:tcBorders>
            <w:noWrap w:val="0"/>
            <w:vAlign w:val="center"/>
          </w:tcPr>
          <w:p w14:paraId="6B57B41E">
            <w:pPr>
              <w:widowControl w:val="0"/>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54E5FCF5">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r>
              <w:rPr>
                <w:rFonts w:hint="eastAsia" w:ascii="仿宋_GB2312" w:hAnsi="仿宋_GB2312" w:eastAsia="仿宋_GB2312" w:cs="仿宋_GB2312"/>
                <w:snapToGrid/>
                <w:color w:val="000000"/>
                <w:sz w:val="20"/>
                <w:szCs w:val="20"/>
                <w:highlight w:val="none"/>
                <w:lang w:eastAsia="zh-CN"/>
              </w:rPr>
              <w:t>成本指标</w:t>
            </w:r>
          </w:p>
        </w:tc>
        <w:tc>
          <w:tcPr>
            <w:tcW w:w="1472" w:type="dxa"/>
            <w:tcBorders>
              <w:top w:val="single" w:color="auto" w:sz="4" w:space="0"/>
              <w:left w:val="single" w:color="auto" w:sz="4" w:space="0"/>
              <w:bottom w:val="single" w:color="auto" w:sz="4" w:space="0"/>
              <w:right w:val="single" w:color="auto" w:sz="4" w:space="0"/>
            </w:tcBorders>
            <w:noWrap w:val="0"/>
            <w:vAlign w:val="center"/>
          </w:tcPr>
          <w:p w14:paraId="731F07E7">
            <w:pPr>
              <w:keepNext w:val="0"/>
              <w:keepLines w:val="0"/>
              <w:widowControl/>
              <w:suppressLineNumbers w:val="0"/>
              <w:jc w:val="center"/>
              <w:textAlignment w:val="center"/>
              <w:rPr>
                <w:rFonts w:hint="eastAsia" w:ascii="仿宋_GB2312" w:hAnsi="仿宋_GB2312" w:eastAsia="仿宋_GB2312" w:cs="仿宋_GB2312"/>
                <w:snapToGrid/>
                <w:color w:val="000000"/>
                <w:sz w:val="20"/>
                <w:szCs w:val="20"/>
                <w:highlight w:val="none"/>
                <w:lang w:val="en-US" w:eastAsia="zh-CN"/>
              </w:rPr>
            </w:pPr>
            <w:r>
              <w:rPr>
                <w:rFonts w:hint="eastAsia" w:ascii="仿宋" w:hAnsi="仿宋" w:eastAsia="仿宋" w:cs="仿宋"/>
                <w:i w:val="0"/>
                <w:iCs w:val="0"/>
                <w:snapToGrid w:val="0"/>
                <w:color w:val="000000"/>
                <w:kern w:val="0"/>
                <w:sz w:val="18"/>
                <w:szCs w:val="18"/>
                <w:u w:val="none"/>
                <w:lang w:val="en-US" w:eastAsia="zh-CN" w:bidi="ar"/>
              </w:rPr>
              <w:t>财政支出绩效目标</w:t>
            </w:r>
          </w:p>
        </w:tc>
        <w:tc>
          <w:tcPr>
            <w:tcW w:w="1257" w:type="dxa"/>
            <w:gridSpan w:val="2"/>
            <w:tcBorders>
              <w:top w:val="single" w:color="auto" w:sz="4" w:space="0"/>
              <w:left w:val="single" w:color="auto" w:sz="4" w:space="0"/>
              <w:bottom w:val="single" w:color="auto" w:sz="4" w:space="0"/>
              <w:right w:val="single" w:color="auto" w:sz="4" w:space="0"/>
            </w:tcBorders>
            <w:noWrap w:val="0"/>
            <w:vAlign w:val="center"/>
          </w:tcPr>
          <w:p w14:paraId="40020ED0">
            <w:pPr>
              <w:keepNext w:val="0"/>
              <w:keepLines w:val="0"/>
              <w:widowControl/>
              <w:suppressLineNumbers w:val="0"/>
              <w:jc w:val="center"/>
              <w:textAlignment w:val="center"/>
              <w:rPr>
                <w:rFonts w:hint="default" w:ascii="仿宋_GB2312" w:hAnsi="仿宋_GB2312" w:eastAsia="仿宋_GB2312" w:cs="仿宋_GB2312"/>
                <w:snapToGrid/>
                <w:color w:val="000000"/>
                <w:sz w:val="20"/>
                <w:szCs w:val="20"/>
                <w:highlight w:val="none"/>
                <w:lang w:val="en-US" w:eastAsia="zh-CN"/>
              </w:rPr>
            </w:pPr>
            <w:r>
              <w:rPr>
                <w:rFonts w:hint="default" w:ascii="仿宋_GB2312" w:hAnsi="宋体" w:eastAsia="仿宋_GB2312" w:cs="仿宋_GB2312"/>
                <w:i w:val="0"/>
                <w:iCs w:val="0"/>
                <w:snapToGrid w:val="0"/>
                <w:color w:val="000000"/>
                <w:kern w:val="0"/>
                <w:sz w:val="18"/>
                <w:szCs w:val="18"/>
                <w:u w:val="none"/>
                <w:lang w:val="en-US" w:eastAsia="zh-CN" w:bidi="ar"/>
              </w:rPr>
              <w:t>1958.27</w:t>
            </w:r>
            <w:r>
              <w:rPr>
                <w:rFonts w:hint="eastAsia" w:ascii="仿宋_GB2312" w:hAnsi="宋体" w:eastAsia="仿宋_GB2312" w:cs="仿宋_GB2312"/>
                <w:i w:val="0"/>
                <w:iCs w:val="0"/>
                <w:snapToGrid w:val="0"/>
                <w:color w:val="000000"/>
                <w:kern w:val="0"/>
                <w:sz w:val="18"/>
                <w:szCs w:val="18"/>
                <w:u w:val="none"/>
                <w:lang w:val="en-US" w:eastAsia="zh-CN" w:bidi="ar"/>
              </w:rPr>
              <w:t>万元</w:t>
            </w:r>
          </w:p>
        </w:tc>
        <w:tc>
          <w:tcPr>
            <w:tcW w:w="1121" w:type="dxa"/>
            <w:tcBorders>
              <w:top w:val="single" w:color="auto" w:sz="4" w:space="0"/>
              <w:left w:val="single" w:color="auto" w:sz="4" w:space="0"/>
              <w:bottom w:val="single" w:color="auto" w:sz="4" w:space="0"/>
              <w:right w:val="single" w:color="auto" w:sz="4" w:space="0"/>
            </w:tcBorders>
            <w:noWrap w:val="0"/>
            <w:vAlign w:val="center"/>
          </w:tcPr>
          <w:p w14:paraId="69233A5E">
            <w:pPr>
              <w:keepNext w:val="0"/>
              <w:keepLines w:val="0"/>
              <w:widowControl/>
              <w:suppressLineNumbers w:val="0"/>
              <w:jc w:val="center"/>
              <w:textAlignment w:val="center"/>
              <w:rPr>
                <w:rFonts w:hint="default" w:ascii="仿宋_GB2312" w:hAnsi="仿宋_GB2312" w:eastAsia="仿宋_GB2312" w:cs="仿宋_GB2312"/>
                <w:snapToGrid/>
                <w:color w:val="000000"/>
                <w:sz w:val="20"/>
                <w:szCs w:val="20"/>
                <w:highlight w:val="none"/>
                <w:lang w:val="en-US" w:eastAsia="zh-CN"/>
              </w:rPr>
            </w:pPr>
            <w:r>
              <w:rPr>
                <w:rFonts w:hint="default" w:ascii="仿宋_GB2312" w:hAnsi="宋体" w:eastAsia="仿宋_GB2312" w:cs="仿宋_GB2312"/>
                <w:i w:val="0"/>
                <w:iCs w:val="0"/>
                <w:snapToGrid w:val="0"/>
                <w:color w:val="000000"/>
                <w:kern w:val="0"/>
                <w:sz w:val="18"/>
                <w:szCs w:val="18"/>
                <w:u w:val="none"/>
                <w:lang w:val="en-US" w:eastAsia="zh-CN" w:bidi="ar"/>
              </w:rPr>
              <w:t>9857.27</w:t>
            </w:r>
            <w:r>
              <w:rPr>
                <w:rFonts w:hint="eastAsia" w:ascii="仿宋_GB2312" w:hAnsi="宋体" w:eastAsia="仿宋_GB2312" w:cs="仿宋_GB2312"/>
                <w:i w:val="0"/>
                <w:iCs w:val="0"/>
                <w:snapToGrid w:val="0"/>
                <w:color w:val="000000"/>
                <w:kern w:val="0"/>
                <w:sz w:val="18"/>
                <w:szCs w:val="18"/>
                <w:u w:val="none"/>
                <w:lang w:val="en-US" w:eastAsia="zh-CN" w:bidi="ar"/>
              </w:rPr>
              <w:t>万元</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72D4EF0E">
            <w:pPr>
              <w:widowControl/>
              <w:kinsoku/>
              <w:autoSpaceDE/>
              <w:autoSpaceDN/>
              <w:adjustRightInd/>
              <w:snapToGrid/>
              <w:spacing w:line="240" w:lineRule="exact"/>
              <w:jc w:val="center"/>
              <w:textAlignment w:val="auto"/>
              <w:rPr>
                <w:rFonts w:hint="default" w:ascii="仿宋_GB2312" w:hAnsi="仿宋_GB2312" w:eastAsia="仿宋_GB2312" w:cs="仿宋_GB2312"/>
                <w:snapToGrid/>
                <w:color w:val="000000"/>
                <w:sz w:val="20"/>
                <w:szCs w:val="20"/>
                <w:highlight w:val="none"/>
                <w:lang w:val="en-US" w:eastAsia="zh-CN"/>
              </w:rPr>
            </w:pPr>
            <w:r>
              <w:rPr>
                <w:rFonts w:hint="eastAsia" w:ascii="仿宋_GB2312" w:hAnsi="仿宋_GB2312" w:eastAsia="仿宋_GB2312" w:cs="仿宋_GB2312"/>
                <w:snapToGrid/>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41E6DC4">
            <w:pPr>
              <w:widowControl/>
              <w:kinsoku/>
              <w:autoSpaceDE/>
              <w:autoSpaceDN/>
              <w:adjustRightInd/>
              <w:snapToGrid/>
              <w:spacing w:line="240" w:lineRule="exact"/>
              <w:jc w:val="center"/>
              <w:textAlignment w:val="auto"/>
              <w:rPr>
                <w:rFonts w:hint="default" w:ascii="仿宋_GB2312" w:hAnsi="仿宋_GB2312" w:eastAsia="仿宋_GB2312" w:cs="仿宋_GB2312"/>
                <w:snapToGrid/>
                <w:color w:val="000000"/>
                <w:sz w:val="20"/>
                <w:szCs w:val="20"/>
                <w:highlight w:val="none"/>
                <w:lang w:val="en-US" w:eastAsia="zh-CN"/>
              </w:rPr>
            </w:pPr>
            <w:r>
              <w:rPr>
                <w:rFonts w:hint="eastAsia" w:ascii="仿宋_GB2312" w:hAnsi="仿宋_GB2312" w:eastAsia="仿宋_GB2312" w:cs="仿宋_GB2312"/>
                <w:snapToGrid/>
                <w:color w:val="000000"/>
                <w:sz w:val="20"/>
                <w:szCs w:val="20"/>
                <w:highlight w:val="none"/>
                <w:lang w:val="en-US" w:eastAsia="zh-CN"/>
              </w:rPr>
              <w:t>3</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2EBAF64C">
            <w:pPr>
              <w:widowControl/>
              <w:kinsoku/>
              <w:autoSpaceDE/>
              <w:autoSpaceDN/>
              <w:adjustRightInd/>
              <w:snapToGrid/>
              <w:spacing w:line="240" w:lineRule="exact"/>
              <w:jc w:val="center"/>
              <w:textAlignment w:val="auto"/>
              <w:rPr>
                <w:rFonts w:hint="default" w:ascii="仿宋_GB2312" w:hAnsi="仿宋_GB2312" w:eastAsia="仿宋_GB2312" w:cs="仿宋_GB2312"/>
                <w:snapToGrid/>
                <w:color w:val="000000"/>
                <w:sz w:val="20"/>
                <w:szCs w:val="20"/>
                <w:highlight w:val="none"/>
                <w:lang w:val="en-US" w:eastAsia="zh-CN"/>
              </w:rPr>
            </w:pPr>
            <w:r>
              <w:rPr>
                <w:rFonts w:hint="eastAsia" w:ascii="仿宋_GB2312" w:hAnsi="仿宋_GB2312" w:eastAsia="仿宋_GB2312" w:cs="仿宋_GB2312"/>
                <w:snapToGrid/>
                <w:color w:val="000000"/>
                <w:sz w:val="20"/>
                <w:szCs w:val="20"/>
                <w:highlight w:val="none"/>
                <w:lang w:val="en-US" w:eastAsia="zh-CN"/>
              </w:rPr>
              <w:t>主要是县区资金</w:t>
            </w:r>
          </w:p>
        </w:tc>
      </w:tr>
      <w:tr w14:paraId="43B4C2F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C130BF3">
            <w:pPr>
              <w:widowControl w:val="0"/>
              <w:kinsoku/>
              <w:autoSpaceDE/>
              <w:autoSpaceDN/>
              <w:adjustRightInd/>
              <w:snapToGrid/>
              <w:spacing w:line="240" w:lineRule="exact"/>
              <w:jc w:val="left"/>
              <w:textAlignment w:val="auto"/>
              <w:rPr>
                <w:rFonts w:hint="eastAsia" w:ascii="仿宋_GB2312" w:hAnsi="仿宋_GB2312" w:eastAsia="仿宋_GB2312" w:cs="仿宋_GB2312"/>
                <w:snapToGrid/>
                <w:color w:val="000000"/>
                <w:sz w:val="20"/>
                <w:szCs w:val="20"/>
                <w:highlight w:val="none"/>
                <w:lang w:eastAsia="zh-CN"/>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80D6341">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r>
              <w:rPr>
                <w:rFonts w:hint="eastAsia" w:ascii="仿宋_GB2312" w:hAnsi="仿宋_GB2312" w:eastAsia="仿宋_GB2312" w:cs="仿宋_GB2312"/>
                <w:snapToGrid/>
                <w:color w:val="000000"/>
                <w:sz w:val="20"/>
                <w:szCs w:val="20"/>
                <w:highlight w:val="none"/>
                <w:lang w:eastAsia="zh-CN"/>
              </w:rPr>
              <w:t>效益指标</w:t>
            </w:r>
          </w:p>
          <w:p w14:paraId="34EAC9AE">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p>
          <w:p w14:paraId="7D9F0959">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r>
              <w:rPr>
                <w:rFonts w:hint="eastAsia" w:ascii="仿宋_GB2312" w:hAnsi="仿宋_GB2312" w:eastAsia="仿宋_GB2312" w:cs="仿宋_GB2312"/>
                <w:snapToGrid/>
                <w:color w:val="000000"/>
                <w:sz w:val="20"/>
                <w:szCs w:val="20"/>
                <w:highlight w:val="none"/>
                <w:lang w:eastAsia="zh-CN"/>
              </w:rPr>
              <w:t>（30分）</w:t>
            </w:r>
          </w:p>
          <w:p w14:paraId="72886CC9">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p>
        </w:tc>
        <w:tc>
          <w:tcPr>
            <w:tcW w:w="1034" w:type="dxa"/>
            <w:tcBorders>
              <w:top w:val="single" w:color="auto" w:sz="4" w:space="0"/>
              <w:left w:val="single" w:color="auto" w:sz="4" w:space="0"/>
              <w:right w:val="single" w:color="auto" w:sz="4" w:space="0"/>
            </w:tcBorders>
            <w:noWrap w:val="0"/>
            <w:vAlign w:val="center"/>
          </w:tcPr>
          <w:p w14:paraId="212015F9">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r>
              <w:rPr>
                <w:rFonts w:hint="eastAsia" w:ascii="仿宋_GB2312" w:hAnsi="仿宋_GB2312" w:eastAsia="仿宋_GB2312" w:cs="仿宋_GB2312"/>
                <w:snapToGrid/>
                <w:color w:val="000000"/>
                <w:sz w:val="20"/>
                <w:szCs w:val="20"/>
                <w:highlight w:val="none"/>
                <w:lang w:eastAsia="zh-CN"/>
              </w:rPr>
              <w:t>经济效</w:t>
            </w:r>
          </w:p>
          <w:p w14:paraId="602722C5">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r>
              <w:rPr>
                <w:rFonts w:hint="eastAsia" w:ascii="仿宋_GB2312" w:hAnsi="仿宋_GB2312" w:eastAsia="仿宋_GB2312" w:cs="仿宋_GB2312"/>
                <w:snapToGrid/>
                <w:color w:val="000000"/>
                <w:sz w:val="20"/>
                <w:szCs w:val="20"/>
                <w:highlight w:val="none"/>
                <w:lang w:eastAsia="zh-CN"/>
              </w:rPr>
              <w:t>益指标</w:t>
            </w:r>
          </w:p>
        </w:tc>
        <w:tc>
          <w:tcPr>
            <w:tcW w:w="1472" w:type="dxa"/>
            <w:tcBorders>
              <w:top w:val="single" w:color="auto" w:sz="4" w:space="0"/>
              <w:left w:val="single" w:color="auto" w:sz="4" w:space="0"/>
              <w:bottom w:val="single" w:color="auto" w:sz="4" w:space="0"/>
              <w:right w:val="single" w:color="auto" w:sz="4" w:space="0"/>
            </w:tcBorders>
            <w:noWrap w:val="0"/>
            <w:vAlign w:val="center"/>
          </w:tcPr>
          <w:p w14:paraId="094CA2AE">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val="en-US" w:eastAsia="zh-CN"/>
              </w:rPr>
            </w:pPr>
            <w:r>
              <w:rPr>
                <w:rFonts w:hint="eastAsia" w:ascii="仿宋_GB2312" w:hAnsi="仿宋_GB2312" w:eastAsia="仿宋_GB2312" w:cs="仿宋_GB2312"/>
                <w:snapToGrid/>
                <w:color w:val="000000"/>
                <w:sz w:val="20"/>
                <w:szCs w:val="20"/>
                <w:highlight w:val="none"/>
                <w:lang w:val="en-US" w:eastAsia="zh-CN"/>
              </w:rPr>
              <w:t>实现节能减排，缓解财政对污染整治支出压力</w:t>
            </w:r>
          </w:p>
        </w:tc>
        <w:tc>
          <w:tcPr>
            <w:tcW w:w="1257" w:type="dxa"/>
            <w:gridSpan w:val="2"/>
            <w:tcBorders>
              <w:top w:val="single" w:color="auto" w:sz="4" w:space="0"/>
              <w:left w:val="single" w:color="auto" w:sz="4" w:space="0"/>
              <w:bottom w:val="single" w:color="auto" w:sz="4" w:space="0"/>
              <w:right w:val="single" w:color="auto" w:sz="4" w:space="0"/>
            </w:tcBorders>
            <w:noWrap w:val="0"/>
            <w:vAlign w:val="center"/>
          </w:tcPr>
          <w:p w14:paraId="46B74172">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val="en-US" w:eastAsia="zh-CN"/>
              </w:rPr>
            </w:pPr>
            <w:r>
              <w:rPr>
                <w:rFonts w:hint="eastAsia" w:ascii="仿宋_GB2312" w:hAnsi="仿宋_GB2312" w:eastAsia="仿宋_GB2312" w:cs="仿宋_GB2312"/>
                <w:snapToGrid/>
                <w:color w:val="000000"/>
                <w:sz w:val="20"/>
                <w:szCs w:val="20"/>
                <w:highlight w:val="none"/>
                <w:lang w:val="en-US" w:eastAsia="zh-CN"/>
              </w:rPr>
              <w:t>较同期有所缓解</w:t>
            </w:r>
          </w:p>
        </w:tc>
        <w:tc>
          <w:tcPr>
            <w:tcW w:w="1121" w:type="dxa"/>
            <w:tcBorders>
              <w:top w:val="single" w:color="auto" w:sz="4" w:space="0"/>
              <w:left w:val="single" w:color="auto" w:sz="4" w:space="0"/>
              <w:bottom w:val="single" w:color="auto" w:sz="4" w:space="0"/>
              <w:right w:val="single" w:color="auto" w:sz="4" w:space="0"/>
            </w:tcBorders>
            <w:noWrap w:val="0"/>
            <w:vAlign w:val="center"/>
          </w:tcPr>
          <w:p w14:paraId="27FB8AC7">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val="en-US" w:eastAsia="zh-CN"/>
              </w:rPr>
            </w:pPr>
            <w:r>
              <w:rPr>
                <w:rFonts w:hint="eastAsia" w:ascii="仿宋_GB2312" w:hAnsi="仿宋_GB2312" w:eastAsia="仿宋_GB2312" w:cs="仿宋_GB2312"/>
                <w:snapToGrid/>
                <w:color w:val="000000"/>
                <w:sz w:val="20"/>
                <w:szCs w:val="20"/>
                <w:highlight w:val="none"/>
                <w:lang w:val="en-US" w:eastAsia="zh-CN"/>
              </w:rPr>
              <w:t>较同期有所缓解</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3741DA1B">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r>
              <w:rPr>
                <w:rFonts w:hint="eastAsia" w:ascii="仿宋_GB2312" w:hAnsi="仿宋_GB2312" w:eastAsia="仿宋_GB2312" w:cs="仿宋_GB2312"/>
                <w:snapToGrid/>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1C74E54">
            <w:pPr>
              <w:widowControl/>
              <w:kinsoku/>
              <w:autoSpaceDE/>
              <w:autoSpaceDN/>
              <w:adjustRightInd/>
              <w:snapToGrid/>
              <w:spacing w:line="240" w:lineRule="exact"/>
              <w:jc w:val="center"/>
              <w:textAlignment w:val="auto"/>
              <w:rPr>
                <w:rFonts w:hint="default" w:ascii="仿宋_GB2312" w:hAnsi="仿宋_GB2312" w:eastAsia="仿宋_GB2312" w:cs="仿宋_GB2312"/>
                <w:snapToGrid/>
                <w:color w:val="000000"/>
                <w:kern w:val="0"/>
                <w:sz w:val="20"/>
                <w:szCs w:val="20"/>
                <w:highlight w:val="none"/>
                <w:lang w:val="en-US" w:eastAsia="zh-CN" w:bidi="ar-SA"/>
              </w:rPr>
            </w:pPr>
            <w:r>
              <w:rPr>
                <w:rFonts w:hint="eastAsia" w:ascii="仿宋_GB2312" w:hAnsi="仿宋_GB2312" w:eastAsia="仿宋_GB2312" w:cs="仿宋_GB2312"/>
                <w:snapToGrid/>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1263814">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p>
        </w:tc>
      </w:tr>
      <w:tr w14:paraId="2E39882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BE64395">
            <w:pPr>
              <w:widowControl w:val="0"/>
              <w:kinsoku/>
              <w:autoSpaceDE/>
              <w:autoSpaceDN/>
              <w:adjustRightInd/>
              <w:snapToGrid/>
              <w:spacing w:line="240" w:lineRule="exact"/>
              <w:jc w:val="left"/>
              <w:textAlignment w:val="auto"/>
              <w:rPr>
                <w:rFonts w:hint="eastAsia" w:ascii="仿宋_GB2312" w:hAnsi="仿宋_GB2312" w:eastAsia="仿宋_GB2312" w:cs="仿宋_GB2312"/>
                <w:snapToGrid/>
                <w:color w:val="000000"/>
                <w:sz w:val="20"/>
                <w:szCs w:val="20"/>
                <w:highlight w:val="none"/>
                <w:lang w:eastAsia="zh-CN"/>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20D3A16">
            <w:pPr>
              <w:widowControl w:val="0"/>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p>
        </w:tc>
        <w:tc>
          <w:tcPr>
            <w:tcW w:w="1034" w:type="dxa"/>
            <w:vMerge w:val="restart"/>
            <w:tcBorders>
              <w:top w:val="single" w:color="auto" w:sz="4" w:space="0"/>
              <w:left w:val="single" w:color="auto" w:sz="4" w:space="0"/>
              <w:right w:val="single" w:color="auto" w:sz="4" w:space="0"/>
            </w:tcBorders>
            <w:noWrap w:val="0"/>
            <w:vAlign w:val="center"/>
          </w:tcPr>
          <w:p w14:paraId="438F567F">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r>
              <w:rPr>
                <w:rFonts w:hint="eastAsia" w:ascii="仿宋_GB2312" w:hAnsi="仿宋_GB2312" w:eastAsia="仿宋_GB2312" w:cs="仿宋_GB2312"/>
                <w:snapToGrid/>
                <w:color w:val="000000"/>
                <w:sz w:val="20"/>
                <w:szCs w:val="20"/>
                <w:highlight w:val="none"/>
                <w:lang w:eastAsia="zh-CN"/>
              </w:rPr>
              <w:t>社会效</w:t>
            </w:r>
          </w:p>
          <w:p w14:paraId="561DF554">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r>
              <w:rPr>
                <w:rFonts w:hint="eastAsia" w:ascii="仿宋_GB2312" w:hAnsi="仿宋_GB2312" w:eastAsia="仿宋_GB2312" w:cs="仿宋_GB2312"/>
                <w:snapToGrid/>
                <w:color w:val="000000"/>
                <w:sz w:val="20"/>
                <w:szCs w:val="20"/>
                <w:highlight w:val="none"/>
                <w:lang w:eastAsia="zh-CN"/>
              </w:rPr>
              <w:t>益指标</w:t>
            </w:r>
          </w:p>
        </w:tc>
        <w:tc>
          <w:tcPr>
            <w:tcW w:w="1472" w:type="dxa"/>
            <w:tcBorders>
              <w:top w:val="single" w:color="auto" w:sz="4" w:space="0"/>
              <w:left w:val="single" w:color="auto" w:sz="4" w:space="0"/>
              <w:bottom w:val="single" w:color="auto" w:sz="4" w:space="0"/>
              <w:right w:val="single" w:color="auto" w:sz="4" w:space="0"/>
            </w:tcBorders>
            <w:noWrap w:val="0"/>
            <w:vAlign w:val="center"/>
          </w:tcPr>
          <w:p w14:paraId="2B4A8BF8">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val="en-US" w:eastAsia="zh-CN"/>
              </w:rPr>
            </w:pPr>
            <w:r>
              <w:rPr>
                <w:rFonts w:hint="eastAsia" w:ascii="仿宋_GB2312" w:hAnsi="仿宋_GB2312" w:eastAsia="仿宋_GB2312" w:cs="仿宋_GB2312"/>
                <w:snapToGrid/>
                <w:color w:val="000000"/>
                <w:sz w:val="20"/>
                <w:szCs w:val="20"/>
                <w:highlight w:val="none"/>
                <w:lang w:val="en-US" w:eastAsia="zh-CN"/>
              </w:rPr>
              <w:t>改善居民生活环境质量</w:t>
            </w:r>
          </w:p>
        </w:tc>
        <w:tc>
          <w:tcPr>
            <w:tcW w:w="1257" w:type="dxa"/>
            <w:gridSpan w:val="2"/>
            <w:tcBorders>
              <w:top w:val="single" w:color="auto" w:sz="4" w:space="0"/>
              <w:left w:val="single" w:color="auto" w:sz="4" w:space="0"/>
              <w:bottom w:val="single" w:color="auto" w:sz="4" w:space="0"/>
              <w:right w:val="single" w:color="auto" w:sz="4" w:space="0"/>
            </w:tcBorders>
            <w:noWrap w:val="0"/>
            <w:vAlign w:val="center"/>
          </w:tcPr>
          <w:p w14:paraId="42C822FA">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val="en-US" w:eastAsia="zh-CN"/>
              </w:rPr>
            </w:pPr>
            <w:r>
              <w:rPr>
                <w:rFonts w:hint="eastAsia" w:ascii="仿宋_GB2312" w:hAnsi="仿宋_GB2312" w:eastAsia="仿宋_GB2312" w:cs="仿宋_GB2312"/>
                <w:snapToGrid/>
                <w:color w:val="000000"/>
                <w:sz w:val="20"/>
                <w:szCs w:val="20"/>
                <w:highlight w:val="none"/>
                <w:lang w:val="en-US" w:eastAsia="zh-CN"/>
              </w:rPr>
              <w:t>90%以上</w:t>
            </w:r>
          </w:p>
        </w:tc>
        <w:tc>
          <w:tcPr>
            <w:tcW w:w="1121" w:type="dxa"/>
            <w:tcBorders>
              <w:top w:val="single" w:color="auto" w:sz="4" w:space="0"/>
              <w:left w:val="single" w:color="auto" w:sz="4" w:space="0"/>
              <w:bottom w:val="single" w:color="auto" w:sz="4" w:space="0"/>
              <w:right w:val="single" w:color="auto" w:sz="4" w:space="0"/>
            </w:tcBorders>
            <w:noWrap w:val="0"/>
            <w:vAlign w:val="center"/>
          </w:tcPr>
          <w:p w14:paraId="7EAF70C9">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val="en-US" w:eastAsia="zh-CN"/>
              </w:rPr>
            </w:pPr>
            <w:r>
              <w:rPr>
                <w:rFonts w:hint="eastAsia" w:ascii="仿宋_GB2312" w:hAnsi="仿宋_GB2312" w:eastAsia="仿宋_GB2312" w:cs="仿宋_GB2312"/>
                <w:snapToGrid/>
                <w:color w:val="000000"/>
                <w:sz w:val="20"/>
                <w:szCs w:val="20"/>
                <w:highlight w:val="none"/>
                <w:lang w:val="en-US" w:eastAsia="zh-CN"/>
              </w:rPr>
              <w:t>96%</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57B8AD1E">
            <w:pPr>
              <w:widowControl/>
              <w:kinsoku/>
              <w:autoSpaceDE/>
              <w:autoSpaceDN/>
              <w:adjustRightInd/>
              <w:snapToGrid/>
              <w:spacing w:line="240" w:lineRule="exact"/>
              <w:jc w:val="center"/>
              <w:textAlignment w:val="auto"/>
              <w:rPr>
                <w:rFonts w:hint="default" w:ascii="仿宋_GB2312" w:hAnsi="仿宋_GB2312" w:eastAsia="仿宋_GB2312" w:cs="仿宋_GB2312"/>
                <w:snapToGrid/>
                <w:color w:val="000000"/>
                <w:sz w:val="20"/>
                <w:szCs w:val="20"/>
                <w:highlight w:val="none"/>
                <w:lang w:val="en-US" w:eastAsia="zh-CN"/>
              </w:rPr>
            </w:pPr>
            <w:r>
              <w:rPr>
                <w:rFonts w:hint="eastAsia" w:ascii="仿宋_GB2312" w:hAnsi="仿宋_GB2312" w:eastAsia="仿宋_GB2312" w:cs="仿宋_GB2312"/>
                <w:snapToGrid/>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84D74A8">
            <w:pPr>
              <w:widowControl/>
              <w:kinsoku/>
              <w:autoSpaceDE/>
              <w:autoSpaceDN/>
              <w:adjustRightInd/>
              <w:snapToGrid/>
              <w:spacing w:line="240" w:lineRule="exact"/>
              <w:jc w:val="center"/>
              <w:textAlignment w:val="auto"/>
              <w:rPr>
                <w:rFonts w:hint="default" w:ascii="仿宋_GB2312" w:hAnsi="仿宋_GB2312" w:eastAsia="仿宋_GB2312" w:cs="仿宋_GB2312"/>
                <w:snapToGrid/>
                <w:color w:val="000000"/>
                <w:kern w:val="0"/>
                <w:sz w:val="20"/>
                <w:szCs w:val="20"/>
                <w:highlight w:val="none"/>
                <w:lang w:val="en-US" w:eastAsia="zh-CN" w:bidi="ar-SA"/>
              </w:rPr>
            </w:pPr>
            <w:r>
              <w:rPr>
                <w:rFonts w:hint="eastAsia" w:ascii="仿宋_GB2312" w:hAnsi="仿宋_GB2312" w:eastAsia="仿宋_GB2312" w:cs="仿宋_GB2312"/>
                <w:snapToGrid/>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3BE7D3A2">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p>
        </w:tc>
      </w:tr>
      <w:tr w14:paraId="7DD6A7E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5186699">
            <w:pPr>
              <w:widowControl w:val="0"/>
              <w:kinsoku/>
              <w:autoSpaceDE/>
              <w:autoSpaceDN/>
              <w:adjustRightInd/>
              <w:snapToGrid/>
              <w:spacing w:line="240" w:lineRule="exact"/>
              <w:jc w:val="left"/>
              <w:textAlignment w:val="auto"/>
              <w:rPr>
                <w:rFonts w:hint="eastAsia" w:ascii="仿宋_GB2312" w:hAnsi="仿宋_GB2312" w:eastAsia="仿宋_GB2312" w:cs="仿宋_GB2312"/>
                <w:snapToGrid/>
                <w:color w:val="000000"/>
                <w:sz w:val="20"/>
                <w:szCs w:val="20"/>
                <w:highlight w:val="none"/>
                <w:lang w:eastAsia="zh-CN"/>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FBB44C8">
            <w:pPr>
              <w:widowControl w:val="0"/>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p>
        </w:tc>
        <w:tc>
          <w:tcPr>
            <w:tcW w:w="1034" w:type="dxa"/>
            <w:vMerge w:val="continue"/>
            <w:tcBorders>
              <w:left w:val="single" w:color="auto" w:sz="4" w:space="0"/>
              <w:bottom w:val="single" w:color="auto" w:sz="4" w:space="0"/>
              <w:right w:val="single" w:color="auto" w:sz="4" w:space="0"/>
            </w:tcBorders>
            <w:noWrap w:val="0"/>
            <w:vAlign w:val="center"/>
          </w:tcPr>
          <w:p w14:paraId="4F76A26E">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14:paraId="043B2A18">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val="en-US" w:eastAsia="zh-CN"/>
              </w:rPr>
            </w:pPr>
            <w:r>
              <w:rPr>
                <w:rFonts w:hint="eastAsia" w:ascii="仿宋_GB2312" w:hAnsi="仿宋_GB2312" w:eastAsia="仿宋_GB2312" w:cs="仿宋_GB2312"/>
                <w:snapToGrid/>
                <w:color w:val="000000"/>
                <w:sz w:val="20"/>
                <w:szCs w:val="20"/>
                <w:highlight w:val="none"/>
                <w:lang w:val="en-US" w:eastAsia="zh-CN"/>
              </w:rPr>
              <w:t>公众爱护环境、企业自觉遵守环保法律法规依法排污</w:t>
            </w:r>
          </w:p>
        </w:tc>
        <w:tc>
          <w:tcPr>
            <w:tcW w:w="1257" w:type="dxa"/>
            <w:gridSpan w:val="2"/>
            <w:tcBorders>
              <w:top w:val="single" w:color="auto" w:sz="4" w:space="0"/>
              <w:left w:val="single" w:color="auto" w:sz="4" w:space="0"/>
              <w:bottom w:val="single" w:color="auto" w:sz="4" w:space="0"/>
              <w:right w:val="single" w:color="auto" w:sz="4" w:space="0"/>
            </w:tcBorders>
            <w:noWrap w:val="0"/>
            <w:vAlign w:val="center"/>
          </w:tcPr>
          <w:p w14:paraId="7BE3958F">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val="en-US" w:eastAsia="zh-CN"/>
              </w:rPr>
            </w:pPr>
            <w:r>
              <w:rPr>
                <w:rFonts w:hint="eastAsia" w:ascii="仿宋_GB2312" w:hAnsi="仿宋_GB2312" w:eastAsia="仿宋_GB2312" w:cs="仿宋_GB2312"/>
                <w:snapToGrid/>
                <w:color w:val="000000"/>
                <w:sz w:val="20"/>
                <w:szCs w:val="20"/>
                <w:highlight w:val="none"/>
                <w:lang w:val="en-US" w:eastAsia="zh-CN"/>
              </w:rPr>
              <w:t>效益明显</w:t>
            </w:r>
          </w:p>
        </w:tc>
        <w:tc>
          <w:tcPr>
            <w:tcW w:w="1121" w:type="dxa"/>
            <w:tcBorders>
              <w:top w:val="single" w:color="auto" w:sz="4" w:space="0"/>
              <w:left w:val="single" w:color="auto" w:sz="4" w:space="0"/>
              <w:bottom w:val="single" w:color="auto" w:sz="4" w:space="0"/>
              <w:right w:val="single" w:color="auto" w:sz="4" w:space="0"/>
            </w:tcBorders>
            <w:noWrap w:val="0"/>
            <w:vAlign w:val="center"/>
          </w:tcPr>
          <w:p w14:paraId="599BBF10">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val="en-US" w:eastAsia="zh-CN"/>
              </w:rPr>
            </w:pPr>
            <w:r>
              <w:rPr>
                <w:rFonts w:hint="eastAsia" w:ascii="仿宋_GB2312" w:hAnsi="仿宋_GB2312" w:eastAsia="仿宋_GB2312" w:cs="仿宋_GB2312"/>
                <w:snapToGrid/>
                <w:color w:val="000000"/>
                <w:sz w:val="20"/>
                <w:szCs w:val="20"/>
                <w:highlight w:val="none"/>
                <w:lang w:val="en-US" w:eastAsia="zh-CN"/>
              </w:rPr>
              <w:t>效益明显</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3F93BA2C">
            <w:pPr>
              <w:widowControl/>
              <w:kinsoku/>
              <w:autoSpaceDE/>
              <w:autoSpaceDN/>
              <w:adjustRightInd/>
              <w:snapToGrid/>
              <w:spacing w:line="240" w:lineRule="exact"/>
              <w:jc w:val="center"/>
              <w:textAlignment w:val="auto"/>
              <w:rPr>
                <w:rFonts w:hint="default" w:ascii="仿宋_GB2312" w:hAnsi="仿宋_GB2312" w:eastAsia="仿宋_GB2312" w:cs="仿宋_GB2312"/>
                <w:snapToGrid/>
                <w:color w:val="000000"/>
                <w:sz w:val="20"/>
                <w:szCs w:val="20"/>
                <w:highlight w:val="none"/>
                <w:lang w:val="en-US" w:eastAsia="zh-CN"/>
              </w:rPr>
            </w:pPr>
            <w:r>
              <w:rPr>
                <w:rFonts w:hint="eastAsia" w:ascii="仿宋_GB2312" w:hAnsi="仿宋_GB2312" w:eastAsia="仿宋_GB2312" w:cs="仿宋_GB2312"/>
                <w:snapToGrid/>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CEA1E02">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kern w:val="0"/>
                <w:sz w:val="20"/>
                <w:szCs w:val="20"/>
                <w:highlight w:val="none"/>
                <w:lang w:val="en-US" w:eastAsia="zh-CN" w:bidi="ar-SA"/>
              </w:rPr>
            </w:pPr>
            <w:r>
              <w:rPr>
                <w:rFonts w:hint="eastAsia" w:ascii="仿宋_GB2312" w:hAnsi="仿宋_GB2312" w:eastAsia="仿宋_GB2312" w:cs="仿宋_GB2312"/>
                <w:snapToGrid/>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5A90F59B">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p>
        </w:tc>
      </w:tr>
      <w:tr w14:paraId="17CE554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F688C43">
            <w:pPr>
              <w:widowControl w:val="0"/>
              <w:kinsoku/>
              <w:autoSpaceDE/>
              <w:autoSpaceDN/>
              <w:adjustRightInd/>
              <w:snapToGrid/>
              <w:spacing w:line="240" w:lineRule="exact"/>
              <w:jc w:val="left"/>
              <w:textAlignment w:val="auto"/>
              <w:rPr>
                <w:rFonts w:hint="eastAsia" w:ascii="仿宋_GB2312" w:hAnsi="仿宋_GB2312" w:eastAsia="仿宋_GB2312" w:cs="仿宋_GB2312"/>
                <w:snapToGrid/>
                <w:color w:val="000000"/>
                <w:sz w:val="20"/>
                <w:szCs w:val="20"/>
                <w:highlight w:val="none"/>
                <w:lang w:eastAsia="zh-CN"/>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E67BF46">
            <w:pPr>
              <w:widowControl w:val="0"/>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p>
        </w:tc>
        <w:tc>
          <w:tcPr>
            <w:tcW w:w="1034" w:type="dxa"/>
            <w:vMerge w:val="restart"/>
            <w:tcBorders>
              <w:top w:val="single" w:color="auto" w:sz="4" w:space="0"/>
              <w:left w:val="single" w:color="auto" w:sz="4" w:space="0"/>
              <w:right w:val="single" w:color="auto" w:sz="4" w:space="0"/>
            </w:tcBorders>
            <w:noWrap w:val="0"/>
            <w:vAlign w:val="center"/>
          </w:tcPr>
          <w:p w14:paraId="01C36F2C">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r>
              <w:rPr>
                <w:rFonts w:hint="eastAsia" w:ascii="仿宋_GB2312" w:hAnsi="仿宋_GB2312" w:eastAsia="仿宋_GB2312" w:cs="仿宋_GB2312"/>
                <w:snapToGrid/>
                <w:color w:val="000000"/>
                <w:sz w:val="20"/>
                <w:szCs w:val="20"/>
                <w:highlight w:val="none"/>
                <w:lang w:eastAsia="zh-CN"/>
              </w:rPr>
              <w:t>生态效</w:t>
            </w:r>
          </w:p>
          <w:p w14:paraId="0A1200EE">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r>
              <w:rPr>
                <w:rFonts w:hint="eastAsia" w:ascii="仿宋_GB2312" w:hAnsi="仿宋_GB2312" w:eastAsia="仿宋_GB2312" w:cs="仿宋_GB2312"/>
                <w:snapToGrid/>
                <w:color w:val="000000"/>
                <w:sz w:val="20"/>
                <w:szCs w:val="20"/>
                <w:highlight w:val="none"/>
                <w:lang w:eastAsia="zh-CN"/>
              </w:rPr>
              <w:t>益指标</w:t>
            </w:r>
          </w:p>
        </w:tc>
        <w:tc>
          <w:tcPr>
            <w:tcW w:w="1472" w:type="dxa"/>
            <w:tcBorders>
              <w:top w:val="single" w:color="auto" w:sz="4" w:space="0"/>
              <w:left w:val="single" w:color="auto" w:sz="4" w:space="0"/>
              <w:bottom w:val="single" w:color="auto" w:sz="4" w:space="0"/>
              <w:right w:val="single" w:color="auto" w:sz="4" w:space="0"/>
            </w:tcBorders>
            <w:noWrap w:val="0"/>
            <w:vAlign w:val="center"/>
          </w:tcPr>
          <w:p w14:paraId="4E3F9391">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val="en-US" w:eastAsia="zh-CN"/>
              </w:rPr>
            </w:pPr>
            <w:r>
              <w:rPr>
                <w:rFonts w:hint="eastAsia" w:ascii="仿宋_GB2312" w:hAnsi="仿宋_GB2312" w:eastAsia="仿宋_GB2312" w:cs="仿宋_GB2312"/>
                <w:snapToGrid/>
                <w:color w:val="000000"/>
                <w:sz w:val="20"/>
                <w:szCs w:val="20"/>
                <w:highlight w:val="none"/>
                <w:lang w:val="en-US" w:eastAsia="zh-CN"/>
              </w:rPr>
              <w:t>治理重点污染源</w:t>
            </w:r>
          </w:p>
        </w:tc>
        <w:tc>
          <w:tcPr>
            <w:tcW w:w="1257" w:type="dxa"/>
            <w:gridSpan w:val="2"/>
            <w:tcBorders>
              <w:top w:val="single" w:color="auto" w:sz="4" w:space="0"/>
              <w:left w:val="single" w:color="auto" w:sz="4" w:space="0"/>
              <w:bottom w:val="single" w:color="auto" w:sz="4" w:space="0"/>
              <w:right w:val="single" w:color="auto" w:sz="4" w:space="0"/>
            </w:tcBorders>
            <w:noWrap w:val="0"/>
            <w:vAlign w:val="center"/>
          </w:tcPr>
          <w:p w14:paraId="3E681BD1">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val="en-US" w:eastAsia="zh-CN"/>
              </w:rPr>
            </w:pPr>
            <w:r>
              <w:rPr>
                <w:rFonts w:hint="eastAsia" w:ascii="仿宋_GB2312" w:hAnsi="仿宋_GB2312" w:eastAsia="仿宋_GB2312" w:cs="仿宋_GB2312"/>
                <w:snapToGrid/>
                <w:color w:val="000000"/>
                <w:sz w:val="20"/>
                <w:szCs w:val="20"/>
                <w:highlight w:val="none"/>
                <w:lang w:val="en-US" w:eastAsia="zh-CN"/>
              </w:rPr>
              <w:t>实施大气污染防治攻坚</w:t>
            </w:r>
          </w:p>
        </w:tc>
        <w:tc>
          <w:tcPr>
            <w:tcW w:w="1121" w:type="dxa"/>
            <w:tcBorders>
              <w:top w:val="single" w:color="auto" w:sz="4" w:space="0"/>
              <w:left w:val="single" w:color="auto" w:sz="4" w:space="0"/>
              <w:bottom w:val="single" w:color="auto" w:sz="4" w:space="0"/>
              <w:right w:val="single" w:color="auto" w:sz="4" w:space="0"/>
            </w:tcBorders>
            <w:noWrap w:val="0"/>
            <w:vAlign w:val="center"/>
          </w:tcPr>
          <w:p w14:paraId="286BD92C">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val="en-US" w:eastAsia="zh-CN"/>
              </w:rPr>
            </w:pPr>
            <w:r>
              <w:rPr>
                <w:rFonts w:hint="eastAsia" w:ascii="仿宋_GB2312" w:hAnsi="仿宋_GB2312" w:eastAsia="仿宋_GB2312" w:cs="仿宋_GB2312"/>
                <w:snapToGrid/>
                <w:color w:val="000000"/>
                <w:sz w:val="20"/>
                <w:szCs w:val="20"/>
                <w:highlight w:val="none"/>
                <w:lang w:val="en-US" w:eastAsia="zh-CN"/>
              </w:rPr>
              <w:t>已完成</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600FFD69">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r>
              <w:rPr>
                <w:rFonts w:hint="eastAsia" w:ascii="仿宋_GB2312" w:hAnsi="仿宋_GB2312" w:eastAsia="仿宋_GB2312" w:cs="仿宋_GB2312"/>
                <w:snapToGrid/>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EAA62CF">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kern w:val="0"/>
                <w:sz w:val="20"/>
                <w:szCs w:val="20"/>
                <w:highlight w:val="none"/>
                <w:lang w:val="en-US" w:eastAsia="zh-CN" w:bidi="ar-SA"/>
              </w:rPr>
            </w:pPr>
            <w:r>
              <w:rPr>
                <w:rFonts w:hint="eastAsia" w:ascii="仿宋_GB2312" w:hAnsi="仿宋_GB2312" w:eastAsia="仿宋_GB2312" w:cs="仿宋_GB2312"/>
                <w:snapToGrid/>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7A7C1066">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p>
        </w:tc>
      </w:tr>
      <w:tr w14:paraId="2C33921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30CDDD5">
            <w:pPr>
              <w:widowControl w:val="0"/>
              <w:kinsoku/>
              <w:autoSpaceDE/>
              <w:autoSpaceDN/>
              <w:adjustRightInd/>
              <w:snapToGrid/>
              <w:spacing w:line="240" w:lineRule="exact"/>
              <w:jc w:val="left"/>
              <w:textAlignment w:val="auto"/>
              <w:rPr>
                <w:rFonts w:hint="eastAsia" w:ascii="仿宋_GB2312" w:hAnsi="仿宋_GB2312" w:eastAsia="仿宋_GB2312" w:cs="仿宋_GB2312"/>
                <w:snapToGrid/>
                <w:color w:val="000000"/>
                <w:sz w:val="20"/>
                <w:szCs w:val="20"/>
                <w:highlight w:val="none"/>
                <w:lang w:eastAsia="zh-CN"/>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AF81C1B">
            <w:pPr>
              <w:widowControl w:val="0"/>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p>
        </w:tc>
        <w:tc>
          <w:tcPr>
            <w:tcW w:w="1034" w:type="dxa"/>
            <w:vMerge w:val="continue"/>
            <w:tcBorders>
              <w:left w:val="single" w:color="auto" w:sz="4" w:space="0"/>
              <w:bottom w:val="single" w:color="auto" w:sz="4" w:space="0"/>
              <w:right w:val="single" w:color="auto" w:sz="4" w:space="0"/>
            </w:tcBorders>
            <w:noWrap w:val="0"/>
            <w:vAlign w:val="center"/>
          </w:tcPr>
          <w:p w14:paraId="259E0D23">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14:paraId="75995F26">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val="en-US" w:eastAsia="zh-CN"/>
              </w:rPr>
            </w:pPr>
            <w:r>
              <w:rPr>
                <w:rFonts w:hint="eastAsia" w:ascii="仿宋_GB2312" w:hAnsi="仿宋_GB2312" w:eastAsia="仿宋_GB2312" w:cs="仿宋_GB2312"/>
                <w:snapToGrid/>
                <w:color w:val="000000"/>
                <w:sz w:val="20"/>
                <w:szCs w:val="20"/>
                <w:highlight w:val="none"/>
                <w:lang w:val="en-US" w:eastAsia="zh-CN"/>
              </w:rPr>
              <w:t>空气质量达标</w:t>
            </w:r>
          </w:p>
        </w:tc>
        <w:tc>
          <w:tcPr>
            <w:tcW w:w="1257" w:type="dxa"/>
            <w:gridSpan w:val="2"/>
            <w:tcBorders>
              <w:top w:val="single" w:color="auto" w:sz="4" w:space="0"/>
              <w:left w:val="single" w:color="auto" w:sz="4" w:space="0"/>
              <w:bottom w:val="single" w:color="auto" w:sz="4" w:space="0"/>
              <w:right w:val="single" w:color="auto" w:sz="4" w:space="0"/>
            </w:tcBorders>
            <w:noWrap w:val="0"/>
            <w:vAlign w:val="center"/>
          </w:tcPr>
          <w:p w14:paraId="1C6F10D8">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val="en-US" w:eastAsia="zh-CN"/>
              </w:rPr>
            </w:pPr>
            <w:r>
              <w:rPr>
                <w:rFonts w:hint="eastAsia" w:ascii="仿宋_GB2312" w:hAnsi="仿宋_GB2312" w:eastAsia="仿宋_GB2312" w:cs="仿宋_GB2312"/>
                <w:snapToGrid/>
                <w:color w:val="000000"/>
                <w:sz w:val="20"/>
                <w:szCs w:val="20"/>
                <w:highlight w:val="none"/>
                <w:lang w:val="en-US" w:eastAsia="zh-CN"/>
              </w:rPr>
              <w:t>达标</w:t>
            </w:r>
          </w:p>
        </w:tc>
        <w:tc>
          <w:tcPr>
            <w:tcW w:w="1121" w:type="dxa"/>
            <w:tcBorders>
              <w:top w:val="single" w:color="auto" w:sz="4" w:space="0"/>
              <w:left w:val="single" w:color="auto" w:sz="4" w:space="0"/>
              <w:bottom w:val="single" w:color="auto" w:sz="4" w:space="0"/>
              <w:right w:val="single" w:color="auto" w:sz="4" w:space="0"/>
            </w:tcBorders>
            <w:noWrap w:val="0"/>
            <w:vAlign w:val="center"/>
          </w:tcPr>
          <w:p w14:paraId="78C2EB3C">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val="en-US" w:eastAsia="zh-CN"/>
              </w:rPr>
            </w:pPr>
            <w:r>
              <w:rPr>
                <w:rFonts w:hint="eastAsia" w:ascii="仿宋_GB2312" w:hAnsi="仿宋_GB2312" w:eastAsia="仿宋_GB2312" w:cs="仿宋_GB2312"/>
                <w:snapToGrid/>
                <w:color w:val="000000"/>
                <w:sz w:val="20"/>
                <w:szCs w:val="20"/>
                <w:highlight w:val="none"/>
                <w:lang w:val="en-US" w:eastAsia="zh-CN"/>
              </w:rPr>
              <w:t>达标</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70BE5E15">
            <w:pPr>
              <w:widowControl/>
              <w:kinsoku/>
              <w:autoSpaceDE/>
              <w:autoSpaceDN/>
              <w:adjustRightInd/>
              <w:snapToGrid/>
              <w:spacing w:line="240" w:lineRule="exact"/>
              <w:jc w:val="center"/>
              <w:textAlignment w:val="auto"/>
              <w:rPr>
                <w:rFonts w:hint="default" w:ascii="仿宋_GB2312" w:hAnsi="仿宋_GB2312" w:eastAsia="仿宋_GB2312" w:cs="仿宋_GB2312"/>
                <w:snapToGrid/>
                <w:color w:val="000000"/>
                <w:sz w:val="20"/>
                <w:szCs w:val="20"/>
                <w:highlight w:val="none"/>
                <w:lang w:val="en-US" w:eastAsia="zh-CN"/>
              </w:rPr>
            </w:pPr>
            <w:r>
              <w:rPr>
                <w:rFonts w:hint="eastAsia" w:ascii="仿宋_GB2312" w:hAnsi="仿宋_GB2312" w:eastAsia="仿宋_GB2312" w:cs="仿宋_GB2312"/>
                <w:snapToGrid/>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9E849B1">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kern w:val="0"/>
                <w:sz w:val="20"/>
                <w:szCs w:val="20"/>
                <w:highlight w:val="none"/>
                <w:lang w:val="en-US" w:eastAsia="zh-CN" w:bidi="ar-SA"/>
              </w:rPr>
            </w:pPr>
            <w:r>
              <w:rPr>
                <w:rFonts w:hint="eastAsia" w:ascii="仿宋_GB2312" w:hAnsi="仿宋_GB2312" w:eastAsia="仿宋_GB2312" w:cs="仿宋_GB2312"/>
                <w:snapToGrid/>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687DFFC3">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p>
        </w:tc>
      </w:tr>
      <w:tr w14:paraId="64443156">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14:paraId="7692885E">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8FA4B3D">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0157A173">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r>
              <w:rPr>
                <w:rFonts w:hint="eastAsia" w:ascii="仿宋_GB2312" w:hAnsi="仿宋_GB2312" w:eastAsia="仿宋_GB2312" w:cs="仿宋_GB2312"/>
                <w:snapToGrid/>
                <w:color w:val="000000"/>
                <w:sz w:val="20"/>
                <w:szCs w:val="20"/>
                <w:highlight w:val="none"/>
                <w:lang w:eastAsia="zh-CN"/>
              </w:rPr>
              <w:t>可持续影响指标</w:t>
            </w:r>
          </w:p>
        </w:tc>
        <w:tc>
          <w:tcPr>
            <w:tcW w:w="1472" w:type="dxa"/>
            <w:tcBorders>
              <w:top w:val="single" w:color="auto" w:sz="4" w:space="0"/>
              <w:left w:val="single" w:color="auto" w:sz="4" w:space="0"/>
              <w:bottom w:val="single" w:color="auto" w:sz="4" w:space="0"/>
              <w:right w:val="single" w:color="auto" w:sz="4" w:space="0"/>
            </w:tcBorders>
            <w:noWrap w:val="0"/>
            <w:vAlign w:val="center"/>
          </w:tcPr>
          <w:p w14:paraId="3FA3346F">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val="en-US" w:eastAsia="zh-CN"/>
              </w:rPr>
            </w:pPr>
            <w:r>
              <w:rPr>
                <w:rFonts w:hint="eastAsia" w:ascii="仿宋_GB2312" w:hAnsi="仿宋_GB2312" w:eastAsia="仿宋_GB2312" w:cs="仿宋_GB2312"/>
                <w:snapToGrid/>
                <w:color w:val="000000"/>
                <w:sz w:val="20"/>
                <w:szCs w:val="20"/>
                <w:highlight w:val="none"/>
                <w:lang w:val="en-US" w:eastAsia="zh-CN"/>
              </w:rPr>
              <w:t>节能减排推动污染治理环保产业发展</w:t>
            </w:r>
          </w:p>
        </w:tc>
        <w:tc>
          <w:tcPr>
            <w:tcW w:w="1257" w:type="dxa"/>
            <w:gridSpan w:val="2"/>
            <w:tcBorders>
              <w:top w:val="single" w:color="auto" w:sz="4" w:space="0"/>
              <w:left w:val="single" w:color="auto" w:sz="4" w:space="0"/>
              <w:bottom w:val="single" w:color="auto" w:sz="4" w:space="0"/>
              <w:right w:val="single" w:color="auto" w:sz="4" w:space="0"/>
            </w:tcBorders>
            <w:noWrap w:val="0"/>
            <w:vAlign w:val="center"/>
          </w:tcPr>
          <w:p w14:paraId="320D166C">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val="en-US" w:eastAsia="zh-CN"/>
              </w:rPr>
            </w:pPr>
            <w:r>
              <w:rPr>
                <w:rFonts w:hint="eastAsia" w:ascii="仿宋_GB2312" w:hAnsi="仿宋_GB2312" w:eastAsia="仿宋_GB2312" w:cs="仿宋_GB2312"/>
                <w:snapToGrid/>
                <w:color w:val="000000"/>
                <w:sz w:val="20"/>
                <w:szCs w:val="20"/>
                <w:highlight w:val="none"/>
                <w:lang w:val="en-US" w:eastAsia="zh-CN"/>
              </w:rPr>
              <w:t>环境质量稳步提升</w:t>
            </w:r>
          </w:p>
        </w:tc>
        <w:tc>
          <w:tcPr>
            <w:tcW w:w="1121" w:type="dxa"/>
            <w:tcBorders>
              <w:top w:val="single" w:color="auto" w:sz="4" w:space="0"/>
              <w:left w:val="single" w:color="auto" w:sz="4" w:space="0"/>
              <w:bottom w:val="single" w:color="auto" w:sz="4" w:space="0"/>
              <w:right w:val="single" w:color="auto" w:sz="4" w:space="0"/>
            </w:tcBorders>
            <w:noWrap w:val="0"/>
            <w:vAlign w:val="center"/>
          </w:tcPr>
          <w:p w14:paraId="1B024405">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val="en-US" w:eastAsia="zh-CN"/>
              </w:rPr>
            </w:pPr>
            <w:r>
              <w:rPr>
                <w:rFonts w:hint="eastAsia" w:ascii="仿宋_GB2312" w:hAnsi="仿宋_GB2312" w:eastAsia="仿宋_GB2312" w:cs="仿宋_GB2312"/>
                <w:snapToGrid/>
                <w:color w:val="000000"/>
                <w:sz w:val="20"/>
                <w:szCs w:val="20"/>
                <w:highlight w:val="none"/>
                <w:lang w:val="en-US" w:eastAsia="zh-CN"/>
              </w:rPr>
              <w:t>已完成</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7235A832">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r>
              <w:rPr>
                <w:rFonts w:hint="eastAsia" w:ascii="仿宋_GB2312" w:hAnsi="仿宋_GB2312" w:eastAsia="仿宋_GB2312" w:cs="仿宋_GB2312"/>
                <w:snapToGrid/>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2780D04">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kern w:val="0"/>
                <w:sz w:val="20"/>
                <w:szCs w:val="20"/>
                <w:highlight w:val="none"/>
                <w:lang w:val="en-US" w:eastAsia="zh-CN" w:bidi="ar-SA"/>
              </w:rPr>
            </w:pPr>
            <w:r>
              <w:rPr>
                <w:rFonts w:hint="eastAsia" w:ascii="仿宋_GB2312" w:hAnsi="仿宋_GB2312" w:eastAsia="仿宋_GB2312" w:cs="仿宋_GB2312"/>
                <w:snapToGrid/>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1D73641B">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p>
        </w:tc>
      </w:tr>
      <w:tr w14:paraId="3E1DB226">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14:paraId="697F94DE">
            <w:pPr>
              <w:widowControl w:val="0"/>
              <w:kinsoku/>
              <w:autoSpaceDE/>
              <w:autoSpaceDN/>
              <w:adjustRightInd/>
              <w:snapToGrid/>
              <w:spacing w:line="240" w:lineRule="exact"/>
              <w:jc w:val="left"/>
              <w:textAlignment w:val="auto"/>
              <w:rPr>
                <w:rFonts w:hint="eastAsia" w:ascii="仿宋_GB2312" w:hAnsi="仿宋_GB2312" w:eastAsia="仿宋_GB2312" w:cs="仿宋_GB2312"/>
                <w:snapToGrid/>
                <w:color w:val="000000"/>
                <w:sz w:val="20"/>
                <w:szCs w:val="20"/>
                <w:highlight w:val="none"/>
                <w:lang w:eastAsia="zh-CN"/>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CE81F82">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r>
              <w:rPr>
                <w:rFonts w:hint="eastAsia" w:ascii="仿宋_GB2312" w:hAnsi="仿宋_GB2312" w:eastAsia="仿宋_GB2312" w:cs="仿宋_GB2312"/>
                <w:snapToGrid/>
                <w:color w:val="000000"/>
                <w:sz w:val="20"/>
                <w:szCs w:val="20"/>
                <w:highlight w:val="none"/>
                <w:lang w:eastAsia="zh-CN"/>
              </w:rPr>
              <w:t>满意度</w:t>
            </w:r>
          </w:p>
          <w:p w14:paraId="36D3D80B">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r>
              <w:rPr>
                <w:rFonts w:hint="eastAsia" w:ascii="仿宋_GB2312" w:hAnsi="仿宋_GB2312" w:eastAsia="仿宋_GB2312" w:cs="仿宋_GB2312"/>
                <w:snapToGrid/>
                <w:color w:val="000000"/>
                <w:sz w:val="20"/>
                <w:szCs w:val="20"/>
                <w:highlight w:val="none"/>
                <w:lang w:eastAsia="zh-CN"/>
              </w:rPr>
              <w:t>指标</w:t>
            </w:r>
          </w:p>
          <w:p w14:paraId="56A21D99">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r>
              <w:rPr>
                <w:rFonts w:hint="eastAsia" w:ascii="仿宋_GB2312" w:hAnsi="仿宋_GB2312" w:eastAsia="仿宋_GB2312" w:cs="仿宋_GB2312"/>
                <w:snapToGrid/>
                <w:color w:val="000000"/>
                <w:sz w:val="20"/>
                <w:szCs w:val="20"/>
                <w:highlight w:val="none"/>
                <w:lang w:eastAsia="zh-CN"/>
              </w:rPr>
              <w:t>（10分）</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09279D6B">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r>
              <w:rPr>
                <w:rFonts w:hint="eastAsia" w:ascii="仿宋_GB2312" w:hAnsi="仿宋_GB2312" w:eastAsia="仿宋_GB2312" w:cs="仿宋_GB2312"/>
                <w:snapToGrid/>
                <w:color w:val="000000"/>
                <w:sz w:val="20"/>
                <w:szCs w:val="20"/>
                <w:highlight w:val="none"/>
                <w:lang w:eastAsia="zh-CN"/>
              </w:rPr>
              <w:t>服务对象满意度指标</w:t>
            </w:r>
          </w:p>
        </w:tc>
        <w:tc>
          <w:tcPr>
            <w:tcW w:w="1472" w:type="dxa"/>
            <w:tcBorders>
              <w:top w:val="single" w:color="auto" w:sz="4" w:space="0"/>
              <w:left w:val="single" w:color="auto" w:sz="4" w:space="0"/>
              <w:bottom w:val="single" w:color="auto" w:sz="4" w:space="0"/>
              <w:right w:val="single" w:color="auto" w:sz="4" w:space="0"/>
            </w:tcBorders>
            <w:noWrap w:val="0"/>
            <w:vAlign w:val="center"/>
          </w:tcPr>
          <w:p w14:paraId="3AC7E11F">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val="en-US" w:eastAsia="zh-CN"/>
              </w:rPr>
            </w:pPr>
            <w:r>
              <w:rPr>
                <w:rFonts w:hint="eastAsia" w:ascii="仿宋_GB2312" w:hAnsi="仿宋_GB2312" w:eastAsia="仿宋_GB2312" w:cs="仿宋_GB2312"/>
                <w:snapToGrid/>
                <w:color w:val="000000"/>
                <w:sz w:val="20"/>
                <w:szCs w:val="20"/>
                <w:highlight w:val="none"/>
                <w:lang w:val="en-US" w:eastAsia="zh-CN"/>
              </w:rPr>
              <w:t>群众对环境质量改善的满意度</w:t>
            </w:r>
          </w:p>
        </w:tc>
        <w:tc>
          <w:tcPr>
            <w:tcW w:w="1257" w:type="dxa"/>
            <w:gridSpan w:val="2"/>
            <w:tcBorders>
              <w:top w:val="single" w:color="auto" w:sz="4" w:space="0"/>
              <w:left w:val="single" w:color="auto" w:sz="4" w:space="0"/>
              <w:bottom w:val="single" w:color="auto" w:sz="4" w:space="0"/>
              <w:right w:val="single" w:color="auto" w:sz="4" w:space="0"/>
            </w:tcBorders>
            <w:noWrap w:val="0"/>
            <w:vAlign w:val="center"/>
          </w:tcPr>
          <w:p w14:paraId="0483D2E0">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val="en-US" w:eastAsia="zh-CN"/>
              </w:rPr>
            </w:pPr>
            <w:r>
              <w:rPr>
                <w:rFonts w:hint="eastAsia" w:ascii="仿宋_GB2312" w:hAnsi="仿宋_GB2312" w:eastAsia="仿宋_GB2312" w:cs="仿宋_GB2312"/>
                <w:snapToGrid/>
                <w:color w:val="000000"/>
                <w:sz w:val="20"/>
                <w:szCs w:val="20"/>
                <w:highlight w:val="none"/>
                <w:lang w:val="en-US" w:eastAsia="zh-CN"/>
              </w:rPr>
              <w:t>≥90%</w:t>
            </w:r>
          </w:p>
        </w:tc>
        <w:tc>
          <w:tcPr>
            <w:tcW w:w="1121" w:type="dxa"/>
            <w:tcBorders>
              <w:top w:val="single" w:color="auto" w:sz="4" w:space="0"/>
              <w:left w:val="single" w:color="auto" w:sz="4" w:space="0"/>
              <w:bottom w:val="single" w:color="auto" w:sz="4" w:space="0"/>
              <w:right w:val="single" w:color="auto" w:sz="4" w:space="0"/>
            </w:tcBorders>
            <w:noWrap w:val="0"/>
            <w:vAlign w:val="center"/>
          </w:tcPr>
          <w:p w14:paraId="45F48029">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val="en-US" w:eastAsia="zh-CN"/>
              </w:rPr>
            </w:pPr>
            <w:r>
              <w:rPr>
                <w:rFonts w:hint="eastAsia" w:ascii="仿宋_GB2312" w:hAnsi="仿宋_GB2312" w:eastAsia="仿宋_GB2312" w:cs="仿宋_GB2312"/>
                <w:snapToGrid/>
                <w:color w:val="000000"/>
                <w:sz w:val="20"/>
                <w:szCs w:val="20"/>
                <w:highlight w:val="none"/>
                <w:lang w:val="en-US" w:eastAsia="zh-CN"/>
              </w:rPr>
              <w:t>98%</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498C9D3F">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snapToGrid/>
                <w:color w:val="000000"/>
                <w:sz w:val="20"/>
                <w:szCs w:val="20"/>
                <w:highlight w:val="none"/>
                <w:lang w:eastAsia="zh-CN"/>
              </w:rPr>
            </w:pPr>
            <w:r>
              <w:rPr>
                <w:rFonts w:hint="eastAsia" w:ascii="仿宋_GB2312" w:hAnsi="仿宋_GB2312" w:eastAsia="仿宋_GB2312" w:cs="仿宋_GB2312"/>
                <w:snapToGrid/>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EC6F55E">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仿宋_GB2312" w:hAnsi="仿宋_GB2312" w:eastAsia="仿宋_GB2312" w:cs="仿宋_GB2312"/>
                <w:snapToGrid/>
                <w:color w:val="000000"/>
                <w:kern w:val="0"/>
                <w:sz w:val="20"/>
                <w:szCs w:val="20"/>
                <w:highlight w:val="none"/>
                <w:lang w:val="en-US" w:eastAsia="zh-CN" w:bidi="ar-SA"/>
              </w:rPr>
            </w:pPr>
            <w:r>
              <w:rPr>
                <w:rFonts w:hint="eastAsia" w:ascii="仿宋_GB2312" w:hAnsi="仿宋_GB2312" w:eastAsia="仿宋_GB2312" w:cs="仿宋_GB2312"/>
                <w:snapToGrid/>
                <w:color w:val="000000"/>
                <w:sz w:val="20"/>
                <w:szCs w:val="20"/>
                <w:highlight w:val="none"/>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18BBDDA9">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p>
        </w:tc>
      </w:tr>
      <w:tr w14:paraId="25DD2535">
        <w:tblPrEx>
          <w:tblCellMar>
            <w:top w:w="0" w:type="dxa"/>
            <w:left w:w="108" w:type="dxa"/>
            <w:bottom w:w="0" w:type="dxa"/>
            <w:right w:w="108" w:type="dxa"/>
          </w:tblCellMar>
        </w:tblPrEx>
        <w:trPr>
          <w:trHeight w:val="270" w:hRule="atLeast"/>
          <w:jc w:val="center"/>
        </w:trPr>
        <w:tc>
          <w:tcPr>
            <w:tcW w:w="7044" w:type="dxa"/>
            <w:gridSpan w:val="7"/>
            <w:tcBorders>
              <w:top w:val="single" w:color="auto" w:sz="4" w:space="0"/>
              <w:left w:val="single" w:color="auto" w:sz="4" w:space="0"/>
              <w:bottom w:val="single" w:color="auto" w:sz="4" w:space="0"/>
              <w:right w:val="single" w:color="auto" w:sz="4" w:space="0"/>
            </w:tcBorders>
            <w:noWrap w:val="0"/>
            <w:vAlign w:val="center"/>
          </w:tcPr>
          <w:p w14:paraId="58A7A8E7">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r>
              <w:rPr>
                <w:rFonts w:hint="eastAsia" w:ascii="仿宋_GB2312" w:hAnsi="仿宋_GB2312" w:eastAsia="仿宋_GB2312" w:cs="仿宋_GB2312"/>
                <w:snapToGrid/>
                <w:color w:val="000000"/>
                <w:sz w:val="20"/>
                <w:szCs w:val="20"/>
                <w:highlight w:val="none"/>
                <w:lang w:eastAsia="zh-CN"/>
              </w:rPr>
              <w:t>总分</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76F76FE8">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r>
              <w:rPr>
                <w:rFonts w:hint="eastAsia" w:ascii="仿宋_GB2312" w:hAnsi="仿宋_GB2312" w:eastAsia="仿宋_GB2312" w:cs="仿宋_GB2312"/>
                <w:snapToGrid/>
                <w:color w:val="000000"/>
                <w:sz w:val="20"/>
                <w:szCs w:val="20"/>
                <w:highlight w:val="none"/>
                <w:lang w:eastAsia="zh-CN"/>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80CB146">
            <w:pPr>
              <w:widowControl/>
              <w:kinsoku/>
              <w:autoSpaceDE/>
              <w:autoSpaceDN/>
              <w:adjustRightInd/>
              <w:snapToGrid/>
              <w:spacing w:line="240" w:lineRule="exact"/>
              <w:jc w:val="center"/>
              <w:textAlignment w:val="auto"/>
              <w:rPr>
                <w:rFonts w:hint="default" w:ascii="仿宋_GB2312" w:hAnsi="仿宋_GB2312" w:eastAsia="仿宋_GB2312" w:cs="仿宋_GB2312"/>
                <w:snapToGrid/>
                <w:color w:val="000000"/>
                <w:sz w:val="20"/>
                <w:szCs w:val="20"/>
                <w:highlight w:val="none"/>
                <w:lang w:val="en-US" w:eastAsia="zh-CN"/>
              </w:rPr>
            </w:pPr>
            <w:r>
              <w:rPr>
                <w:rFonts w:hint="eastAsia" w:ascii="仿宋_GB2312" w:hAnsi="仿宋_GB2312" w:eastAsia="仿宋_GB2312" w:cs="仿宋_GB2312"/>
                <w:snapToGrid/>
                <w:color w:val="000000"/>
                <w:sz w:val="20"/>
                <w:szCs w:val="20"/>
                <w:highlight w:val="none"/>
                <w:lang w:val="en-US" w:eastAsia="zh-CN"/>
              </w:rPr>
              <w:t>97.82</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58CBEBA6">
            <w:pPr>
              <w:widowControl/>
              <w:kinsoku/>
              <w:autoSpaceDE/>
              <w:autoSpaceDN/>
              <w:adjustRightInd/>
              <w:snapToGrid/>
              <w:spacing w:line="240" w:lineRule="exact"/>
              <w:jc w:val="center"/>
              <w:textAlignment w:val="auto"/>
              <w:rPr>
                <w:rFonts w:hint="eastAsia" w:ascii="仿宋_GB2312" w:hAnsi="仿宋_GB2312" w:eastAsia="仿宋_GB2312" w:cs="仿宋_GB2312"/>
                <w:snapToGrid/>
                <w:color w:val="000000"/>
                <w:sz w:val="20"/>
                <w:szCs w:val="20"/>
                <w:highlight w:val="none"/>
                <w:lang w:eastAsia="zh-CN"/>
              </w:rPr>
            </w:pPr>
          </w:p>
        </w:tc>
      </w:tr>
    </w:tbl>
    <w:p w14:paraId="72348F59">
      <w:pPr>
        <w:widowControl/>
        <w:kinsoku/>
        <w:autoSpaceDE/>
        <w:autoSpaceDN/>
        <w:adjustRightInd/>
        <w:snapToGrid/>
        <w:spacing w:line="600" w:lineRule="exact"/>
        <w:jc w:val="left"/>
        <w:textAlignment w:val="auto"/>
        <w:rPr>
          <w:rFonts w:hint="default" w:ascii="Times New Roman" w:hAnsi="Times New Roman" w:eastAsia="仿宋_GB2312" w:cs="Times New Roman"/>
          <w:snapToGrid/>
          <w:sz w:val="22"/>
          <w:szCs w:val="22"/>
          <w:highlight w:val="none"/>
          <w:lang w:eastAsia="zh-CN"/>
        </w:rPr>
      </w:pPr>
      <w:r>
        <w:rPr>
          <w:rFonts w:hint="default" w:ascii="Times New Roman" w:hAnsi="Times New Roman" w:eastAsia="仿宋_GB2312" w:cs="Times New Roman"/>
          <w:snapToGrid/>
          <w:sz w:val="22"/>
          <w:szCs w:val="22"/>
          <w:highlight w:val="none"/>
          <w:lang w:eastAsia="zh-CN"/>
        </w:rPr>
        <w:t xml:space="preserve">填表人：      填报日期：         联系电话：     </w:t>
      </w:r>
      <w:r>
        <w:rPr>
          <w:rFonts w:hint="eastAsia" w:ascii="Times New Roman" w:hAnsi="Times New Roman" w:eastAsia="仿宋_GB2312" w:cs="Times New Roman"/>
          <w:snapToGrid/>
          <w:sz w:val="22"/>
          <w:szCs w:val="22"/>
          <w:highlight w:val="none"/>
          <w:lang w:val="en-US" w:eastAsia="zh-CN"/>
        </w:rPr>
        <w:t xml:space="preserve">           </w:t>
      </w:r>
      <w:r>
        <w:rPr>
          <w:rFonts w:hint="default" w:ascii="Times New Roman" w:hAnsi="Times New Roman" w:eastAsia="仿宋_GB2312" w:cs="Times New Roman"/>
          <w:snapToGrid/>
          <w:sz w:val="22"/>
          <w:szCs w:val="22"/>
          <w:highlight w:val="none"/>
          <w:lang w:eastAsia="zh-CN"/>
        </w:rPr>
        <w:t>单位负责人签字：</w:t>
      </w:r>
      <w:r>
        <w:rPr>
          <w:rFonts w:hint="default" w:ascii="Times New Roman" w:hAnsi="Times New Roman" w:eastAsia="仿宋_GB2312" w:cs="Times New Roman"/>
          <w:snapToGrid/>
          <w:sz w:val="22"/>
          <w:szCs w:val="22"/>
          <w:highlight w:val="none"/>
          <w:lang w:eastAsia="zh-CN"/>
        </w:rPr>
        <w:br w:type="page"/>
      </w:r>
    </w:p>
    <w:p w14:paraId="30BBD3DC">
      <w:pPr>
        <w:spacing w:before="162" w:line="230" w:lineRule="auto"/>
        <w:rPr>
          <w:rFonts w:ascii="黑体" w:hAnsi="黑体" w:eastAsia="黑体" w:cs="黑体"/>
          <w:sz w:val="31"/>
          <w:szCs w:val="31"/>
        </w:rPr>
      </w:pPr>
      <w:r>
        <w:rPr>
          <w:rFonts w:ascii="黑体" w:hAnsi="黑体" w:eastAsia="黑体" w:cs="黑体"/>
          <w:spacing w:val="24"/>
          <w:sz w:val="31"/>
          <w:szCs w:val="31"/>
        </w:rPr>
        <w:t>附件4</w:t>
      </w:r>
    </w:p>
    <w:p w14:paraId="6FA95C85">
      <w:pPr>
        <w:pStyle w:val="2"/>
        <w:spacing w:line="256" w:lineRule="auto"/>
      </w:pPr>
    </w:p>
    <w:p w14:paraId="4D1F40D9">
      <w:pPr>
        <w:pStyle w:val="2"/>
        <w:spacing w:line="256" w:lineRule="auto"/>
      </w:pPr>
    </w:p>
    <w:p w14:paraId="0ACBC45F">
      <w:pPr>
        <w:pStyle w:val="2"/>
        <w:spacing w:line="256" w:lineRule="auto"/>
      </w:pPr>
    </w:p>
    <w:p w14:paraId="38AB55A9">
      <w:pPr>
        <w:spacing w:before="140" w:line="604" w:lineRule="exact"/>
        <w:ind w:left="599"/>
        <w:outlineLvl w:val="0"/>
        <w:rPr>
          <w:rFonts w:ascii="宋体" w:hAnsi="宋体" w:eastAsia="宋体" w:cs="宋体"/>
          <w:sz w:val="43"/>
          <w:szCs w:val="43"/>
        </w:rPr>
      </w:pPr>
      <w:r>
        <w:rPr>
          <w:rFonts w:ascii="宋体" w:hAnsi="宋体" w:eastAsia="宋体" w:cs="宋体"/>
          <w:b/>
          <w:bCs/>
          <w:spacing w:val="3"/>
          <w:position w:val="3"/>
          <w:sz w:val="43"/>
          <w:szCs w:val="43"/>
        </w:rPr>
        <w:t>202</w:t>
      </w:r>
      <w:r>
        <w:rPr>
          <w:rFonts w:hint="eastAsia" w:ascii="宋体" w:hAnsi="宋体" w:eastAsia="宋体" w:cs="宋体"/>
          <w:b/>
          <w:bCs/>
          <w:spacing w:val="3"/>
          <w:position w:val="3"/>
          <w:sz w:val="43"/>
          <w:szCs w:val="43"/>
          <w:lang w:val="en-US" w:eastAsia="zh-CN"/>
        </w:rPr>
        <w:t>4</w:t>
      </w:r>
      <w:r>
        <w:rPr>
          <w:rFonts w:ascii="宋体" w:hAnsi="宋体" w:eastAsia="宋体" w:cs="宋体"/>
          <w:spacing w:val="-92"/>
          <w:position w:val="3"/>
          <w:sz w:val="43"/>
          <w:szCs w:val="43"/>
        </w:rPr>
        <w:t xml:space="preserve"> </w:t>
      </w:r>
      <w:r>
        <w:rPr>
          <w:rFonts w:ascii="宋体" w:hAnsi="宋体" w:eastAsia="宋体" w:cs="宋体"/>
          <w:b/>
          <w:bCs/>
          <w:spacing w:val="3"/>
          <w:position w:val="3"/>
          <w:sz w:val="43"/>
          <w:szCs w:val="43"/>
        </w:rPr>
        <w:t>年度岳阳市生态环境局汨罗分局</w:t>
      </w:r>
    </w:p>
    <w:p w14:paraId="50864237">
      <w:pPr>
        <w:spacing w:before="351" w:line="219" w:lineRule="auto"/>
        <w:ind w:left="1977"/>
        <w:outlineLvl w:val="0"/>
        <w:rPr>
          <w:rFonts w:ascii="宋体" w:hAnsi="宋体" w:eastAsia="宋体" w:cs="宋体"/>
          <w:sz w:val="43"/>
          <w:szCs w:val="43"/>
        </w:rPr>
      </w:pPr>
      <w:r>
        <w:rPr>
          <w:rFonts w:ascii="宋体" w:hAnsi="宋体" w:eastAsia="宋体" w:cs="宋体"/>
          <w:b/>
          <w:bCs/>
          <w:spacing w:val="4"/>
          <w:sz w:val="43"/>
          <w:szCs w:val="43"/>
        </w:rPr>
        <w:t>整体支出绩效自评报告</w:t>
      </w:r>
    </w:p>
    <w:p w14:paraId="481A67F1">
      <w:pPr>
        <w:pStyle w:val="2"/>
        <w:spacing w:line="246" w:lineRule="auto"/>
      </w:pPr>
    </w:p>
    <w:p w14:paraId="3347DAFA">
      <w:pPr>
        <w:pStyle w:val="2"/>
        <w:spacing w:line="246" w:lineRule="auto"/>
      </w:pPr>
    </w:p>
    <w:p w14:paraId="6BC2744F">
      <w:pPr>
        <w:pStyle w:val="2"/>
        <w:spacing w:line="246" w:lineRule="auto"/>
      </w:pPr>
    </w:p>
    <w:p w14:paraId="4E00E5EC">
      <w:pPr>
        <w:pStyle w:val="2"/>
        <w:spacing w:line="246" w:lineRule="auto"/>
      </w:pPr>
    </w:p>
    <w:p w14:paraId="2F87C82E">
      <w:pPr>
        <w:pStyle w:val="2"/>
        <w:spacing w:line="246" w:lineRule="auto"/>
      </w:pPr>
    </w:p>
    <w:p w14:paraId="22F965B8">
      <w:pPr>
        <w:pStyle w:val="2"/>
        <w:spacing w:line="246" w:lineRule="auto"/>
      </w:pPr>
    </w:p>
    <w:p w14:paraId="4903A7B7">
      <w:pPr>
        <w:pStyle w:val="2"/>
        <w:spacing w:line="246" w:lineRule="auto"/>
      </w:pPr>
    </w:p>
    <w:p w14:paraId="0770E792">
      <w:pPr>
        <w:pStyle w:val="2"/>
        <w:spacing w:line="246" w:lineRule="auto"/>
      </w:pPr>
    </w:p>
    <w:p w14:paraId="7887547E">
      <w:pPr>
        <w:pStyle w:val="2"/>
        <w:spacing w:line="246" w:lineRule="auto"/>
      </w:pPr>
    </w:p>
    <w:p w14:paraId="72D7A6A9">
      <w:pPr>
        <w:pStyle w:val="2"/>
        <w:spacing w:line="246" w:lineRule="auto"/>
      </w:pPr>
    </w:p>
    <w:p w14:paraId="000289C8">
      <w:pPr>
        <w:pStyle w:val="2"/>
        <w:spacing w:line="246" w:lineRule="auto"/>
      </w:pPr>
    </w:p>
    <w:p w14:paraId="27566927">
      <w:pPr>
        <w:pStyle w:val="2"/>
        <w:spacing w:line="246" w:lineRule="auto"/>
      </w:pPr>
    </w:p>
    <w:p w14:paraId="6C095FA7">
      <w:pPr>
        <w:pStyle w:val="2"/>
        <w:spacing w:line="246" w:lineRule="auto"/>
      </w:pPr>
    </w:p>
    <w:p w14:paraId="75C8AB46">
      <w:pPr>
        <w:pStyle w:val="2"/>
        <w:spacing w:line="246" w:lineRule="auto"/>
      </w:pPr>
    </w:p>
    <w:p w14:paraId="13828318">
      <w:pPr>
        <w:pStyle w:val="2"/>
        <w:spacing w:line="246" w:lineRule="auto"/>
      </w:pPr>
    </w:p>
    <w:p w14:paraId="33907447">
      <w:pPr>
        <w:pStyle w:val="2"/>
        <w:spacing w:line="246" w:lineRule="auto"/>
      </w:pPr>
    </w:p>
    <w:p w14:paraId="6A1152F1">
      <w:pPr>
        <w:pStyle w:val="2"/>
        <w:spacing w:line="246" w:lineRule="auto"/>
      </w:pPr>
    </w:p>
    <w:p w14:paraId="55670DCC">
      <w:pPr>
        <w:pStyle w:val="2"/>
        <w:spacing w:line="246" w:lineRule="auto"/>
      </w:pPr>
    </w:p>
    <w:p w14:paraId="7861D12E">
      <w:pPr>
        <w:pStyle w:val="2"/>
        <w:spacing w:line="246" w:lineRule="auto"/>
      </w:pPr>
    </w:p>
    <w:p w14:paraId="097C7BEA">
      <w:pPr>
        <w:pStyle w:val="2"/>
        <w:spacing w:line="246" w:lineRule="auto"/>
      </w:pPr>
    </w:p>
    <w:p w14:paraId="0E408E44">
      <w:pPr>
        <w:pStyle w:val="2"/>
        <w:spacing w:line="246" w:lineRule="auto"/>
      </w:pPr>
    </w:p>
    <w:p w14:paraId="10E95BBA">
      <w:pPr>
        <w:pStyle w:val="2"/>
        <w:spacing w:line="246" w:lineRule="auto"/>
      </w:pPr>
    </w:p>
    <w:p w14:paraId="3F49F357">
      <w:pPr>
        <w:pStyle w:val="2"/>
        <w:spacing w:line="246" w:lineRule="auto"/>
      </w:pPr>
    </w:p>
    <w:p w14:paraId="3C47DE7E">
      <w:pPr>
        <w:pStyle w:val="2"/>
        <w:spacing w:line="246" w:lineRule="auto"/>
      </w:pPr>
    </w:p>
    <w:p w14:paraId="5FEDCC2A">
      <w:pPr>
        <w:pStyle w:val="2"/>
        <w:spacing w:line="246" w:lineRule="auto"/>
      </w:pPr>
    </w:p>
    <w:p w14:paraId="4C711C4F">
      <w:pPr>
        <w:pStyle w:val="2"/>
        <w:spacing w:line="246" w:lineRule="auto"/>
      </w:pPr>
    </w:p>
    <w:p w14:paraId="6027B2FD">
      <w:pPr>
        <w:pStyle w:val="2"/>
        <w:spacing w:line="246" w:lineRule="auto"/>
      </w:pPr>
    </w:p>
    <w:p w14:paraId="094F8ACB">
      <w:pPr>
        <w:pStyle w:val="2"/>
        <w:spacing w:line="246" w:lineRule="auto"/>
      </w:pPr>
    </w:p>
    <w:p w14:paraId="4C4DE00E">
      <w:pPr>
        <w:pStyle w:val="2"/>
        <w:spacing w:line="246" w:lineRule="auto"/>
      </w:pPr>
    </w:p>
    <w:p w14:paraId="4CAE79CD">
      <w:pPr>
        <w:pStyle w:val="2"/>
        <w:spacing w:line="246" w:lineRule="auto"/>
      </w:pPr>
    </w:p>
    <w:p w14:paraId="2FA945A5">
      <w:pPr>
        <w:pStyle w:val="2"/>
        <w:spacing w:line="247" w:lineRule="auto"/>
      </w:pPr>
    </w:p>
    <w:p w14:paraId="1FA7B9D9">
      <w:pPr>
        <w:pStyle w:val="2"/>
        <w:spacing w:line="247" w:lineRule="auto"/>
      </w:pPr>
    </w:p>
    <w:p w14:paraId="1DF9DAC6">
      <w:pPr>
        <w:pStyle w:val="2"/>
        <w:spacing w:line="247" w:lineRule="auto"/>
      </w:pPr>
    </w:p>
    <w:p w14:paraId="616A14C7">
      <w:pPr>
        <w:pStyle w:val="2"/>
        <w:spacing w:line="247" w:lineRule="auto"/>
      </w:pPr>
    </w:p>
    <w:p w14:paraId="50735723">
      <w:pPr>
        <w:spacing w:before="101" w:line="221" w:lineRule="auto"/>
        <w:ind w:left="180"/>
        <w:rPr>
          <w:rFonts w:ascii="仿宋" w:hAnsi="仿宋" w:eastAsia="仿宋" w:cs="仿宋"/>
          <w:sz w:val="31"/>
          <w:szCs w:val="31"/>
        </w:rPr>
      </w:pPr>
      <w:r>
        <w:rPr>
          <w:rFonts w:ascii="仿宋" w:hAnsi="仿宋" w:eastAsia="仿宋" w:cs="仿宋"/>
          <w:spacing w:val="9"/>
          <w:sz w:val="31"/>
          <w:szCs w:val="31"/>
        </w:rPr>
        <w:t>部门（单位）名称：岳阳市生态环境局汨罗分局（盖章）</w:t>
      </w:r>
    </w:p>
    <w:p w14:paraId="0B5750E9">
      <w:pPr>
        <w:spacing w:before="228" w:line="222" w:lineRule="auto"/>
        <w:ind w:left="3376"/>
        <w:rPr>
          <w:rFonts w:ascii="楷体" w:hAnsi="楷体" w:eastAsia="楷体" w:cs="楷体"/>
          <w:sz w:val="31"/>
          <w:szCs w:val="31"/>
        </w:rPr>
      </w:pPr>
      <w:r>
        <w:rPr>
          <w:rFonts w:ascii="楷体" w:hAnsi="楷体" w:eastAsia="楷体" w:cs="楷体"/>
          <w:spacing w:val="-8"/>
          <w:sz w:val="31"/>
          <w:szCs w:val="31"/>
        </w:rPr>
        <w:t>年</w:t>
      </w:r>
      <w:r>
        <w:rPr>
          <w:rFonts w:ascii="楷体" w:hAnsi="楷体" w:eastAsia="楷体" w:cs="楷体"/>
          <w:spacing w:val="21"/>
          <w:sz w:val="31"/>
          <w:szCs w:val="31"/>
        </w:rPr>
        <w:t xml:space="preserve">  </w:t>
      </w:r>
      <w:r>
        <w:rPr>
          <w:rFonts w:ascii="楷体" w:hAnsi="楷体" w:eastAsia="楷体" w:cs="楷体"/>
          <w:spacing w:val="-8"/>
          <w:sz w:val="31"/>
          <w:szCs w:val="31"/>
        </w:rPr>
        <w:t>月</w:t>
      </w:r>
      <w:r>
        <w:rPr>
          <w:rFonts w:ascii="楷体" w:hAnsi="楷体" w:eastAsia="楷体" w:cs="楷体"/>
          <w:spacing w:val="43"/>
          <w:sz w:val="31"/>
          <w:szCs w:val="31"/>
        </w:rPr>
        <w:t xml:space="preserve">  </w:t>
      </w:r>
      <w:r>
        <w:rPr>
          <w:rFonts w:ascii="楷体" w:hAnsi="楷体" w:eastAsia="楷体" w:cs="楷体"/>
          <w:spacing w:val="-8"/>
          <w:sz w:val="31"/>
          <w:szCs w:val="31"/>
        </w:rPr>
        <w:t>日</w:t>
      </w:r>
    </w:p>
    <w:p w14:paraId="21FC2B5E">
      <w:pPr>
        <w:spacing w:before="175" w:line="224" w:lineRule="auto"/>
        <w:ind w:left="3052"/>
        <w:rPr>
          <w:rFonts w:ascii="仿宋" w:hAnsi="仿宋" w:eastAsia="仿宋" w:cs="仿宋"/>
          <w:sz w:val="31"/>
          <w:szCs w:val="31"/>
        </w:rPr>
      </w:pPr>
      <w:r>
        <w:rPr>
          <w:rFonts w:ascii="仿宋" w:hAnsi="仿宋" w:eastAsia="仿宋" w:cs="仿宋"/>
          <w:spacing w:val="8"/>
          <w:sz w:val="31"/>
          <w:szCs w:val="31"/>
        </w:rPr>
        <w:t>（此页为封面）</w:t>
      </w:r>
    </w:p>
    <w:p w14:paraId="0BB8653C">
      <w:pPr>
        <w:spacing w:line="224" w:lineRule="auto"/>
        <w:rPr>
          <w:rFonts w:ascii="仿宋" w:hAnsi="仿宋" w:eastAsia="仿宋" w:cs="仿宋"/>
          <w:sz w:val="31"/>
          <w:szCs w:val="31"/>
        </w:rPr>
        <w:sectPr>
          <w:pgSz w:w="11906" w:h="16839"/>
          <w:pgMar w:top="1431" w:right="1785" w:bottom="0" w:left="1785" w:header="0" w:footer="0" w:gutter="0"/>
          <w:cols w:space="720" w:num="1"/>
        </w:sectPr>
      </w:pPr>
    </w:p>
    <w:p w14:paraId="1CC7B483">
      <w:pPr>
        <w:spacing w:before="213" w:line="604" w:lineRule="exact"/>
        <w:ind w:left="817"/>
        <w:rPr>
          <w:rFonts w:ascii="宋体" w:hAnsi="宋体" w:eastAsia="宋体" w:cs="宋体"/>
          <w:sz w:val="43"/>
          <w:szCs w:val="43"/>
        </w:rPr>
      </w:pPr>
      <w:r>
        <w:rPr>
          <w:rFonts w:ascii="宋体" w:hAnsi="宋体" w:eastAsia="宋体" w:cs="宋体"/>
          <w:b/>
          <w:bCs/>
          <w:spacing w:val="3"/>
          <w:position w:val="3"/>
          <w:sz w:val="43"/>
          <w:szCs w:val="43"/>
        </w:rPr>
        <w:t>202</w:t>
      </w:r>
      <w:r>
        <w:rPr>
          <w:rFonts w:hint="eastAsia" w:ascii="宋体" w:hAnsi="宋体" w:eastAsia="宋体" w:cs="宋体"/>
          <w:b/>
          <w:bCs/>
          <w:spacing w:val="3"/>
          <w:position w:val="3"/>
          <w:sz w:val="43"/>
          <w:szCs w:val="43"/>
          <w:lang w:val="en-US" w:eastAsia="zh-CN"/>
        </w:rPr>
        <w:t>4</w:t>
      </w:r>
      <w:r>
        <w:rPr>
          <w:rFonts w:ascii="宋体" w:hAnsi="宋体" w:eastAsia="宋体" w:cs="宋体"/>
          <w:spacing w:val="-90"/>
          <w:position w:val="3"/>
          <w:sz w:val="43"/>
          <w:szCs w:val="43"/>
        </w:rPr>
        <w:t xml:space="preserve"> </w:t>
      </w:r>
      <w:r>
        <w:rPr>
          <w:rFonts w:ascii="宋体" w:hAnsi="宋体" w:eastAsia="宋体" w:cs="宋体"/>
          <w:b/>
          <w:bCs/>
          <w:spacing w:val="3"/>
          <w:position w:val="3"/>
          <w:sz w:val="43"/>
          <w:szCs w:val="43"/>
        </w:rPr>
        <w:t>年度岳阳市生态环境局汨罗分局</w:t>
      </w:r>
    </w:p>
    <w:p w14:paraId="187E09C1">
      <w:pPr>
        <w:spacing w:before="351" w:line="219" w:lineRule="auto"/>
        <w:ind w:left="2196"/>
        <w:rPr>
          <w:rFonts w:ascii="宋体" w:hAnsi="宋体" w:eastAsia="宋体" w:cs="宋体"/>
          <w:sz w:val="43"/>
          <w:szCs w:val="43"/>
        </w:rPr>
      </w:pPr>
      <w:r>
        <w:rPr>
          <w:rFonts w:ascii="宋体" w:hAnsi="宋体" w:eastAsia="宋体" w:cs="宋体"/>
          <w:b/>
          <w:bCs/>
          <w:spacing w:val="4"/>
          <w:sz w:val="43"/>
          <w:szCs w:val="43"/>
        </w:rPr>
        <w:t>整体支出绩效自评报告</w:t>
      </w:r>
    </w:p>
    <w:p w14:paraId="34744531">
      <w:pPr>
        <w:pStyle w:val="2"/>
        <w:spacing w:line="243" w:lineRule="auto"/>
      </w:pPr>
    </w:p>
    <w:p w14:paraId="2B319AB4">
      <w:pPr>
        <w:pStyle w:val="2"/>
        <w:spacing w:line="243" w:lineRule="auto"/>
      </w:pPr>
    </w:p>
    <w:p w14:paraId="54D6A1FD">
      <w:pPr>
        <w:pStyle w:val="2"/>
        <w:spacing w:line="243" w:lineRule="auto"/>
      </w:pPr>
    </w:p>
    <w:p w14:paraId="0ED32DBA">
      <w:pPr>
        <w:pStyle w:val="2"/>
        <w:spacing w:line="243" w:lineRule="auto"/>
      </w:pPr>
    </w:p>
    <w:p w14:paraId="2BCB0BFD">
      <w:pPr>
        <w:spacing w:before="101" w:line="228" w:lineRule="auto"/>
        <w:ind w:left="672"/>
        <w:outlineLvl w:val="1"/>
        <w:rPr>
          <w:rFonts w:ascii="黑体" w:hAnsi="黑体" w:eastAsia="黑体" w:cs="黑体"/>
          <w:sz w:val="31"/>
          <w:szCs w:val="31"/>
        </w:rPr>
      </w:pPr>
      <w:r>
        <w:rPr>
          <w:rFonts w:ascii="黑体" w:hAnsi="黑体" w:eastAsia="黑体" w:cs="黑体"/>
          <w:spacing w:val="8"/>
          <w:sz w:val="31"/>
          <w:szCs w:val="31"/>
        </w:rPr>
        <w:t>一、部门（单位）基本情况</w:t>
      </w:r>
    </w:p>
    <w:p w14:paraId="2AC40815">
      <w:pPr>
        <w:spacing w:before="173" w:line="222" w:lineRule="auto"/>
        <w:ind w:left="687"/>
        <w:outlineLvl w:val="2"/>
        <w:rPr>
          <w:rFonts w:ascii="仿宋" w:hAnsi="仿宋" w:eastAsia="仿宋" w:cs="仿宋"/>
          <w:sz w:val="31"/>
          <w:szCs w:val="31"/>
        </w:rPr>
      </w:pPr>
      <w:r>
        <w:rPr>
          <w:rFonts w:ascii="仿宋" w:hAnsi="仿宋" w:eastAsia="仿宋" w:cs="仿宋"/>
          <w:b/>
          <w:bCs/>
          <w:sz w:val="31"/>
          <w:szCs w:val="31"/>
        </w:rPr>
        <w:t>1.职能职责</w:t>
      </w:r>
    </w:p>
    <w:p w14:paraId="56DA9551">
      <w:pPr>
        <w:spacing w:before="251" w:line="297" w:lineRule="auto"/>
        <w:ind w:left="661" w:hanging="14"/>
        <w:rPr>
          <w:rFonts w:ascii="仿宋" w:hAnsi="仿宋" w:eastAsia="仿宋" w:cs="仿宋"/>
          <w:sz w:val="31"/>
          <w:szCs w:val="31"/>
        </w:rPr>
      </w:pPr>
      <w:r>
        <w:rPr>
          <w:rFonts w:ascii="仿宋" w:hAnsi="仿宋" w:eastAsia="仿宋" w:cs="仿宋"/>
          <w:spacing w:val="3"/>
          <w:sz w:val="31"/>
          <w:szCs w:val="31"/>
        </w:rPr>
        <w:t>（</w:t>
      </w:r>
      <w:r>
        <w:rPr>
          <w:rFonts w:ascii="仿宋" w:hAnsi="仿宋" w:eastAsia="仿宋" w:cs="仿宋"/>
          <w:spacing w:val="-58"/>
          <w:sz w:val="31"/>
          <w:szCs w:val="31"/>
        </w:rPr>
        <w:t xml:space="preserve"> </w:t>
      </w:r>
      <w:r>
        <w:rPr>
          <w:rFonts w:ascii="仿宋" w:hAnsi="仿宋" w:eastAsia="仿宋" w:cs="仿宋"/>
          <w:spacing w:val="3"/>
          <w:sz w:val="31"/>
          <w:szCs w:val="31"/>
        </w:rPr>
        <w:t>1）贯彻执行国家、省、岳阳市关于环境保护的方针、</w:t>
      </w:r>
      <w:r>
        <w:rPr>
          <w:rFonts w:ascii="仿宋" w:hAnsi="仿宋" w:eastAsia="仿宋" w:cs="仿宋"/>
          <w:sz w:val="31"/>
          <w:szCs w:val="31"/>
        </w:rPr>
        <w:t xml:space="preserve"> </w:t>
      </w:r>
      <w:r>
        <w:rPr>
          <w:rFonts w:ascii="仿宋" w:hAnsi="仿宋" w:eastAsia="仿宋" w:cs="仿宋"/>
          <w:spacing w:val="6"/>
          <w:sz w:val="31"/>
          <w:szCs w:val="31"/>
        </w:rPr>
        <w:t>政策和法律法规；</w:t>
      </w:r>
    </w:p>
    <w:p w14:paraId="2DB12DF4">
      <w:pPr>
        <w:spacing w:before="250" w:line="297" w:lineRule="auto"/>
        <w:ind w:left="671" w:right="328" w:hanging="24"/>
        <w:rPr>
          <w:rFonts w:ascii="仿宋" w:hAnsi="仿宋" w:eastAsia="仿宋" w:cs="仿宋"/>
          <w:sz w:val="31"/>
          <w:szCs w:val="31"/>
        </w:rPr>
      </w:pPr>
      <w:r>
        <w:rPr>
          <w:rFonts w:ascii="仿宋" w:hAnsi="仿宋" w:eastAsia="仿宋" w:cs="仿宋"/>
          <w:spacing w:val="3"/>
          <w:sz w:val="31"/>
          <w:szCs w:val="31"/>
        </w:rPr>
        <w:t>（</w:t>
      </w:r>
      <w:r>
        <w:rPr>
          <w:rFonts w:ascii="仿宋" w:hAnsi="仿宋" w:eastAsia="仿宋" w:cs="仿宋"/>
          <w:spacing w:val="-74"/>
          <w:sz w:val="31"/>
          <w:szCs w:val="31"/>
        </w:rPr>
        <w:t xml:space="preserve"> </w:t>
      </w:r>
      <w:r>
        <w:rPr>
          <w:rFonts w:ascii="仿宋" w:hAnsi="仿宋" w:eastAsia="仿宋" w:cs="仿宋"/>
          <w:spacing w:val="3"/>
          <w:sz w:val="31"/>
          <w:szCs w:val="31"/>
        </w:rPr>
        <w:t>2）负责全市重大环境问题的统筹协调和监督管理，</w:t>
      </w:r>
      <w:r>
        <w:rPr>
          <w:rFonts w:ascii="仿宋" w:hAnsi="仿宋" w:eastAsia="仿宋" w:cs="仿宋"/>
          <w:sz w:val="31"/>
          <w:szCs w:val="31"/>
        </w:rPr>
        <w:t xml:space="preserve"> </w:t>
      </w:r>
      <w:r>
        <w:rPr>
          <w:rFonts w:ascii="仿宋" w:hAnsi="仿宋" w:eastAsia="仿宋" w:cs="仿宋"/>
          <w:spacing w:val="6"/>
          <w:sz w:val="31"/>
          <w:szCs w:val="31"/>
        </w:rPr>
        <w:t>负责污染纠纷和事故调处；</w:t>
      </w:r>
    </w:p>
    <w:p w14:paraId="4A2F7AD1">
      <w:pPr>
        <w:spacing w:before="252" w:line="222" w:lineRule="auto"/>
        <w:ind w:left="647"/>
        <w:rPr>
          <w:rFonts w:ascii="仿宋" w:hAnsi="仿宋" w:eastAsia="仿宋" w:cs="仿宋"/>
          <w:sz w:val="31"/>
          <w:szCs w:val="31"/>
        </w:rPr>
      </w:pPr>
      <w:r>
        <w:rPr>
          <w:rFonts w:ascii="仿宋" w:hAnsi="仿宋" w:eastAsia="仿宋" w:cs="仿宋"/>
          <w:spacing w:val="5"/>
          <w:sz w:val="31"/>
          <w:szCs w:val="31"/>
        </w:rPr>
        <w:t>（</w:t>
      </w:r>
      <w:r>
        <w:rPr>
          <w:rFonts w:ascii="仿宋" w:hAnsi="仿宋" w:eastAsia="仿宋" w:cs="仿宋"/>
          <w:spacing w:val="-65"/>
          <w:sz w:val="31"/>
          <w:szCs w:val="31"/>
        </w:rPr>
        <w:t xml:space="preserve"> </w:t>
      </w:r>
      <w:r>
        <w:rPr>
          <w:rFonts w:ascii="仿宋" w:hAnsi="仿宋" w:eastAsia="仿宋" w:cs="仿宋"/>
          <w:spacing w:val="5"/>
          <w:sz w:val="31"/>
          <w:szCs w:val="31"/>
        </w:rPr>
        <w:t>3）依法负责排污权有偿使用费的征收、稽查；</w:t>
      </w:r>
    </w:p>
    <w:p w14:paraId="7F049233">
      <w:pPr>
        <w:spacing w:before="251" w:line="220" w:lineRule="auto"/>
        <w:ind w:left="647"/>
        <w:rPr>
          <w:rFonts w:ascii="仿宋" w:hAnsi="仿宋" w:eastAsia="仿宋" w:cs="仿宋"/>
          <w:sz w:val="31"/>
          <w:szCs w:val="31"/>
        </w:rPr>
      </w:pPr>
      <w:r>
        <w:rPr>
          <w:rFonts w:ascii="仿宋" w:hAnsi="仿宋" w:eastAsia="仿宋" w:cs="仿宋"/>
          <w:spacing w:val="6"/>
          <w:sz w:val="31"/>
          <w:szCs w:val="31"/>
        </w:rPr>
        <w:t>（</w:t>
      </w:r>
      <w:r>
        <w:rPr>
          <w:rFonts w:ascii="仿宋" w:hAnsi="仿宋" w:eastAsia="仿宋" w:cs="仿宋"/>
          <w:spacing w:val="-80"/>
          <w:sz w:val="31"/>
          <w:szCs w:val="31"/>
        </w:rPr>
        <w:t xml:space="preserve"> </w:t>
      </w:r>
      <w:r>
        <w:rPr>
          <w:rFonts w:ascii="仿宋" w:hAnsi="仿宋" w:eastAsia="仿宋" w:cs="仿宋"/>
          <w:spacing w:val="6"/>
          <w:sz w:val="31"/>
          <w:szCs w:val="31"/>
        </w:rPr>
        <w:t>4）负责环境监察和环境保护行政巡察和执法检查；</w:t>
      </w:r>
    </w:p>
    <w:p w14:paraId="2FCC996D">
      <w:pPr>
        <w:spacing w:before="255" w:line="220" w:lineRule="auto"/>
        <w:ind w:left="647"/>
        <w:rPr>
          <w:rFonts w:ascii="仿宋" w:hAnsi="仿宋" w:eastAsia="仿宋" w:cs="仿宋"/>
          <w:sz w:val="31"/>
          <w:szCs w:val="31"/>
        </w:rPr>
      </w:pPr>
      <w:r>
        <w:rPr>
          <w:rFonts w:ascii="仿宋" w:hAnsi="仿宋" w:eastAsia="仿宋" w:cs="仿宋"/>
          <w:spacing w:val="4"/>
          <w:sz w:val="31"/>
          <w:szCs w:val="31"/>
        </w:rPr>
        <w:t>（</w:t>
      </w:r>
      <w:r>
        <w:rPr>
          <w:rFonts w:ascii="仿宋" w:hAnsi="仿宋" w:eastAsia="仿宋" w:cs="仿宋"/>
          <w:spacing w:val="-68"/>
          <w:sz w:val="31"/>
          <w:szCs w:val="31"/>
        </w:rPr>
        <w:t xml:space="preserve"> </w:t>
      </w:r>
      <w:r>
        <w:rPr>
          <w:rFonts w:ascii="仿宋" w:hAnsi="仿宋" w:eastAsia="仿宋" w:cs="仿宋"/>
          <w:spacing w:val="4"/>
          <w:sz w:val="31"/>
          <w:szCs w:val="31"/>
        </w:rPr>
        <w:t>5）负责环境监测、统计、信息工作；</w:t>
      </w:r>
    </w:p>
    <w:p w14:paraId="7A9ACBCE">
      <w:pPr>
        <w:spacing w:before="254" w:line="296" w:lineRule="auto"/>
        <w:ind w:left="668" w:right="251" w:hanging="21"/>
        <w:rPr>
          <w:rFonts w:ascii="仿宋" w:hAnsi="仿宋" w:eastAsia="仿宋" w:cs="仿宋"/>
          <w:sz w:val="31"/>
          <w:szCs w:val="31"/>
        </w:rPr>
      </w:pPr>
      <w:r>
        <w:rPr>
          <w:rFonts w:ascii="仿宋" w:hAnsi="仿宋" w:eastAsia="仿宋" w:cs="仿宋"/>
          <w:spacing w:val="4"/>
          <w:sz w:val="31"/>
          <w:szCs w:val="31"/>
        </w:rPr>
        <w:t>（</w:t>
      </w:r>
      <w:r>
        <w:rPr>
          <w:rFonts w:ascii="仿宋" w:hAnsi="仿宋" w:eastAsia="仿宋" w:cs="仿宋"/>
          <w:spacing w:val="-81"/>
          <w:sz w:val="31"/>
          <w:szCs w:val="31"/>
        </w:rPr>
        <w:t xml:space="preserve"> </w:t>
      </w:r>
      <w:r>
        <w:rPr>
          <w:rFonts w:ascii="仿宋" w:hAnsi="仿宋" w:eastAsia="仿宋" w:cs="仿宋"/>
          <w:spacing w:val="4"/>
          <w:sz w:val="31"/>
          <w:szCs w:val="31"/>
        </w:rPr>
        <w:t>6）负责全市辐射环境、放射性废物、</w:t>
      </w:r>
      <w:r>
        <w:rPr>
          <w:rFonts w:ascii="仿宋" w:hAnsi="仿宋" w:eastAsia="仿宋" w:cs="仿宋"/>
          <w:spacing w:val="-92"/>
          <w:sz w:val="31"/>
          <w:szCs w:val="31"/>
        </w:rPr>
        <w:t xml:space="preserve"> </w:t>
      </w:r>
      <w:r>
        <w:rPr>
          <w:rFonts w:ascii="仿宋" w:hAnsi="仿宋" w:eastAsia="仿宋" w:cs="仿宋"/>
          <w:spacing w:val="4"/>
          <w:sz w:val="31"/>
          <w:szCs w:val="31"/>
        </w:rPr>
        <w:t>电磁辐</w:t>
      </w:r>
      <w:r>
        <w:rPr>
          <w:rFonts w:ascii="仿宋" w:hAnsi="仿宋" w:eastAsia="仿宋" w:cs="仿宋"/>
          <w:spacing w:val="3"/>
          <w:sz w:val="31"/>
          <w:szCs w:val="31"/>
        </w:rPr>
        <w:t>射、核</w:t>
      </w:r>
      <w:r>
        <w:rPr>
          <w:rFonts w:ascii="仿宋" w:hAnsi="仿宋" w:eastAsia="仿宋" w:cs="仿宋"/>
          <w:sz w:val="31"/>
          <w:szCs w:val="31"/>
        </w:rPr>
        <w:t xml:space="preserve"> </w:t>
      </w:r>
      <w:r>
        <w:rPr>
          <w:rFonts w:ascii="仿宋" w:hAnsi="仿宋" w:eastAsia="仿宋" w:cs="仿宋"/>
          <w:spacing w:val="6"/>
          <w:sz w:val="31"/>
          <w:szCs w:val="31"/>
        </w:rPr>
        <w:t>污染等污染防治工作；</w:t>
      </w:r>
    </w:p>
    <w:p w14:paraId="652FC0B9">
      <w:pPr>
        <w:spacing w:before="255" w:line="296" w:lineRule="auto"/>
        <w:ind w:left="654" w:right="328" w:hanging="7"/>
        <w:rPr>
          <w:rFonts w:ascii="仿宋" w:hAnsi="仿宋" w:eastAsia="仿宋" w:cs="仿宋"/>
          <w:sz w:val="31"/>
          <w:szCs w:val="31"/>
        </w:rPr>
      </w:pPr>
      <w:r>
        <w:rPr>
          <w:rFonts w:ascii="仿宋" w:hAnsi="仿宋" w:eastAsia="仿宋" w:cs="仿宋"/>
          <w:spacing w:val="3"/>
          <w:sz w:val="31"/>
          <w:szCs w:val="31"/>
        </w:rPr>
        <w:t>（</w:t>
      </w:r>
      <w:r>
        <w:rPr>
          <w:rFonts w:ascii="仿宋" w:hAnsi="仿宋" w:eastAsia="仿宋" w:cs="仿宋"/>
          <w:spacing w:val="-74"/>
          <w:sz w:val="31"/>
          <w:szCs w:val="31"/>
        </w:rPr>
        <w:t xml:space="preserve"> </w:t>
      </w:r>
      <w:r>
        <w:rPr>
          <w:rFonts w:ascii="仿宋" w:hAnsi="仿宋" w:eastAsia="仿宋" w:cs="仿宋"/>
          <w:spacing w:val="3"/>
          <w:sz w:val="31"/>
          <w:szCs w:val="31"/>
        </w:rPr>
        <w:t>7）组织、指导和协调全市环境保护宣传教育工作，</w:t>
      </w:r>
      <w:r>
        <w:rPr>
          <w:rFonts w:ascii="仿宋" w:hAnsi="仿宋" w:eastAsia="仿宋" w:cs="仿宋"/>
          <w:sz w:val="31"/>
          <w:szCs w:val="31"/>
        </w:rPr>
        <w:t xml:space="preserve"> </w:t>
      </w:r>
      <w:r>
        <w:rPr>
          <w:rFonts w:ascii="仿宋" w:hAnsi="仿宋" w:eastAsia="仿宋" w:cs="仿宋"/>
          <w:spacing w:val="8"/>
          <w:sz w:val="31"/>
          <w:szCs w:val="31"/>
        </w:rPr>
        <w:t>推动公众和非政府组织参与环境保护。</w:t>
      </w:r>
    </w:p>
    <w:p w14:paraId="72A32A27">
      <w:pPr>
        <w:spacing w:before="253" w:line="222" w:lineRule="auto"/>
        <w:ind w:left="679"/>
        <w:outlineLvl w:val="2"/>
        <w:rPr>
          <w:rFonts w:ascii="仿宋" w:hAnsi="仿宋" w:eastAsia="仿宋" w:cs="仿宋"/>
          <w:sz w:val="31"/>
          <w:szCs w:val="31"/>
        </w:rPr>
      </w:pPr>
      <w:r>
        <w:rPr>
          <w:rFonts w:ascii="仿宋" w:hAnsi="仿宋" w:eastAsia="仿宋" w:cs="仿宋"/>
          <w:b/>
          <w:bCs/>
          <w:spacing w:val="1"/>
          <w:sz w:val="31"/>
          <w:szCs w:val="31"/>
        </w:rPr>
        <w:t>2.机构设置</w:t>
      </w:r>
    </w:p>
    <w:p w14:paraId="393A6403">
      <w:pPr>
        <w:spacing w:before="252" w:line="222" w:lineRule="auto"/>
        <w:ind w:left="674"/>
        <w:rPr>
          <w:rFonts w:ascii="仿宋" w:hAnsi="仿宋" w:eastAsia="仿宋" w:cs="仿宋"/>
          <w:sz w:val="31"/>
          <w:szCs w:val="31"/>
        </w:rPr>
      </w:pPr>
      <w:r>
        <w:rPr>
          <w:rFonts w:ascii="仿宋" w:hAnsi="仿宋" w:eastAsia="仿宋" w:cs="仿宋"/>
          <w:spacing w:val="9"/>
          <w:sz w:val="31"/>
          <w:szCs w:val="31"/>
        </w:rPr>
        <w:t>岳阳市生态环境局汨罗分局属岳阳市生态环境局派出</w:t>
      </w:r>
    </w:p>
    <w:p w14:paraId="516FB178">
      <w:pPr>
        <w:spacing w:before="250" w:line="372" w:lineRule="auto"/>
        <w:ind w:left="29" w:right="97" w:hanging="6"/>
        <w:rPr>
          <w:rFonts w:ascii="仿宋" w:hAnsi="仿宋" w:eastAsia="仿宋" w:cs="仿宋"/>
          <w:sz w:val="31"/>
          <w:szCs w:val="31"/>
        </w:rPr>
      </w:pPr>
      <w:r>
        <w:rPr>
          <w:rFonts w:ascii="仿宋" w:hAnsi="仿宋" w:eastAsia="仿宋" w:cs="仿宋"/>
          <w:spacing w:val="7"/>
          <w:sz w:val="31"/>
          <w:szCs w:val="31"/>
        </w:rPr>
        <w:t>机构，为财政全额预算单位，下设</w:t>
      </w:r>
      <w:r>
        <w:rPr>
          <w:rFonts w:ascii="仿宋" w:hAnsi="仿宋" w:eastAsia="仿宋" w:cs="仿宋"/>
          <w:spacing w:val="-34"/>
          <w:sz w:val="31"/>
          <w:szCs w:val="31"/>
        </w:rPr>
        <w:t xml:space="preserve"> </w:t>
      </w:r>
      <w:r>
        <w:rPr>
          <w:rFonts w:ascii="仿宋" w:hAnsi="仿宋" w:eastAsia="仿宋" w:cs="仿宋"/>
          <w:spacing w:val="7"/>
          <w:sz w:val="31"/>
          <w:szCs w:val="31"/>
        </w:rPr>
        <w:t>17</w:t>
      </w:r>
      <w:r>
        <w:rPr>
          <w:rFonts w:ascii="仿宋" w:hAnsi="仿宋" w:eastAsia="仿宋" w:cs="仿宋"/>
          <w:spacing w:val="-60"/>
          <w:sz w:val="31"/>
          <w:szCs w:val="31"/>
        </w:rPr>
        <w:t xml:space="preserve"> </w:t>
      </w:r>
      <w:r>
        <w:rPr>
          <w:rFonts w:ascii="仿宋" w:hAnsi="仿宋" w:eastAsia="仿宋" w:cs="仿宋"/>
          <w:spacing w:val="7"/>
          <w:sz w:val="31"/>
          <w:szCs w:val="31"/>
        </w:rPr>
        <w:t>个股室：办公室、信</w:t>
      </w:r>
      <w:r>
        <w:rPr>
          <w:rFonts w:ascii="仿宋" w:hAnsi="仿宋" w:eastAsia="仿宋" w:cs="仿宋"/>
          <w:sz w:val="31"/>
          <w:szCs w:val="31"/>
        </w:rPr>
        <w:t xml:space="preserve">  </w:t>
      </w:r>
      <w:r>
        <w:rPr>
          <w:rFonts w:ascii="仿宋" w:hAnsi="仿宋" w:eastAsia="仿宋" w:cs="仿宋"/>
          <w:spacing w:val="5"/>
          <w:sz w:val="31"/>
          <w:szCs w:val="31"/>
        </w:rPr>
        <w:t>息中心、生态环境督察股、法规与标准股、</w:t>
      </w:r>
      <w:r>
        <w:rPr>
          <w:rFonts w:ascii="仿宋" w:hAnsi="仿宋" w:eastAsia="仿宋" w:cs="仿宋"/>
          <w:spacing w:val="-59"/>
          <w:sz w:val="31"/>
          <w:szCs w:val="31"/>
        </w:rPr>
        <w:t xml:space="preserve"> </w:t>
      </w:r>
      <w:r>
        <w:rPr>
          <w:rFonts w:ascii="仿宋" w:hAnsi="仿宋" w:eastAsia="仿宋" w:cs="仿宋"/>
          <w:spacing w:val="5"/>
          <w:sz w:val="31"/>
          <w:szCs w:val="31"/>
        </w:rPr>
        <w:t>自然生态保护与</w:t>
      </w:r>
      <w:r>
        <w:rPr>
          <w:rFonts w:ascii="仿宋" w:hAnsi="仿宋" w:eastAsia="仿宋" w:cs="仿宋"/>
          <w:sz w:val="31"/>
          <w:szCs w:val="31"/>
        </w:rPr>
        <w:t xml:space="preserve"> </w:t>
      </w:r>
      <w:r>
        <w:rPr>
          <w:rFonts w:ascii="仿宋" w:hAnsi="仿宋" w:eastAsia="仿宋" w:cs="仿宋"/>
          <w:spacing w:val="7"/>
          <w:sz w:val="31"/>
          <w:szCs w:val="31"/>
        </w:rPr>
        <w:t>土壤环境股、水生态环境股、大气环境与应对气</w:t>
      </w:r>
      <w:r>
        <w:rPr>
          <w:rFonts w:ascii="仿宋" w:hAnsi="仿宋" w:eastAsia="仿宋" w:cs="仿宋"/>
          <w:spacing w:val="6"/>
          <w:sz w:val="31"/>
          <w:szCs w:val="31"/>
        </w:rPr>
        <w:t>候变化股、</w:t>
      </w:r>
    </w:p>
    <w:p w14:paraId="62084E58">
      <w:pPr>
        <w:spacing w:line="372" w:lineRule="auto"/>
        <w:rPr>
          <w:rFonts w:ascii="仿宋" w:hAnsi="仿宋" w:eastAsia="仿宋" w:cs="仿宋"/>
          <w:sz w:val="31"/>
          <w:szCs w:val="31"/>
        </w:rPr>
        <w:sectPr>
          <w:pgSz w:w="11906" w:h="16839"/>
          <w:pgMar w:top="1431" w:right="1704" w:bottom="0" w:left="1785" w:header="0" w:footer="0" w:gutter="0"/>
          <w:cols w:space="720" w:num="1"/>
        </w:sectPr>
      </w:pPr>
    </w:p>
    <w:p w14:paraId="42D90BCC">
      <w:pPr>
        <w:spacing w:before="164" w:line="221" w:lineRule="auto"/>
        <w:ind w:left="53"/>
        <w:rPr>
          <w:rFonts w:ascii="仿宋" w:hAnsi="仿宋" w:eastAsia="仿宋" w:cs="仿宋"/>
          <w:sz w:val="31"/>
          <w:szCs w:val="31"/>
        </w:rPr>
      </w:pPr>
      <w:r>
        <w:rPr>
          <w:rFonts w:ascii="仿宋" w:hAnsi="仿宋" w:eastAsia="仿宋" w:cs="仿宋"/>
          <w:spacing w:val="8"/>
          <w:sz w:val="31"/>
          <w:szCs w:val="31"/>
        </w:rPr>
        <w:t>固体废物与化学品及核与辐射管理股、环评和污染排放股</w:t>
      </w:r>
    </w:p>
    <w:p w14:paraId="2F659F55">
      <w:pPr>
        <w:spacing w:before="250" w:line="372" w:lineRule="auto"/>
        <w:ind w:left="23" w:hanging="5"/>
        <w:rPr>
          <w:rFonts w:ascii="仿宋" w:hAnsi="仿宋" w:eastAsia="仿宋" w:cs="仿宋"/>
          <w:sz w:val="31"/>
          <w:szCs w:val="31"/>
        </w:rPr>
      </w:pPr>
      <w:r>
        <w:rPr>
          <w:rFonts w:ascii="仿宋" w:hAnsi="仿宋" w:eastAsia="仿宋" w:cs="仿宋"/>
          <w:spacing w:val="9"/>
          <w:sz w:val="31"/>
          <w:szCs w:val="31"/>
        </w:rPr>
        <w:t>（行政审批办公室）、宣教与监测股、科技与财务股、人事</w:t>
      </w:r>
      <w:r>
        <w:rPr>
          <w:rFonts w:ascii="仿宋" w:hAnsi="仿宋" w:eastAsia="仿宋" w:cs="仿宋"/>
          <w:spacing w:val="4"/>
          <w:sz w:val="31"/>
          <w:szCs w:val="31"/>
        </w:rPr>
        <w:t xml:space="preserve"> </w:t>
      </w:r>
      <w:r>
        <w:rPr>
          <w:rFonts w:ascii="仿宋" w:hAnsi="仿宋" w:eastAsia="仿宋" w:cs="仿宋"/>
          <w:spacing w:val="1"/>
          <w:sz w:val="31"/>
          <w:szCs w:val="31"/>
        </w:rPr>
        <w:t>股、机关党建室、纪检联络室、综合行政执法</w:t>
      </w:r>
      <w:r>
        <w:rPr>
          <w:rFonts w:ascii="仿宋" w:hAnsi="仿宋" w:eastAsia="仿宋" w:cs="仿宋"/>
          <w:sz w:val="31"/>
          <w:szCs w:val="31"/>
        </w:rPr>
        <w:t xml:space="preserve">大队、监测站、 </w:t>
      </w:r>
      <w:r>
        <w:rPr>
          <w:rFonts w:ascii="仿宋" w:hAnsi="仿宋" w:eastAsia="仿宋" w:cs="仿宋"/>
          <w:spacing w:val="8"/>
          <w:sz w:val="31"/>
          <w:szCs w:val="31"/>
        </w:rPr>
        <w:t>机关工会、驻工业园执法大队。</w:t>
      </w:r>
    </w:p>
    <w:p w14:paraId="78A46CC6">
      <w:pPr>
        <w:spacing w:before="1" w:line="221" w:lineRule="auto"/>
        <w:ind w:left="692"/>
        <w:outlineLvl w:val="2"/>
        <w:rPr>
          <w:rFonts w:ascii="仿宋" w:hAnsi="仿宋" w:eastAsia="仿宋" w:cs="仿宋"/>
          <w:sz w:val="31"/>
          <w:szCs w:val="31"/>
        </w:rPr>
      </w:pPr>
      <w:r>
        <w:rPr>
          <w:rFonts w:ascii="仿宋" w:hAnsi="仿宋" w:eastAsia="仿宋" w:cs="仿宋"/>
          <w:b/>
          <w:bCs/>
          <w:sz w:val="31"/>
          <w:szCs w:val="31"/>
        </w:rPr>
        <w:t>3.</w:t>
      </w:r>
      <w:r>
        <w:rPr>
          <w:rFonts w:ascii="仿宋" w:hAnsi="仿宋" w:eastAsia="仿宋" w:cs="仿宋"/>
          <w:sz w:val="31"/>
          <w:szCs w:val="31"/>
        </w:rPr>
        <w:t xml:space="preserve">  </w:t>
      </w:r>
      <w:r>
        <w:rPr>
          <w:rFonts w:ascii="仿宋" w:hAnsi="仿宋" w:eastAsia="仿宋" w:cs="仿宋"/>
          <w:b/>
          <w:bCs/>
          <w:sz w:val="31"/>
          <w:szCs w:val="31"/>
        </w:rPr>
        <w:t>人员编制情况</w:t>
      </w:r>
    </w:p>
    <w:p w14:paraId="3335A4EC">
      <w:pPr>
        <w:spacing w:before="252" w:line="371" w:lineRule="auto"/>
        <w:ind w:left="21" w:right="161" w:firstLine="669"/>
        <w:rPr>
          <w:rFonts w:ascii="仿宋" w:hAnsi="仿宋" w:eastAsia="仿宋" w:cs="仿宋"/>
          <w:sz w:val="31"/>
          <w:szCs w:val="31"/>
        </w:rPr>
      </w:pPr>
      <w:r>
        <w:rPr>
          <w:rFonts w:ascii="仿宋" w:hAnsi="仿宋" w:eastAsia="仿宋" w:cs="仿宋"/>
          <w:spacing w:val="5"/>
          <w:sz w:val="31"/>
          <w:szCs w:val="31"/>
        </w:rPr>
        <w:t>汨罗分局现有编制数</w:t>
      </w:r>
      <w:r>
        <w:rPr>
          <w:rFonts w:ascii="仿宋" w:hAnsi="仿宋" w:eastAsia="仿宋" w:cs="仿宋"/>
          <w:spacing w:val="-47"/>
          <w:sz w:val="31"/>
          <w:szCs w:val="31"/>
        </w:rPr>
        <w:t xml:space="preserve"> </w:t>
      </w:r>
      <w:r>
        <w:rPr>
          <w:rFonts w:hint="eastAsia" w:ascii="仿宋" w:hAnsi="仿宋" w:eastAsia="仿宋" w:cs="仿宋"/>
          <w:spacing w:val="-47"/>
          <w:sz w:val="31"/>
          <w:szCs w:val="31"/>
          <w:lang w:val="en-US" w:eastAsia="zh-CN"/>
        </w:rPr>
        <w:t>89</w:t>
      </w:r>
      <w:r>
        <w:rPr>
          <w:rFonts w:ascii="仿宋" w:hAnsi="仿宋" w:eastAsia="仿宋" w:cs="仿宋"/>
          <w:spacing w:val="5"/>
          <w:sz w:val="31"/>
          <w:szCs w:val="31"/>
        </w:rPr>
        <w:t>个，其中公务员和参公编制</w:t>
      </w:r>
      <w:r>
        <w:rPr>
          <w:rFonts w:ascii="仿宋" w:hAnsi="仿宋" w:eastAsia="仿宋" w:cs="仿宋"/>
          <w:spacing w:val="-52"/>
          <w:sz w:val="31"/>
          <w:szCs w:val="31"/>
        </w:rPr>
        <w:t xml:space="preserve"> </w:t>
      </w:r>
      <w:r>
        <w:rPr>
          <w:rFonts w:hint="eastAsia" w:ascii="仿宋" w:hAnsi="仿宋" w:eastAsia="仿宋" w:cs="仿宋"/>
          <w:spacing w:val="-52"/>
          <w:sz w:val="31"/>
          <w:szCs w:val="31"/>
          <w:lang w:val="en-US" w:eastAsia="zh-CN"/>
        </w:rPr>
        <w:t>37</w:t>
      </w:r>
      <w:r>
        <w:rPr>
          <w:rFonts w:ascii="仿宋" w:hAnsi="仿宋" w:eastAsia="仿宋" w:cs="仿宋"/>
          <w:sz w:val="31"/>
          <w:szCs w:val="31"/>
        </w:rPr>
        <w:t xml:space="preserve"> </w:t>
      </w:r>
      <w:r>
        <w:rPr>
          <w:rFonts w:ascii="仿宋" w:hAnsi="仿宋" w:eastAsia="仿宋" w:cs="仿宋"/>
          <w:spacing w:val="8"/>
          <w:sz w:val="31"/>
          <w:szCs w:val="31"/>
        </w:rPr>
        <w:t>名，全额事业编制</w:t>
      </w:r>
      <w:r>
        <w:rPr>
          <w:rFonts w:ascii="仿宋" w:hAnsi="仿宋" w:eastAsia="仿宋" w:cs="仿宋"/>
          <w:spacing w:val="-29"/>
          <w:sz w:val="31"/>
          <w:szCs w:val="31"/>
        </w:rPr>
        <w:t xml:space="preserve"> </w:t>
      </w:r>
      <w:r>
        <w:rPr>
          <w:rFonts w:ascii="仿宋" w:hAnsi="仿宋" w:eastAsia="仿宋" w:cs="仿宋"/>
          <w:spacing w:val="8"/>
          <w:sz w:val="31"/>
          <w:szCs w:val="31"/>
        </w:rPr>
        <w:t>53名，实际在职人数</w:t>
      </w:r>
      <w:r>
        <w:rPr>
          <w:rFonts w:ascii="仿宋" w:hAnsi="仿宋" w:eastAsia="仿宋" w:cs="仿宋"/>
          <w:spacing w:val="-46"/>
          <w:sz w:val="31"/>
          <w:szCs w:val="31"/>
        </w:rPr>
        <w:t xml:space="preserve"> </w:t>
      </w:r>
      <w:r>
        <w:rPr>
          <w:rFonts w:hint="eastAsia" w:ascii="仿宋" w:hAnsi="仿宋" w:eastAsia="仿宋" w:cs="仿宋"/>
          <w:spacing w:val="8"/>
          <w:sz w:val="31"/>
          <w:szCs w:val="31"/>
          <w:lang w:val="en-US" w:eastAsia="zh-CN"/>
        </w:rPr>
        <w:t>89</w:t>
      </w:r>
      <w:r>
        <w:rPr>
          <w:rFonts w:ascii="仿宋" w:hAnsi="仿宋" w:eastAsia="仿宋" w:cs="仿宋"/>
          <w:spacing w:val="8"/>
          <w:sz w:val="31"/>
          <w:szCs w:val="31"/>
        </w:rPr>
        <w:t>人。</w:t>
      </w:r>
    </w:p>
    <w:p w14:paraId="09D11AFA">
      <w:pPr>
        <w:spacing w:before="84" w:line="226" w:lineRule="auto"/>
        <w:ind w:left="672"/>
        <w:outlineLvl w:val="1"/>
        <w:rPr>
          <w:rFonts w:ascii="黑体" w:hAnsi="黑体" w:eastAsia="黑体" w:cs="黑体"/>
          <w:sz w:val="31"/>
          <w:szCs w:val="31"/>
        </w:rPr>
      </w:pPr>
      <w:r>
        <w:rPr>
          <w:rFonts w:ascii="黑体" w:hAnsi="黑体" w:eastAsia="黑体" w:cs="黑体"/>
          <w:spacing w:val="8"/>
          <w:sz w:val="31"/>
          <w:szCs w:val="31"/>
        </w:rPr>
        <w:t>二、一般公共预算支出情况</w:t>
      </w:r>
    </w:p>
    <w:p w14:paraId="70555D5D">
      <w:pPr>
        <w:spacing w:before="262" w:line="222" w:lineRule="auto"/>
        <w:ind w:left="659"/>
        <w:outlineLvl w:val="3"/>
        <w:rPr>
          <w:rFonts w:ascii="楷体" w:hAnsi="楷体" w:eastAsia="楷体" w:cs="楷体"/>
          <w:sz w:val="31"/>
          <w:szCs w:val="31"/>
        </w:rPr>
      </w:pPr>
      <w:r>
        <w:rPr>
          <w:rFonts w:ascii="楷体" w:hAnsi="楷体" w:eastAsia="楷体" w:cs="楷体"/>
          <w:b/>
          <w:bCs/>
          <w:spacing w:val="-1"/>
          <w:sz w:val="31"/>
          <w:szCs w:val="31"/>
        </w:rPr>
        <w:t>（</w:t>
      </w:r>
      <w:r>
        <w:rPr>
          <w:rFonts w:ascii="楷体" w:hAnsi="楷体" w:eastAsia="楷体" w:cs="楷体"/>
          <w:spacing w:val="-82"/>
          <w:sz w:val="31"/>
          <w:szCs w:val="31"/>
        </w:rPr>
        <w:t xml:space="preserve"> </w:t>
      </w:r>
      <w:r>
        <w:rPr>
          <w:rFonts w:ascii="楷体" w:hAnsi="楷体" w:eastAsia="楷体" w:cs="楷体"/>
          <w:b/>
          <w:bCs/>
          <w:spacing w:val="-1"/>
          <w:sz w:val="31"/>
          <w:szCs w:val="31"/>
        </w:rPr>
        <w:t>一）基本支出情况</w:t>
      </w:r>
    </w:p>
    <w:p w14:paraId="44BD395E">
      <w:pPr>
        <w:spacing w:before="182" w:line="222" w:lineRule="auto"/>
        <w:ind w:left="679"/>
        <w:rPr>
          <w:rFonts w:ascii="仿宋" w:hAnsi="仿宋" w:eastAsia="仿宋" w:cs="仿宋"/>
          <w:sz w:val="31"/>
          <w:szCs w:val="31"/>
        </w:rPr>
      </w:pPr>
      <w:r>
        <w:rPr>
          <w:rFonts w:ascii="仿宋" w:hAnsi="仿宋" w:eastAsia="仿宋" w:cs="仿宋"/>
          <w:spacing w:val="4"/>
          <w:sz w:val="31"/>
          <w:szCs w:val="31"/>
        </w:rPr>
        <w:t>202</w:t>
      </w:r>
      <w:r>
        <w:rPr>
          <w:rFonts w:hint="eastAsia" w:ascii="仿宋" w:hAnsi="仿宋" w:eastAsia="仿宋" w:cs="仿宋"/>
          <w:spacing w:val="4"/>
          <w:sz w:val="31"/>
          <w:szCs w:val="31"/>
          <w:lang w:val="en-US" w:eastAsia="zh-CN"/>
        </w:rPr>
        <w:t>4</w:t>
      </w:r>
      <w:r>
        <w:rPr>
          <w:rFonts w:ascii="仿宋" w:hAnsi="仿宋" w:eastAsia="仿宋" w:cs="仿宋"/>
          <w:spacing w:val="4"/>
          <w:sz w:val="31"/>
          <w:szCs w:val="31"/>
        </w:rPr>
        <w:t>年基本支出</w:t>
      </w:r>
      <w:r>
        <w:rPr>
          <w:rFonts w:ascii="仿宋" w:hAnsi="仿宋" w:eastAsia="仿宋" w:cs="仿宋"/>
          <w:spacing w:val="-41"/>
          <w:sz w:val="31"/>
          <w:szCs w:val="31"/>
        </w:rPr>
        <w:t xml:space="preserve"> </w:t>
      </w:r>
      <w:r>
        <w:rPr>
          <w:rFonts w:hint="eastAsia" w:ascii="仿宋" w:hAnsi="仿宋" w:eastAsia="仿宋" w:cs="仿宋"/>
          <w:spacing w:val="4"/>
          <w:sz w:val="31"/>
          <w:szCs w:val="31"/>
        </w:rPr>
        <w:t>1716.33</w:t>
      </w:r>
      <w:r>
        <w:rPr>
          <w:rFonts w:ascii="仿宋" w:hAnsi="仿宋" w:eastAsia="仿宋" w:cs="仿宋"/>
          <w:spacing w:val="-47"/>
          <w:sz w:val="31"/>
          <w:szCs w:val="31"/>
        </w:rPr>
        <w:t xml:space="preserve"> </w:t>
      </w:r>
      <w:r>
        <w:rPr>
          <w:rFonts w:ascii="仿宋" w:hAnsi="仿宋" w:eastAsia="仿宋" w:cs="仿宋"/>
          <w:spacing w:val="4"/>
          <w:sz w:val="31"/>
          <w:szCs w:val="31"/>
        </w:rPr>
        <w:t>万元，其</w:t>
      </w:r>
      <w:r>
        <w:rPr>
          <w:rFonts w:ascii="仿宋" w:hAnsi="仿宋" w:eastAsia="仿宋" w:cs="仿宋"/>
          <w:spacing w:val="3"/>
          <w:sz w:val="31"/>
          <w:szCs w:val="31"/>
        </w:rPr>
        <w:t>中：人员经费</w:t>
      </w:r>
    </w:p>
    <w:p w14:paraId="380000E9">
      <w:pPr>
        <w:spacing w:before="249" w:line="373" w:lineRule="auto"/>
        <w:ind w:left="41" w:right="95" w:firstLine="5"/>
        <w:rPr>
          <w:rFonts w:ascii="仿宋" w:hAnsi="仿宋" w:eastAsia="仿宋" w:cs="仿宋"/>
          <w:sz w:val="31"/>
          <w:szCs w:val="31"/>
        </w:rPr>
      </w:pPr>
      <w:r>
        <w:rPr>
          <w:rFonts w:hint="eastAsia" w:ascii="仿宋" w:hAnsi="仿宋" w:eastAsia="仿宋" w:cs="仿宋"/>
          <w:spacing w:val="3"/>
          <w:sz w:val="31"/>
          <w:szCs w:val="31"/>
          <w:lang w:val="en-US" w:eastAsia="zh-CN"/>
        </w:rPr>
        <w:t>1474.65</w:t>
      </w:r>
      <w:r>
        <w:rPr>
          <w:rFonts w:ascii="仿宋" w:hAnsi="仿宋" w:eastAsia="仿宋" w:cs="仿宋"/>
          <w:spacing w:val="-33"/>
          <w:sz w:val="31"/>
          <w:szCs w:val="31"/>
        </w:rPr>
        <w:t xml:space="preserve"> </w:t>
      </w:r>
      <w:r>
        <w:rPr>
          <w:rFonts w:ascii="仿宋" w:hAnsi="仿宋" w:eastAsia="仿宋" w:cs="仿宋"/>
          <w:spacing w:val="3"/>
          <w:sz w:val="31"/>
          <w:szCs w:val="31"/>
        </w:rPr>
        <w:t>万元，主要用于基本工资、津补贴、社会保障缴费</w:t>
      </w:r>
      <w:r>
        <w:rPr>
          <w:rFonts w:ascii="仿宋" w:hAnsi="仿宋" w:eastAsia="仿宋" w:cs="仿宋"/>
          <w:sz w:val="31"/>
          <w:szCs w:val="31"/>
        </w:rPr>
        <w:t xml:space="preserve"> </w:t>
      </w:r>
      <w:r>
        <w:rPr>
          <w:rFonts w:ascii="仿宋" w:hAnsi="仿宋" w:eastAsia="仿宋" w:cs="仿宋"/>
          <w:spacing w:val="5"/>
          <w:sz w:val="31"/>
          <w:szCs w:val="31"/>
        </w:rPr>
        <w:t>等；公用经费</w:t>
      </w:r>
      <w:r>
        <w:rPr>
          <w:rFonts w:ascii="仿宋" w:hAnsi="仿宋" w:eastAsia="仿宋" w:cs="仿宋"/>
          <w:spacing w:val="-45"/>
          <w:sz w:val="31"/>
          <w:szCs w:val="31"/>
        </w:rPr>
        <w:t xml:space="preserve"> </w:t>
      </w:r>
      <w:r>
        <w:rPr>
          <w:rFonts w:hint="eastAsia" w:ascii="仿宋" w:hAnsi="仿宋" w:eastAsia="仿宋" w:cs="仿宋"/>
          <w:spacing w:val="5"/>
          <w:sz w:val="31"/>
          <w:szCs w:val="31"/>
          <w:lang w:val="en-US" w:eastAsia="zh-CN"/>
        </w:rPr>
        <w:t>241.68</w:t>
      </w:r>
      <w:r>
        <w:rPr>
          <w:rFonts w:ascii="仿宋" w:hAnsi="仿宋" w:eastAsia="仿宋" w:cs="仿宋"/>
          <w:spacing w:val="5"/>
          <w:sz w:val="31"/>
          <w:szCs w:val="31"/>
        </w:rPr>
        <w:t>万元，主要用于日常办公开支。</w:t>
      </w:r>
    </w:p>
    <w:p w14:paraId="5BAFF6B0">
      <w:pPr>
        <w:spacing w:before="84" w:line="223" w:lineRule="auto"/>
        <w:ind w:left="659"/>
        <w:outlineLvl w:val="3"/>
        <w:rPr>
          <w:rFonts w:ascii="楷体" w:hAnsi="楷体" w:eastAsia="楷体" w:cs="楷体"/>
          <w:sz w:val="31"/>
          <w:szCs w:val="31"/>
        </w:rPr>
      </w:pPr>
      <w:r>
        <w:rPr>
          <w:rFonts w:ascii="楷体" w:hAnsi="楷体" w:eastAsia="楷体" w:cs="楷体"/>
          <w:b/>
          <w:bCs/>
          <w:spacing w:val="-9"/>
          <w:sz w:val="31"/>
          <w:szCs w:val="31"/>
        </w:rPr>
        <w:t>（</w:t>
      </w:r>
      <w:r>
        <w:rPr>
          <w:rFonts w:ascii="楷体" w:hAnsi="楷体" w:eastAsia="楷体" w:cs="楷体"/>
          <w:spacing w:val="-86"/>
          <w:sz w:val="31"/>
          <w:szCs w:val="31"/>
        </w:rPr>
        <w:t xml:space="preserve"> </w:t>
      </w:r>
      <w:r>
        <w:rPr>
          <w:rFonts w:ascii="楷体" w:hAnsi="楷体" w:eastAsia="楷体" w:cs="楷体"/>
          <w:b/>
          <w:bCs/>
          <w:spacing w:val="-9"/>
          <w:sz w:val="31"/>
          <w:szCs w:val="31"/>
        </w:rPr>
        <w:t>二）项</w:t>
      </w:r>
      <w:r>
        <w:rPr>
          <w:rFonts w:ascii="楷体" w:hAnsi="楷体" w:eastAsia="楷体" w:cs="楷体"/>
          <w:spacing w:val="-81"/>
          <w:sz w:val="31"/>
          <w:szCs w:val="31"/>
        </w:rPr>
        <w:t xml:space="preserve"> </w:t>
      </w:r>
      <w:r>
        <w:rPr>
          <w:rFonts w:ascii="楷体" w:hAnsi="楷体" w:eastAsia="楷体" w:cs="楷体"/>
          <w:b/>
          <w:bCs/>
          <w:spacing w:val="-9"/>
          <w:sz w:val="31"/>
          <w:szCs w:val="31"/>
        </w:rPr>
        <w:t>目支出情况</w:t>
      </w:r>
    </w:p>
    <w:p w14:paraId="4B34E480">
      <w:pPr>
        <w:spacing w:before="179" w:line="222" w:lineRule="auto"/>
        <w:ind w:left="679"/>
        <w:rPr>
          <w:rFonts w:ascii="仿宋" w:hAnsi="仿宋" w:eastAsia="仿宋" w:cs="仿宋"/>
          <w:sz w:val="31"/>
          <w:szCs w:val="31"/>
        </w:rPr>
      </w:pPr>
      <w:r>
        <w:rPr>
          <w:rFonts w:ascii="仿宋" w:hAnsi="仿宋" w:eastAsia="仿宋" w:cs="仿宋"/>
          <w:spacing w:val="4"/>
          <w:sz w:val="31"/>
          <w:szCs w:val="31"/>
        </w:rPr>
        <w:t>202</w:t>
      </w:r>
      <w:r>
        <w:rPr>
          <w:rFonts w:hint="eastAsia" w:ascii="仿宋" w:hAnsi="仿宋" w:eastAsia="仿宋" w:cs="仿宋"/>
          <w:spacing w:val="4"/>
          <w:sz w:val="31"/>
          <w:szCs w:val="31"/>
          <w:lang w:val="en-US" w:eastAsia="zh-CN"/>
        </w:rPr>
        <w:t>4</w:t>
      </w:r>
      <w:r>
        <w:rPr>
          <w:rFonts w:ascii="仿宋" w:hAnsi="仿宋" w:eastAsia="仿宋" w:cs="仿宋"/>
          <w:spacing w:val="-46"/>
          <w:sz w:val="31"/>
          <w:szCs w:val="31"/>
        </w:rPr>
        <w:t xml:space="preserve"> </w:t>
      </w:r>
      <w:r>
        <w:rPr>
          <w:rFonts w:ascii="仿宋" w:hAnsi="仿宋" w:eastAsia="仿宋" w:cs="仿宋"/>
          <w:spacing w:val="4"/>
          <w:sz w:val="31"/>
          <w:szCs w:val="31"/>
        </w:rPr>
        <w:t>年专项资金共投入</w:t>
      </w:r>
      <w:r>
        <w:rPr>
          <w:rFonts w:ascii="仿宋" w:hAnsi="仿宋" w:eastAsia="仿宋" w:cs="仿宋"/>
          <w:spacing w:val="-50"/>
          <w:sz w:val="31"/>
          <w:szCs w:val="31"/>
        </w:rPr>
        <w:t xml:space="preserve"> </w:t>
      </w:r>
      <w:r>
        <w:rPr>
          <w:rFonts w:hint="eastAsia" w:ascii="仿宋" w:hAnsi="仿宋" w:eastAsia="仿宋" w:cs="仿宋"/>
          <w:spacing w:val="4"/>
          <w:sz w:val="31"/>
          <w:szCs w:val="31"/>
        </w:rPr>
        <w:t>561.47</w:t>
      </w:r>
      <w:r>
        <w:rPr>
          <w:rFonts w:ascii="仿宋" w:hAnsi="仿宋" w:eastAsia="仿宋" w:cs="仿宋"/>
          <w:spacing w:val="-44"/>
          <w:sz w:val="31"/>
          <w:szCs w:val="31"/>
        </w:rPr>
        <w:t xml:space="preserve"> </w:t>
      </w:r>
      <w:r>
        <w:rPr>
          <w:rFonts w:ascii="仿宋" w:hAnsi="仿宋" w:eastAsia="仿宋" w:cs="仿宋"/>
          <w:spacing w:val="4"/>
          <w:sz w:val="31"/>
          <w:szCs w:val="31"/>
        </w:rPr>
        <w:t>万元，年初预算安排</w:t>
      </w:r>
    </w:p>
    <w:p w14:paraId="31D82F74">
      <w:pPr>
        <w:spacing w:before="249" w:line="372" w:lineRule="auto"/>
        <w:ind w:left="22" w:right="95" w:firstLine="28"/>
        <w:rPr>
          <w:rFonts w:ascii="仿宋" w:hAnsi="仿宋" w:eastAsia="仿宋" w:cs="仿宋"/>
          <w:sz w:val="31"/>
          <w:szCs w:val="31"/>
        </w:rPr>
      </w:pPr>
      <w:r>
        <w:rPr>
          <w:rFonts w:hint="eastAsia" w:ascii="仿宋" w:hAnsi="仿宋" w:eastAsia="仿宋" w:cs="仿宋"/>
          <w:spacing w:val="3"/>
          <w:sz w:val="31"/>
          <w:szCs w:val="31"/>
        </w:rPr>
        <w:t>342.57</w:t>
      </w:r>
      <w:r>
        <w:rPr>
          <w:rFonts w:ascii="仿宋" w:hAnsi="仿宋" w:eastAsia="仿宋" w:cs="仿宋"/>
          <w:spacing w:val="-37"/>
          <w:sz w:val="31"/>
          <w:szCs w:val="31"/>
        </w:rPr>
        <w:t xml:space="preserve"> </w:t>
      </w:r>
      <w:r>
        <w:rPr>
          <w:rFonts w:ascii="仿宋" w:hAnsi="仿宋" w:eastAsia="仿宋" w:cs="仿宋"/>
          <w:spacing w:val="3"/>
          <w:sz w:val="31"/>
          <w:szCs w:val="31"/>
        </w:rPr>
        <w:t>万元，主要用于完成特定行政工作任务或事业发展目</w:t>
      </w:r>
      <w:r>
        <w:rPr>
          <w:rFonts w:ascii="仿宋" w:hAnsi="仿宋" w:eastAsia="仿宋" w:cs="仿宋"/>
          <w:sz w:val="31"/>
          <w:szCs w:val="31"/>
        </w:rPr>
        <w:t xml:space="preserve"> </w:t>
      </w:r>
      <w:r>
        <w:rPr>
          <w:rFonts w:ascii="仿宋" w:hAnsi="仿宋" w:eastAsia="仿宋" w:cs="仿宋"/>
          <w:spacing w:val="9"/>
          <w:sz w:val="31"/>
          <w:szCs w:val="31"/>
        </w:rPr>
        <w:t>标而发生的支出，包括</w:t>
      </w:r>
      <w:r>
        <w:rPr>
          <w:rFonts w:hint="eastAsia" w:ascii="仿宋" w:hAnsi="仿宋" w:eastAsia="仿宋" w:cs="仿宋"/>
          <w:spacing w:val="9"/>
          <w:sz w:val="31"/>
          <w:szCs w:val="31"/>
        </w:rPr>
        <w:t>环境监测、监控及监察能力建设</w:t>
      </w:r>
      <w:r>
        <w:rPr>
          <w:rFonts w:hint="eastAsia" w:ascii="仿宋" w:hAnsi="仿宋" w:eastAsia="仿宋" w:cs="仿宋"/>
          <w:spacing w:val="9"/>
          <w:sz w:val="31"/>
          <w:szCs w:val="31"/>
          <w:lang w:eastAsia="zh-CN"/>
        </w:rPr>
        <w:t>、</w:t>
      </w:r>
      <w:r>
        <w:rPr>
          <w:rFonts w:hint="eastAsia" w:ascii="仿宋" w:hAnsi="仿宋" w:eastAsia="仿宋" w:cs="仿宋"/>
          <w:spacing w:val="9"/>
          <w:sz w:val="31"/>
          <w:szCs w:val="31"/>
          <w:lang w:val="en-US" w:eastAsia="zh-CN"/>
        </w:rPr>
        <w:t>污染防治攻坚治理专项经费、环境监察、监测等运行经费、办案费、2023年单位指标结余结转、排污权收入安排的支出、水生态环境质量专项资金</w:t>
      </w:r>
      <w:r>
        <w:rPr>
          <w:rFonts w:ascii="仿宋" w:hAnsi="仿宋" w:eastAsia="仿宋" w:cs="仿宋"/>
          <w:spacing w:val="9"/>
          <w:sz w:val="31"/>
          <w:szCs w:val="31"/>
        </w:rPr>
        <w:t>等方面。</w:t>
      </w:r>
    </w:p>
    <w:p w14:paraId="39805784">
      <w:pPr>
        <w:spacing w:before="82" w:line="227" w:lineRule="auto"/>
        <w:ind w:left="673"/>
        <w:outlineLvl w:val="1"/>
        <w:rPr>
          <w:rFonts w:ascii="黑体" w:hAnsi="黑体" w:eastAsia="黑体" w:cs="黑体"/>
          <w:sz w:val="31"/>
          <w:szCs w:val="31"/>
        </w:rPr>
      </w:pPr>
      <w:r>
        <w:rPr>
          <w:rFonts w:ascii="黑体" w:hAnsi="黑体" w:eastAsia="黑体" w:cs="黑体"/>
          <w:spacing w:val="8"/>
          <w:sz w:val="31"/>
          <w:szCs w:val="31"/>
        </w:rPr>
        <w:t>三、政府性基金预算支出情况</w:t>
      </w:r>
    </w:p>
    <w:p w14:paraId="3CA6FFF6">
      <w:pPr>
        <w:spacing w:before="178" w:line="220" w:lineRule="auto"/>
        <w:ind w:left="679"/>
        <w:rPr>
          <w:rFonts w:ascii="仿宋" w:hAnsi="仿宋" w:eastAsia="仿宋" w:cs="仿宋"/>
          <w:sz w:val="31"/>
          <w:szCs w:val="31"/>
        </w:rPr>
      </w:pPr>
      <w:r>
        <w:rPr>
          <w:rFonts w:ascii="仿宋" w:hAnsi="仿宋" w:eastAsia="仿宋" w:cs="仿宋"/>
          <w:spacing w:val="6"/>
          <w:sz w:val="31"/>
          <w:szCs w:val="31"/>
        </w:rPr>
        <w:t>202</w:t>
      </w:r>
      <w:r>
        <w:rPr>
          <w:rFonts w:hint="eastAsia" w:ascii="仿宋" w:hAnsi="仿宋" w:eastAsia="仿宋" w:cs="仿宋"/>
          <w:spacing w:val="6"/>
          <w:sz w:val="31"/>
          <w:szCs w:val="31"/>
          <w:lang w:val="en-US" w:eastAsia="zh-CN"/>
        </w:rPr>
        <w:t>4</w:t>
      </w:r>
      <w:r>
        <w:rPr>
          <w:rFonts w:ascii="仿宋" w:hAnsi="仿宋" w:eastAsia="仿宋" w:cs="仿宋"/>
          <w:spacing w:val="-52"/>
          <w:sz w:val="31"/>
          <w:szCs w:val="31"/>
        </w:rPr>
        <w:t xml:space="preserve"> </w:t>
      </w:r>
      <w:r>
        <w:rPr>
          <w:rFonts w:ascii="仿宋" w:hAnsi="仿宋" w:eastAsia="仿宋" w:cs="仿宋"/>
          <w:spacing w:val="6"/>
          <w:sz w:val="31"/>
          <w:szCs w:val="31"/>
        </w:rPr>
        <w:t>年度本单位无政府性基金预算支出。</w:t>
      </w:r>
    </w:p>
    <w:p w14:paraId="723F5B93">
      <w:pPr>
        <w:spacing w:before="336" w:line="227" w:lineRule="auto"/>
        <w:ind w:left="686"/>
        <w:rPr>
          <w:rFonts w:ascii="黑体" w:hAnsi="黑体" w:eastAsia="黑体" w:cs="黑体"/>
          <w:sz w:val="31"/>
          <w:szCs w:val="31"/>
        </w:rPr>
      </w:pPr>
      <w:r>
        <w:rPr>
          <w:rFonts w:ascii="黑体" w:hAnsi="黑体" w:eastAsia="黑体" w:cs="黑体"/>
          <w:spacing w:val="7"/>
          <w:sz w:val="31"/>
          <w:szCs w:val="31"/>
        </w:rPr>
        <w:t>四、国有资本经营预算支出情况</w:t>
      </w:r>
    </w:p>
    <w:p w14:paraId="4FD318FB">
      <w:pPr>
        <w:spacing w:line="227" w:lineRule="auto"/>
        <w:rPr>
          <w:rFonts w:ascii="黑体" w:hAnsi="黑体" w:eastAsia="黑体" w:cs="黑体"/>
          <w:sz w:val="31"/>
          <w:szCs w:val="31"/>
        </w:rPr>
        <w:sectPr>
          <w:pgSz w:w="11906" w:h="16839"/>
          <w:pgMar w:top="1431" w:right="1704" w:bottom="0" w:left="1785" w:header="0" w:footer="0" w:gutter="0"/>
          <w:cols w:space="720" w:num="1"/>
        </w:sectPr>
      </w:pPr>
    </w:p>
    <w:p w14:paraId="7F22BF92">
      <w:pPr>
        <w:spacing w:before="248" w:line="221" w:lineRule="auto"/>
        <w:ind w:left="679"/>
        <w:rPr>
          <w:rFonts w:ascii="仿宋" w:hAnsi="仿宋" w:eastAsia="仿宋" w:cs="仿宋"/>
          <w:sz w:val="31"/>
          <w:szCs w:val="31"/>
        </w:rPr>
      </w:pPr>
      <w:r>
        <w:rPr>
          <w:rFonts w:ascii="仿宋" w:hAnsi="仿宋" w:eastAsia="仿宋" w:cs="仿宋"/>
          <w:spacing w:val="6"/>
          <w:sz w:val="31"/>
          <w:szCs w:val="31"/>
        </w:rPr>
        <w:t>202</w:t>
      </w:r>
      <w:r>
        <w:rPr>
          <w:rFonts w:hint="eastAsia" w:ascii="仿宋" w:hAnsi="仿宋" w:eastAsia="仿宋" w:cs="仿宋"/>
          <w:spacing w:val="6"/>
          <w:sz w:val="31"/>
          <w:szCs w:val="31"/>
          <w:lang w:val="en-US" w:eastAsia="zh-CN"/>
        </w:rPr>
        <w:t>4</w:t>
      </w:r>
      <w:r>
        <w:rPr>
          <w:rFonts w:ascii="仿宋" w:hAnsi="仿宋" w:eastAsia="仿宋" w:cs="仿宋"/>
          <w:spacing w:val="-49"/>
          <w:sz w:val="31"/>
          <w:szCs w:val="31"/>
        </w:rPr>
        <w:t xml:space="preserve"> </w:t>
      </w:r>
      <w:r>
        <w:rPr>
          <w:rFonts w:ascii="仿宋" w:hAnsi="仿宋" w:eastAsia="仿宋" w:cs="仿宋"/>
          <w:spacing w:val="6"/>
          <w:sz w:val="31"/>
          <w:szCs w:val="31"/>
        </w:rPr>
        <w:t>年度本单位无国有资本经营预算支出。</w:t>
      </w:r>
    </w:p>
    <w:p w14:paraId="62DC245E">
      <w:pPr>
        <w:spacing w:before="268" w:line="227" w:lineRule="auto"/>
        <w:ind w:left="675"/>
        <w:outlineLvl w:val="1"/>
        <w:rPr>
          <w:rFonts w:ascii="黑体" w:hAnsi="黑体" w:eastAsia="黑体" w:cs="黑体"/>
          <w:sz w:val="31"/>
          <w:szCs w:val="31"/>
        </w:rPr>
      </w:pPr>
      <w:r>
        <w:rPr>
          <w:rFonts w:ascii="黑体" w:hAnsi="黑体" w:eastAsia="黑体" w:cs="黑体"/>
          <w:spacing w:val="8"/>
          <w:sz w:val="31"/>
          <w:szCs w:val="31"/>
        </w:rPr>
        <w:t>五、社会保险基金预算支出情况</w:t>
      </w:r>
    </w:p>
    <w:p w14:paraId="6832A862">
      <w:pPr>
        <w:spacing w:before="174" w:line="221" w:lineRule="auto"/>
        <w:ind w:left="679"/>
        <w:rPr>
          <w:rFonts w:ascii="仿宋" w:hAnsi="仿宋" w:eastAsia="仿宋" w:cs="仿宋"/>
          <w:sz w:val="31"/>
          <w:szCs w:val="31"/>
        </w:rPr>
      </w:pPr>
      <w:r>
        <w:rPr>
          <w:rFonts w:ascii="仿宋" w:hAnsi="仿宋" w:eastAsia="仿宋" w:cs="仿宋"/>
          <w:spacing w:val="6"/>
          <w:sz w:val="31"/>
          <w:szCs w:val="31"/>
        </w:rPr>
        <w:t>202</w:t>
      </w:r>
      <w:r>
        <w:rPr>
          <w:rFonts w:hint="eastAsia" w:ascii="仿宋" w:hAnsi="仿宋" w:eastAsia="仿宋" w:cs="仿宋"/>
          <w:spacing w:val="6"/>
          <w:sz w:val="31"/>
          <w:szCs w:val="31"/>
          <w:lang w:val="en-US" w:eastAsia="zh-CN"/>
        </w:rPr>
        <w:t>4</w:t>
      </w:r>
      <w:r>
        <w:rPr>
          <w:rFonts w:ascii="仿宋" w:hAnsi="仿宋" w:eastAsia="仿宋" w:cs="仿宋"/>
          <w:spacing w:val="-49"/>
          <w:sz w:val="31"/>
          <w:szCs w:val="31"/>
        </w:rPr>
        <w:t xml:space="preserve"> </w:t>
      </w:r>
      <w:r>
        <w:rPr>
          <w:rFonts w:ascii="仿宋" w:hAnsi="仿宋" w:eastAsia="仿宋" w:cs="仿宋"/>
          <w:spacing w:val="6"/>
          <w:sz w:val="31"/>
          <w:szCs w:val="31"/>
        </w:rPr>
        <w:t>年度本单位无社会保险基金预算支出。</w:t>
      </w:r>
    </w:p>
    <w:p w14:paraId="02652E96">
      <w:pPr>
        <w:spacing w:before="338" w:line="226" w:lineRule="auto"/>
        <w:ind w:left="677"/>
        <w:outlineLvl w:val="1"/>
        <w:rPr>
          <w:rFonts w:ascii="黑体" w:hAnsi="黑体" w:eastAsia="黑体" w:cs="黑体"/>
          <w:sz w:val="31"/>
          <w:szCs w:val="31"/>
        </w:rPr>
      </w:pPr>
      <w:r>
        <w:rPr>
          <w:rFonts w:ascii="黑体" w:hAnsi="黑体" w:eastAsia="黑体" w:cs="黑体"/>
          <w:spacing w:val="7"/>
          <w:sz w:val="31"/>
          <w:szCs w:val="31"/>
        </w:rPr>
        <w:t>六、部门整体支出绩效情况</w:t>
      </w:r>
    </w:p>
    <w:p w14:paraId="112FA1D9">
      <w:pPr>
        <w:spacing w:before="259" w:line="222" w:lineRule="auto"/>
        <w:ind w:left="659"/>
        <w:rPr>
          <w:rFonts w:ascii="仿宋" w:hAnsi="仿宋" w:eastAsia="仿宋" w:cs="仿宋"/>
          <w:sz w:val="31"/>
          <w:szCs w:val="31"/>
        </w:rPr>
      </w:pPr>
      <w:r>
        <w:rPr>
          <w:rFonts w:ascii="仿宋" w:hAnsi="仿宋" w:eastAsia="仿宋" w:cs="仿宋"/>
          <w:spacing w:val="2"/>
          <w:sz w:val="31"/>
          <w:szCs w:val="31"/>
        </w:rPr>
        <w:t>（</w:t>
      </w:r>
      <w:r>
        <w:rPr>
          <w:rFonts w:ascii="仿宋" w:hAnsi="仿宋" w:eastAsia="仿宋" w:cs="仿宋"/>
          <w:spacing w:val="-75"/>
          <w:sz w:val="31"/>
          <w:szCs w:val="31"/>
        </w:rPr>
        <w:t xml:space="preserve"> </w:t>
      </w:r>
      <w:r>
        <w:rPr>
          <w:rFonts w:ascii="仿宋" w:hAnsi="仿宋" w:eastAsia="仿宋" w:cs="仿宋"/>
          <w:spacing w:val="2"/>
          <w:sz w:val="31"/>
          <w:szCs w:val="31"/>
        </w:rPr>
        <w:t>一）部门资金情况分析</w:t>
      </w:r>
    </w:p>
    <w:p w14:paraId="7478DB45">
      <w:pPr>
        <w:spacing w:before="218" w:line="391" w:lineRule="auto"/>
        <w:ind w:left="29" w:right="81" w:firstLine="655"/>
        <w:jc w:val="both"/>
        <w:rPr>
          <w:rFonts w:ascii="仿宋" w:hAnsi="仿宋" w:eastAsia="仿宋" w:cs="仿宋"/>
          <w:sz w:val="31"/>
          <w:szCs w:val="31"/>
        </w:rPr>
      </w:pPr>
      <w:r>
        <w:rPr>
          <w:rFonts w:ascii="仿宋" w:hAnsi="仿宋" w:eastAsia="仿宋" w:cs="仿宋"/>
          <w:spacing w:val="5"/>
          <w:sz w:val="31"/>
          <w:szCs w:val="31"/>
        </w:rPr>
        <w:t>我局</w:t>
      </w:r>
      <w:r>
        <w:rPr>
          <w:rFonts w:ascii="Times New Roman" w:hAnsi="Times New Roman" w:eastAsia="Times New Roman" w:cs="Times New Roman"/>
          <w:spacing w:val="5"/>
          <w:sz w:val="31"/>
          <w:szCs w:val="31"/>
        </w:rPr>
        <w:t>202</w:t>
      </w:r>
      <w:r>
        <w:rPr>
          <w:rFonts w:hint="eastAsia" w:ascii="Times New Roman" w:hAnsi="Times New Roman" w:eastAsia="宋体" w:cs="Times New Roman"/>
          <w:spacing w:val="5"/>
          <w:sz w:val="31"/>
          <w:szCs w:val="31"/>
          <w:lang w:val="en-US" w:eastAsia="zh-CN"/>
        </w:rPr>
        <w:t>4</w:t>
      </w:r>
      <w:r>
        <w:rPr>
          <w:rFonts w:ascii="Times New Roman" w:hAnsi="Times New Roman" w:eastAsia="Times New Roman" w:cs="Times New Roman"/>
          <w:spacing w:val="5"/>
          <w:sz w:val="31"/>
          <w:szCs w:val="31"/>
        </w:rPr>
        <w:t xml:space="preserve"> </w:t>
      </w:r>
      <w:r>
        <w:rPr>
          <w:rFonts w:ascii="仿宋" w:hAnsi="仿宋" w:eastAsia="仿宋" w:cs="仿宋"/>
          <w:spacing w:val="5"/>
          <w:sz w:val="31"/>
          <w:szCs w:val="31"/>
        </w:rPr>
        <w:t>年预算资金总额</w:t>
      </w:r>
      <w:r>
        <w:rPr>
          <w:rFonts w:ascii="仿宋" w:hAnsi="仿宋" w:eastAsia="仿宋" w:cs="仿宋"/>
          <w:spacing w:val="-61"/>
          <w:sz w:val="31"/>
          <w:szCs w:val="31"/>
        </w:rPr>
        <w:t xml:space="preserve"> </w:t>
      </w:r>
      <w:r>
        <w:rPr>
          <w:rFonts w:hint="eastAsia" w:ascii="Times New Roman" w:hAnsi="Times New Roman" w:eastAsia="Times New Roman" w:cs="Times New Roman"/>
          <w:spacing w:val="5"/>
          <w:sz w:val="31"/>
          <w:szCs w:val="31"/>
        </w:rPr>
        <w:t>10041.71</w:t>
      </w:r>
      <w:r>
        <w:rPr>
          <w:rFonts w:ascii="Times New Roman" w:hAnsi="Times New Roman" w:eastAsia="Times New Roman" w:cs="Times New Roman"/>
          <w:spacing w:val="33"/>
          <w:w w:val="101"/>
          <w:sz w:val="31"/>
          <w:szCs w:val="31"/>
        </w:rPr>
        <w:t xml:space="preserve"> </w:t>
      </w:r>
      <w:r>
        <w:rPr>
          <w:rFonts w:ascii="仿宋" w:hAnsi="仿宋" w:eastAsia="仿宋" w:cs="仿宋"/>
          <w:spacing w:val="5"/>
          <w:sz w:val="31"/>
          <w:szCs w:val="31"/>
        </w:rPr>
        <w:t>万元，</w:t>
      </w:r>
      <w:r>
        <w:rPr>
          <w:rFonts w:ascii="仿宋" w:hAnsi="仿宋" w:eastAsia="仿宋" w:cs="仿宋"/>
          <w:spacing w:val="4"/>
          <w:sz w:val="31"/>
          <w:szCs w:val="31"/>
        </w:rPr>
        <w:t>专项经费实行</w:t>
      </w:r>
      <w:r>
        <w:rPr>
          <w:rFonts w:ascii="仿宋" w:hAnsi="仿宋" w:eastAsia="仿宋" w:cs="仿宋"/>
          <w:spacing w:val="9"/>
          <w:sz w:val="31"/>
          <w:szCs w:val="31"/>
        </w:rPr>
        <w:t>专款专用，严格按照相关规定支付，资金支</w:t>
      </w:r>
      <w:r>
        <w:rPr>
          <w:rFonts w:ascii="仿宋" w:hAnsi="仿宋" w:eastAsia="仿宋" w:cs="仿宋"/>
          <w:spacing w:val="8"/>
          <w:sz w:val="31"/>
          <w:szCs w:val="31"/>
        </w:rPr>
        <w:t>付合规合法，资</w:t>
      </w:r>
      <w:r>
        <w:rPr>
          <w:rFonts w:ascii="仿宋" w:hAnsi="仿宋" w:eastAsia="仿宋" w:cs="仿宋"/>
          <w:spacing w:val="1"/>
          <w:sz w:val="31"/>
          <w:szCs w:val="31"/>
        </w:rPr>
        <w:t>金使用率</w:t>
      </w:r>
      <w:r>
        <w:rPr>
          <w:rFonts w:ascii="仿宋" w:hAnsi="仿宋" w:eastAsia="仿宋" w:cs="仿宋"/>
          <w:spacing w:val="-36"/>
          <w:sz w:val="31"/>
          <w:szCs w:val="31"/>
        </w:rPr>
        <w:t xml:space="preserve"> </w:t>
      </w:r>
      <w:r>
        <w:rPr>
          <w:rFonts w:ascii="Times New Roman" w:hAnsi="Times New Roman" w:eastAsia="Times New Roman" w:cs="Times New Roman"/>
          <w:spacing w:val="1"/>
          <w:sz w:val="31"/>
          <w:szCs w:val="31"/>
        </w:rPr>
        <w:t>100%</w:t>
      </w:r>
      <w:r>
        <w:rPr>
          <w:rFonts w:ascii="仿宋" w:hAnsi="仿宋" w:eastAsia="仿宋" w:cs="仿宋"/>
          <w:spacing w:val="1"/>
          <w:sz w:val="31"/>
          <w:szCs w:val="31"/>
        </w:rPr>
        <w:t>。</w:t>
      </w:r>
    </w:p>
    <w:p w14:paraId="3BAC771B">
      <w:pPr>
        <w:spacing w:before="2" w:line="221" w:lineRule="auto"/>
        <w:ind w:left="659"/>
        <w:rPr>
          <w:rFonts w:ascii="仿宋" w:hAnsi="仿宋" w:eastAsia="仿宋" w:cs="仿宋"/>
          <w:sz w:val="31"/>
          <w:szCs w:val="31"/>
        </w:rPr>
      </w:pPr>
      <w:r>
        <w:rPr>
          <w:rFonts w:ascii="仿宋" w:hAnsi="仿宋" w:eastAsia="仿宋" w:cs="仿宋"/>
          <w:spacing w:val="4"/>
          <w:sz w:val="31"/>
          <w:szCs w:val="31"/>
        </w:rPr>
        <w:t>（</w:t>
      </w:r>
      <w:r>
        <w:rPr>
          <w:rFonts w:ascii="仿宋" w:hAnsi="仿宋" w:eastAsia="仿宋" w:cs="仿宋"/>
          <w:spacing w:val="-71"/>
          <w:sz w:val="31"/>
          <w:szCs w:val="31"/>
        </w:rPr>
        <w:t xml:space="preserve"> </w:t>
      </w:r>
      <w:r>
        <w:rPr>
          <w:rFonts w:ascii="仿宋" w:hAnsi="仿宋" w:eastAsia="仿宋" w:cs="仿宋"/>
          <w:spacing w:val="4"/>
          <w:sz w:val="31"/>
          <w:szCs w:val="31"/>
        </w:rPr>
        <w:t>二）项目绩效指标完成情况分析</w:t>
      </w:r>
    </w:p>
    <w:p w14:paraId="06817874">
      <w:pPr>
        <w:spacing w:before="220" w:line="418" w:lineRule="exact"/>
        <w:ind w:left="692"/>
        <w:rPr>
          <w:rFonts w:ascii="仿宋" w:hAnsi="仿宋" w:eastAsia="仿宋" w:cs="仿宋"/>
          <w:sz w:val="31"/>
          <w:szCs w:val="31"/>
        </w:rPr>
      </w:pPr>
      <w:r>
        <w:rPr>
          <w:rFonts w:ascii="Times New Roman" w:hAnsi="Times New Roman" w:eastAsia="Times New Roman" w:cs="Times New Roman"/>
          <w:spacing w:val="4"/>
          <w:position w:val="2"/>
          <w:sz w:val="31"/>
          <w:szCs w:val="31"/>
        </w:rPr>
        <w:t>1.</w:t>
      </w:r>
      <w:r>
        <w:rPr>
          <w:rFonts w:ascii="仿宋" w:hAnsi="仿宋" w:eastAsia="仿宋" w:cs="仿宋"/>
          <w:spacing w:val="4"/>
          <w:position w:val="2"/>
          <w:sz w:val="31"/>
          <w:szCs w:val="31"/>
        </w:rPr>
        <w:t>履职效能情况分析</w:t>
      </w:r>
    </w:p>
    <w:p w14:paraId="4EA2DF3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仿宋" w:hAnsi="仿宋" w:eastAsia="仿宋" w:cs="仿宋"/>
          <w:sz w:val="31"/>
          <w:szCs w:val="31"/>
        </w:rPr>
      </w:pP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lang w:eastAsia="zh-CN"/>
        </w:rPr>
        <w:t>城区环境空气质量优良率达到8</w:t>
      </w:r>
      <w:r>
        <w:rPr>
          <w:rFonts w:hint="eastAsia" w:ascii="仿宋_GB2312" w:hAnsi="仿宋_GB2312" w:eastAsia="仿宋_GB2312" w:cs="仿宋_GB2312"/>
          <w:sz w:val="32"/>
          <w:szCs w:val="32"/>
          <w:lang w:val="en-US" w:eastAsia="zh-CN"/>
        </w:rPr>
        <w:t>7.9</w:t>
      </w:r>
      <w:r>
        <w:rPr>
          <w:rFonts w:hint="eastAsia" w:ascii="仿宋_GB2312" w:hAnsi="仿宋_GB2312" w:eastAsia="仿宋_GB2312" w:cs="仿宋_GB2312"/>
          <w:sz w:val="32"/>
          <w:szCs w:val="32"/>
          <w:lang w:eastAsia="zh-CN"/>
        </w:rPr>
        <w:t>%%，PM2.5年均浓度值为3</w:t>
      </w:r>
      <w:r>
        <w:rPr>
          <w:rFonts w:hint="eastAsia" w:ascii="仿宋_GB2312" w:hAnsi="仿宋_GB2312" w:eastAsia="仿宋_GB2312" w:cs="仿宋_GB2312"/>
          <w:sz w:val="32"/>
          <w:szCs w:val="32"/>
          <w:lang w:val="en-US" w:eastAsia="zh-CN"/>
        </w:rPr>
        <w:t>4.4</w:t>
      </w:r>
      <w:r>
        <w:rPr>
          <w:rFonts w:hint="eastAsia" w:ascii="仿宋_GB2312" w:hAnsi="仿宋_GB2312" w:eastAsia="仿宋_GB2312" w:cs="仿宋_GB2312"/>
          <w:sz w:val="32"/>
          <w:szCs w:val="32"/>
          <w:lang w:eastAsia="zh-CN"/>
        </w:rPr>
        <w:t>ug/m3，PM10年均浓度值为4</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ug/m3</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；国控省控断面、城市集中式饮用水水源地、备用饮用水水源地均达到Ⅱ、Ⅲ类水质标准，水质达标率100％；</w:t>
      </w:r>
      <w:r>
        <w:rPr>
          <w:rFonts w:hint="eastAsia" w:ascii="仿宋_GB2312" w:hAnsi="仿宋_GB2312" w:eastAsia="仿宋_GB2312" w:cs="仿宋_GB2312"/>
          <w:kern w:val="2"/>
          <w:sz w:val="32"/>
          <w:szCs w:val="32"/>
          <w:lang w:val="en-US" w:eastAsia="zh-CN" w:bidi="ar"/>
        </w:rPr>
        <w:t>高标准完成6个村农村生活污水和35条黑臭水体综合治理任务，督促</w:t>
      </w:r>
      <w:r>
        <w:rPr>
          <w:rFonts w:hint="eastAsia" w:ascii="Times New Roman" w:hAnsi="Times New Roman" w:eastAsia="仿宋_GB2312" w:cs="Times New Roman"/>
          <w:kern w:val="2"/>
          <w:sz w:val="32"/>
          <w:szCs w:val="32"/>
          <w:lang w:val="en-US" w:eastAsia="zh-CN"/>
        </w:rPr>
        <w:t>完成7家优先监管地块风险管控措施和4家“一住两公”建设用地土壤污染状况调查，</w:t>
      </w:r>
      <w:r>
        <w:rPr>
          <w:rFonts w:hint="eastAsia" w:ascii="仿宋_GB2312" w:hAnsi="仿宋_GB2312" w:eastAsia="仿宋_GB2312" w:cs="仿宋_GB2312"/>
          <w:sz w:val="32"/>
          <w:szCs w:val="32"/>
          <w:lang w:eastAsia="zh-CN"/>
        </w:rPr>
        <w:t>污染地块安全利用率达91％以上，重点建设用地安全利用率达100%</w:t>
      </w:r>
      <w:r>
        <w:rPr>
          <w:rFonts w:ascii="仿宋" w:hAnsi="仿宋" w:eastAsia="仿宋" w:cs="仿宋"/>
          <w:color w:val="333333"/>
          <w:spacing w:val="6"/>
          <w:sz w:val="31"/>
          <w:szCs w:val="31"/>
        </w:rPr>
        <w:t>。</w:t>
      </w:r>
    </w:p>
    <w:p w14:paraId="6D372533">
      <w:pPr>
        <w:spacing w:line="418" w:lineRule="exact"/>
        <w:ind w:left="661"/>
        <w:rPr>
          <w:rFonts w:ascii="仿宋" w:hAnsi="仿宋" w:eastAsia="仿宋" w:cs="仿宋"/>
          <w:sz w:val="31"/>
          <w:szCs w:val="31"/>
        </w:rPr>
      </w:pPr>
      <w:r>
        <w:rPr>
          <w:rFonts w:ascii="Times New Roman" w:hAnsi="Times New Roman" w:eastAsia="Times New Roman" w:cs="Times New Roman"/>
          <w:spacing w:val="7"/>
          <w:position w:val="2"/>
          <w:sz w:val="31"/>
          <w:szCs w:val="31"/>
        </w:rPr>
        <w:t>2.</w:t>
      </w:r>
      <w:r>
        <w:rPr>
          <w:rFonts w:ascii="仿宋" w:hAnsi="仿宋" w:eastAsia="仿宋" w:cs="仿宋"/>
          <w:spacing w:val="7"/>
          <w:position w:val="2"/>
          <w:sz w:val="31"/>
          <w:szCs w:val="31"/>
        </w:rPr>
        <w:t>管理效率情况分析</w:t>
      </w:r>
    </w:p>
    <w:p w14:paraId="11F1D60E">
      <w:pPr>
        <w:spacing w:before="272" w:line="381" w:lineRule="auto"/>
        <w:ind w:left="34" w:firstLine="645"/>
        <w:jc w:val="both"/>
        <w:rPr>
          <w:rFonts w:ascii="仿宋" w:hAnsi="仿宋" w:eastAsia="仿宋" w:cs="仿宋"/>
          <w:sz w:val="31"/>
          <w:szCs w:val="31"/>
        </w:rPr>
      </w:pPr>
      <w:r>
        <w:rPr>
          <w:rFonts w:ascii="仿宋" w:hAnsi="仿宋" w:eastAsia="仿宋" w:cs="仿宋"/>
          <w:color w:val="333333"/>
          <w:spacing w:val="-1"/>
          <w:sz w:val="31"/>
          <w:szCs w:val="31"/>
        </w:rPr>
        <w:t>预算编制完整，专项资金细化率、预算执行率达</w:t>
      </w:r>
      <w:r>
        <w:rPr>
          <w:rFonts w:ascii="仿宋" w:hAnsi="仿宋" w:eastAsia="仿宋" w:cs="仿宋"/>
          <w:color w:val="333333"/>
          <w:spacing w:val="-2"/>
          <w:sz w:val="31"/>
          <w:szCs w:val="31"/>
        </w:rPr>
        <w:t>到标准，</w:t>
      </w:r>
      <w:r>
        <w:rPr>
          <w:rFonts w:ascii="仿宋" w:hAnsi="仿宋" w:eastAsia="仿宋" w:cs="仿宋"/>
          <w:color w:val="333333"/>
          <w:sz w:val="31"/>
          <w:szCs w:val="31"/>
        </w:rPr>
        <w:t xml:space="preserve"> </w:t>
      </w:r>
      <w:r>
        <w:rPr>
          <w:rFonts w:ascii="仿宋" w:hAnsi="仿宋" w:eastAsia="仿宋" w:cs="仿宋"/>
          <w:color w:val="333333"/>
          <w:spacing w:val="8"/>
          <w:sz w:val="31"/>
          <w:szCs w:val="31"/>
        </w:rPr>
        <w:t>预算调整率偏高，主要原因是追加项目增加导致预算调整金</w:t>
      </w:r>
      <w:r>
        <w:rPr>
          <w:rFonts w:ascii="仿宋" w:hAnsi="仿宋" w:eastAsia="仿宋" w:cs="仿宋"/>
          <w:color w:val="333333"/>
          <w:spacing w:val="16"/>
          <w:sz w:val="31"/>
          <w:szCs w:val="31"/>
        </w:rPr>
        <w:t xml:space="preserve"> </w:t>
      </w:r>
      <w:r>
        <w:rPr>
          <w:rFonts w:ascii="仿宋" w:hAnsi="仿宋" w:eastAsia="仿宋" w:cs="仿宋"/>
          <w:color w:val="333333"/>
          <w:sz w:val="31"/>
          <w:szCs w:val="31"/>
        </w:rPr>
        <w:t>额增加。收入支出管理规范，内控制度有效，资产管</w:t>
      </w:r>
      <w:r>
        <w:rPr>
          <w:rFonts w:ascii="仿宋" w:hAnsi="仿宋" w:eastAsia="仿宋" w:cs="仿宋"/>
          <w:color w:val="333333"/>
          <w:spacing w:val="-1"/>
          <w:sz w:val="31"/>
          <w:szCs w:val="31"/>
        </w:rPr>
        <w:t>理规范，</w:t>
      </w:r>
    </w:p>
    <w:p w14:paraId="23149D5B">
      <w:pPr>
        <w:spacing w:line="381" w:lineRule="auto"/>
        <w:rPr>
          <w:rFonts w:ascii="仿宋" w:hAnsi="仿宋" w:eastAsia="仿宋" w:cs="仿宋"/>
          <w:sz w:val="31"/>
          <w:szCs w:val="31"/>
        </w:rPr>
        <w:sectPr>
          <w:pgSz w:w="11906" w:h="16839"/>
          <w:pgMar w:top="1431" w:right="1718" w:bottom="0" w:left="1785" w:header="0" w:footer="0" w:gutter="0"/>
          <w:cols w:space="720" w:num="1"/>
        </w:sectPr>
      </w:pPr>
    </w:p>
    <w:p w14:paraId="4957A651">
      <w:pPr>
        <w:spacing w:before="249" w:line="367" w:lineRule="auto"/>
        <w:ind w:left="33" w:right="95" w:hanging="7"/>
        <w:rPr>
          <w:rFonts w:ascii="仿宋" w:hAnsi="仿宋" w:eastAsia="仿宋" w:cs="仿宋"/>
          <w:sz w:val="31"/>
          <w:szCs w:val="31"/>
        </w:rPr>
      </w:pPr>
      <w:r>
        <w:rPr>
          <w:rFonts w:ascii="仿宋" w:hAnsi="仿宋" w:eastAsia="仿宋" w:cs="仿宋"/>
          <w:color w:val="333333"/>
          <w:spacing w:val="9"/>
          <w:sz w:val="31"/>
          <w:szCs w:val="31"/>
        </w:rPr>
        <w:t>部门固定资产利用率符合目标，信息化建设和管理制度</w:t>
      </w:r>
      <w:r>
        <w:rPr>
          <w:rFonts w:ascii="仿宋" w:hAnsi="仿宋" w:eastAsia="仿宋" w:cs="仿宋"/>
          <w:color w:val="333333"/>
          <w:spacing w:val="8"/>
          <w:sz w:val="31"/>
          <w:szCs w:val="31"/>
        </w:rPr>
        <w:t>建设</w:t>
      </w:r>
      <w:r>
        <w:rPr>
          <w:rFonts w:ascii="仿宋" w:hAnsi="仿宋" w:eastAsia="仿宋" w:cs="仿宋"/>
          <w:color w:val="333333"/>
          <w:sz w:val="31"/>
          <w:szCs w:val="31"/>
        </w:rPr>
        <w:t xml:space="preserve"> </w:t>
      </w:r>
      <w:r>
        <w:rPr>
          <w:rFonts w:ascii="仿宋" w:hAnsi="仿宋" w:eastAsia="仿宋" w:cs="仿宋"/>
          <w:color w:val="333333"/>
          <w:spacing w:val="-1"/>
          <w:sz w:val="31"/>
          <w:szCs w:val="31"/>
        </w:rPr>
        <w:t>有效。</w:t>
      </w:r>
    </w:p>
    <w:p w14:paraId="206BB75A">
      <w:pPr>
        <w:spacing w:line="418" w:lineRule="exact"/>
        <w:ind w:left="667"/>
        <w:rPr>
          <w:rFonts w:ascii="仿宋" w:hAnsi="仿宋" w:eastAsia="仿宋" w:cs="仿宋"/>
          <w:sz w:val="31"/>
          <w:szCs w:val="31"/>
        </w:rPr>
      </w:pPr>
      <w:r>
        <w:rPr>
          <w:rFonts w:ascii="Times New Roman" w:hAnsi="Times New Roman" w:eastAsia="Times New Roman" w:cs="Times New Roman"/>
          <w:spacing w:val="7"/>
          <w:position w:val="2"/>
          <w:sz w:val="31"/>
          <w:szCs w:val="31"/>
        </w:rPr>
        <w:t>3.</w:t>
      </w:r>
      <w:r>
        <w:rPr>
          <w:rFonts w:ascii="仿宋" w:hAnsi="仿宋" w:eastAsia="仿宋" w:cs="仿宋"/>
          <w:spacing w:val="7"/>
          <w:position w:val="2"/>
          <w:sz w:val="31"/>
          <w:szCs w:val="31"/>
        </w:rPr>
        <w:t>运行成本控制情况分析</w:t>
      </w:r>
    </w:p>
    <w:p w14:paraId="13A3CE52">
      <w:pPr>
        <w:spacing w:before="268" w:line="367" w:lineRule="auto"/>
        <w:ind w:left="34" w:right="97" w:firstLine="576"/>
        <w:rPr>
          <w:rFonts w:ascii="仿宋" w:hAnsi="仿宋" w:eastAsia="仿宋" w:cs="仿宋"/>
          <w:sz w:val="31"/>
          <w:szCs w:val="31"/>
        </w:rPr>
      </w:pPr>
      <w:r>
        <w:rPr>
          <w:rFonts w:ascii="Calibri" w:hAnsi="Calibri" w:eastAsia="Calibri" w:cs="Calibri"/>
          <w:color w:val="333333"/>
          <w:spacing w:val="11"/>
          <w:sz w:val="31"/>
          <w:szCs w:val="31"/>
        </w:rPr>
        <w:t>“</w:t>
      </w:r>
      <w:r>
        <w:rPr>
          <w:rFonts w:ascii="仿宋" w:hAnsi="仿宋" w:eastAsia="仿宋" w:cs="仿宋"/>
          <w:color w:val="333333"/>
          <w:spacing w:val="11"/>
          <w:sz w:val="31"/>
          <w:szCs w:val="31"/>
        </w:rPr>
        <w:t>三公经费</w:t>
      </w:r>
      <w:r>
        <w:rPr>
          <w:rFonts w:ascii="Calibri" w:hAnsi="Calibri" w:eastAsia="Calibri" w:cs="Calibri"/>
          <w:color w:val="333333"/>
          <w:spacing w:val="11"/>
          <w:sz w:val="31"/>
          <w:szCs w:val="31"/>
        </w:rPr>
        <w:t>”</w:t>
      </w:r>
      <w:r>
        <w:rPr>
          <w:rFonts w:ascii="Calibri" w:hAnsi="Calibri" w:eastAsia="Calibri" w:cs="Calibri"/>
          <w:color w:val="333333"/>
          <w:spacing w:val="-29"/>
          <w:sz w:val="31"/>
          <w:szCs w:val="31"/>
        </w:rPr>
        <w:t xml:space="preserve"> </w:t>
      </w:r>
      <w:r>
        <w:rPr>
          <w:rFonts w:ascii="仿宋" w:hAnsi="仿宋" w:eastAsia="仿宋" w:cs="仿宋"/>
          <w:color w:val="333333"/>
          <w:spacing w:val="11"/>
          <w:sz w:val="31"/>
          <w:szCs w:val="31"/>
        </w:rPr>
        <w:t>、公用经费均控制在预算范围内，项目支出</w:t>
      </w:r>
      <w:r>
        <w:rPr>
          <w:rFonts w:ascii="仿宋" w:hAnsi="仿宋" w:eastAsia="仿宋" w:cs="仿宋"/>
          <w:color w:val="333333"/>
          <w:sz w:val="31"/>
          <w:szCs w:val="31"/>
        </w:rPr>
        <w:t xml:space="preserve"> </w:t>
      </w:r>
      <w:r>
        <w:rPr>
          <w:rFonts w:ascii="仿宋" w:hAnsi="仿宋" w:eastAsia="仿宋" w:cs="仿宋"/>
          <w:color w:val="333333"/>
          <w:spacing w:val="6"/>
          <w:sz w:val="31"/>
          <w:szCs w:val="31"/>
        </w:rPr>
        <w:t>有所超出预算，原因在于本年度市财政局拨付的专项资金。</w:t>
      </w:r>
    </w:p>
    <w:p w14:paraId="2C62B666">
      <w:pPr>
        <w:spacing w:line="418" w:lineRule="exact"/>
        <w:ind w:left="660"/>
        <w:rPr>
          <w:rFonts w:ascii="仿宋" w:hAnsi="仿宋" w:eastAsia="仿宋" w:cs="仿宋"/>
          <w:sz w:val="31"/>
          <w:szCs w:val="31"/>
        </w:rPr>
      </w:pPr>
      <w:r>
        <w:rPr>
          <w:rFonts w:ascii="Times New Roman" w:hAnsi="Times New Roman" w:eastAsia="Times New Roman" w:cs="Times New Roman"/>
          <w:spacing w:val="8"/>
          <w:position w:val="2"/>
          <w:sz w:val="31"/>
          <w:szCs w:val="31"/>
        </w:rPr>
        <w:t>4.</w:t>
      </w:r>
      <w:r>
        <w:rPr>
          <w:rFonts w:ascii="仿宋" w:hAnsi="仿宋" w:eastAsia="仿宋" w:cs="仿宋"/>
          <w:spacing w:val="8"/>
          <w:position w:val="2"/>
          <w:sz w:val="31"/>
          <w:szCs w:val="31"/>
        </w:rPr>
        <w:t>服务满意度指标完成情况分析</w:t>
      </w:r>
    </w:p>
    <w:p w14:paraId="77EE9DA6">
      <w:pPr>
        <w:spacing w:before="269" w:line="381" w:lineRule="auto"/>
        <w:ind w:left="19" w:right="95" w:firstLine="655"/>
        <w:jc w:val="both"/>
        <w:rPr>
          <w:rFonts w:ascii="仿宋" w:hAnsi="仿宋" w:eastAsia="仿宋" w:cs="仿宋"/>
          <w:sz w:val="31"/>
          <w:szCs w:val="31"/>
        </w:rPr>
      </w:pPr>
      <w:r>
        <w:rPr>
          <w:rFonts w:ascii="仿宋" w:hAnsi="仿宋" w:eastAsia="仿宋" w:cs="仿宋"/>
          <w:color w:val="333333"/>
          <w:spacing w:val="22"/>
          <w:sz w:val="31"/>
          <w:szCs w:val="31"/>
        </w:rPr>
        <w:t>岳阳市生态环境局汨罗分局积极开展生产环境保护宣</w:t>
      </w:r>
      <w:r>
        <w:rPr>
          <w:rFonts w:ascii="仿宋" w:hAnsi="仿宋" w:eastAsia="仿宋" w:cs="仿宋"/>
          <w:color w:val="333333"/>
          <w:spacing w:val="8"/>
          <w:sz w:val="31"/>
          <w:szCs w:val="31"/>
        </w:rPr>
        <w:t xml:space="preserve"> </w:t>
      </w:r>
      <w:r>
        <w:rPr>
          <w:rFonts w:ascii="仿宋" w:hAnsi="仿宋" w:eastAsia="仿宋" w:cs="仿宋"/>
          <w:color w:val="333333"/>
          <w:spacing w:val="9"/>
          <w:sz w:val="31"/>
          <w:szCs w:val="31"/>
        </w:rPr>
        <w:t>传，广泛发动人民群众，强化信访渠道畅通，及时回应群众</w:t>
      </w:r>
      <w:r>
        <w:rPr>
          <w:rFonts w:ascii="仿宋" w:hAnsi="仿宋" w:eastAsia="仿宋" w:cs="仿宋"/>
          <w:color w:val="333333"/>
          <w:spacing w:val="6"/>
          <w:sz w:val="31"/>
          <w:szCs w:val="31"/>
        </w:rPr>
        <w:t xml:space="preserve"> </w:t>
      </w:r>
      <w:r>
        <w:rPr>
          <w:rFonts w:ascii="仿宋" w:hAnsi="仿宋" w:eastAsia="仿宋" w:cs="仿宋"/>
          <w:color w:val="333333"/>
          <w:spacing w:val="9"/>
          <w:sz w:val="31"/>
          <w:szCs w:val="31"/>
        </w:rPr>
        <w:t>关切，受到了普遍好评。全市全民参与生态环境保护的良好</w:t>
      </w:r>
      <w:r>
        <w:rPr>
          <w:rFonts w:ascii="仿宋" w:hAnsi="仿宋" w:eastAsia="仿宋" w:cs="仿宋"/>
          <w:color w:val="333333"/>
          <w:spacing w:val="5"/>
          <w:sz w:val="31"/>
          <w:szCs w:val="31"/>
        </w:rPr>
        <w:t xml:space="preserve"> </w:t>
      </w:r>
      <w:r>
        <w:rPr>
          <w:rFonts w:ascii="仿宋" w:hAnsi="仿宋" w:eastAsia="仿宋" w:cs="仿宋"/>
          <w:color w:val="333333"/>
          <w:spacing w:val="7"/>
          <w:sz w:val="31"/>
          <w:szCs w:val="31"/>
        </w:rPr>
        <w:t>氛围逐步形成。</w:t>
      </w:r>
    </w:p>
    <w:p w14:paraId="2BA980E6">
      <w:pPr>
        <w:spacing w:before="1" w:line="220" w:lineRule="auto"/>
        <w:ind w:left="670"/>
        <w:rPr>
          <w:rFonts w:ascii="仿宋" w:hAnsi="仿宋" w:eastAsia="仿宋" w:cs="仿宋"/>
          <w:sz w:val="31"/>
          <w:szCs w:val="31"/>
        </w:rPr>
      </w:pPr>
      <w:r>
        <w:rPr>
          <w:rFonts w:ascii="Times New Roman" w:hAnsi="Times New Roman" w:eastAsia="Times New Roman" w:cs="Times New Roman"/>
          <w:spacing w:val="7"/>
          <w:sz w:val="31"/>
          <w:szCs w:val="31"/>
        </w:rPr>
        <w:t>5.</w:t>
      </w:r>
      <w:r>
        <w:rPr>
          <w:rFonts w:ascii="仿宋" w:hAnsi="仿宋" w:eastAsia="仿宋" w:cs="仿宋"/>
          <w:spacing w:val="7"/>
          <w:sz w:val="31"/>
          <w:szCs w:val="31"/>
        </w:rPr>
        <w:t>可持续性影响情况分析</w:t>
      </w:r>
    </w:p>
    <w:p w14:paraId="3A5607FD">
      <w:pPr>
        <w:keepNext w:val="0"/>
        <w:keepLines w:val="0"/>
        <w:pageBreakBefore w:val="0"/>
        <w:widowControl w:val="0"/>
        <w:kinsoku/>
        <w:wordWrap/>
        <w:overflowPunct/>
        <w:topLinePunct w:val="0"/>
        <w:autoSpaceDN/>
        <w:bidi w:val="0"/>
        <w:adjustRightInd/>
        <w:snapToGrid/>
        <w:spacing w:line="576" w:lineRule="exact"/>
        <w:ind w:firstLine="708" w:firstLineChars="200"/>
        <w:jc w:val="both"/>
        <w:textAlignment w:val="auto"/>
        <w:outlineLvl w:val="9"/>
        <w:rPr>
          <w:rFonts w:hint="eastAsia" w:ascii="仿宋_GB2312" w:hAnsi="仿宋_GB2312" w:eastAsia="仿宋_GB2312" w:cs="仿宋_GB2312"/>
          <w:sz w:val="32"/>
          <w:szCs w:val="32"/>
          <w:lang w:eastAsia="zh-CN"/>
        </w:rPr>
      </w:pPr>
      <w:r>
        <w:rPr>
          <w:rFonts w:ascii="仿宋" w:hAnsi="仿宋" w:eastAsia="仿宋" w:cs="仿宋"/>
          <w:color w:val="333333"/>
          <w:spacing w:val="22"/>
          <w:sz w:val="31"/>
          <w:szCs w:val="31"/>
        </w:rPr>
        <w:t>岳阳市生态环境局汨罗分局始终</w:t>
      </w:r>
      <w:r>
        <w:rPr>
          <w:rFonts w:hint="eastAsia" w:ascii="仿宋_GB2312" w:hAnsi="仿宋_GB2312" w:eastAsia="仿宋_GB2312" w:cs="仿宋_GB2312"/>
          <w:sz w:val="32"/>
          <w:szCs w:val="32"/>
          <w:lang w:eastAsia="zh-CN"/>
        </w:rPr>
        <w:t>坚持“第一议题”制度，让习近平新时代中国特色社会主义思想和习近平生态文明思想入心入脑，践行见效。全面推进从严治党和清廉环保机关建设，严格落实“一月一课一片一实践”要求和“三会一课”制度，持续开展</w:t>
      </w:r>
      <w:r>
        <w:rPr>
          <w:rFonts w:hint="eastAsia" w:ascii="仿宋_GB2312" w:hAnsi="仿宋_GB2312" w:eastAsia="仿宋_GB2312" w:cs="仿宋_GB2312"/>
          <w:sz w:val="32"/>
          <w:szCs w:val="32"/>
          <w:lang w:val="en-US" w:eastAsia="zh-CN"/>
        </w:rPr>
        <w:t>环境监测数据弄虚作假问题、群众身边不正之风和腐败问题、营商清风101等专项整治工作，</w:t>
      </w:r>
      <w:r>
        <w:rPr>
          <w:rFonts w:hint="eastAsia" w:ascii="仿宋_GB2312" w:hAnsi="仿宋_GB2312" w:eastAsia="仿宋_GB2312" w:cs="仿宋_GB2312"/>
          <w:sz w:val="32"/>
          <w:szCs w:val="32"/>
          <w:lang w:eastAsia="zh-CN"/>
        </w:rPr>
        <w:t>不断强化全局党员干部队伍的思想作风建设和党风廉政建设。</w:t>
      </w:r>
      <w:r>
        <w:rPr>
          <w:rFonts w:hint="eastAsia" w:ascii="仿宋_GB2312" w:hAnsi="仿宋_GB2312" w:eastAsia="仿宋_GB2312" w:cs="仿宋_GB2312"/>
          <w:b/>
          <w:bCs/>
          <w:i w:val="0"/>
          <w:iCs w:val="0"/>
          <w:caps w:val="0"/>
          <w:color w:val="333333"/>
          <w:spacing w:val="8"/>
          <w:sz w:val="32"/>
          <w:szCs w:val="32"/>
          <w:shd w:val="clear" w:fill="FFFFFF"/>
          <w:lang w:eastAsia="zh-CN"/>
        </w:rPr>
        <w:t>二</w:t>
      </w:r>
      <w:r>
        <w:rPr>
          <w:rFonts w:hint="eastAsia" w:ascii="仿宋_GB2312" w:hAnsi="仿宋_GB2312" w:eastAsia="仿宋_GB2312" w:cs="仿宋_GB2312"/>
          <w:b/>
          <w:bCs/>
          <w:sz w:val="32"/>
          <w:szCs w:val="32"/>
          <w:lang w:eastAsia="zh-CN"/>
        </w:rPr>
        <w:t>是</w:t>
      </w:r>
      <w:r>
        <w:rPr>
          <w:rFonts w:hint="eastAsia" w:ascii="仿宋_GB2312" w:hAnsi="仿宋_GB2312" w:eastAsia="仿宋_GB2312" w:cs="仿宋_GB2312"/>
          <w:b/>
          <w:bCs/>
          <w:sz w:val="32"/>
          <w:szCs w:val="32"/>
        </w:rPr>
        <w:t>提</w:t>
      </w:r>
      <w:r>
        <w:rPr>
          <w:rFonts w:hint="eastAsia" w:ascii="仿宋_GB2312" w:hAnsi="仿宋_GB2312" w:eastAsia="仿宋_GB2312" w:cs="仿宋_GB2312"/>
          <w:b/>
          <w:bCs/>
          <w:sz w:val="32"/>
          <w:szCs w:val="32"/>
          <w:lang w:eastAsia="zh-CN"/>
        </w:rPr>
        <w:t>高“</w:t>
      </w:r>
      <w:r>
        <w:rPr>
          <w:rFonts w:hint="eastAsia" w:ascii="仿宋_GB2312" w:hAnsi="仿宋_GB2312" w:eastAsia="仿宋_GB2312" w:cs="仿宋_GB2312"/>
          <w:b/>
          <w:bCs/>
          <w:sz w:val="32"/>
          <w:szCs w:val="32"/>
        </w:rPr>
        <w:t>执法</w:t>
      </w:r>
      <w:r>
        <w:rPr>
          <w:rFonts w:hint="eastAsia" w:ascii="仿宋_GB2312" w:hAnsi="仿宋_GB2312" w:eastAsia="仿宋_GB2312" w:cs="仿宋_GB2312"/>
          <w:b/>
          <w:bCs/>
          <w:sz w:val="32"/>
          <w:szCs w:val="32"/>
          <w:lang w:eastAsia="zh-CN"/>
        </w:rPr>
        <w:t>之效”</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eastAsia="zh-CN"/>
        </w:rPr>
        <w:t>深入贯彻《行政处罚法》《环境保护法》等系列法律法规，坚持把严基调和问题导向作为执法工作的生命线，不断创新执法手段，优化执法方式，实现“人防为主”转向“技防优先”，发挥“无人机”优势，强化非现场监管手段应用，严格遵循“指导引导、提醒告知、督促整改、处置处理”十六字方针，提升监管水平，提高执法效能。全年共受理信访投拆</w:t>
      </w:r>
      <w:r>
        <w:rPr>
          <w:rFonts w:hint="eastAsia" w:ascii="仿宋_GB2312" w:hAnsi="仿宋_GB2312" w:eastAsia="仿宋_GB2312" w:cs="仿宋_GB2312"/>
          <w:sz w:val="32"/>
          <w:szCs w:val="32"/>
          <w:lang w:val="en-US" w:eastAsia="zh-CN"/>
        </w:rPr>
        <w:t>288</w:t>
      </w:r>
      <w:r>
        <w:rPr>
          <w:rFonts w:hint="eastAsia" w:ascii="仿宋_GB2312" w:hAnsi="仿宋_GB2312" w:eastAsia="仿宋_GB2312" w:cs="仿宋_GB2312"/>
          <w:sz w:val="32"/>
          <w:szCs w:val="32"/>
          <w:lang w:eastAsia="zh-CN"/>
        </w:rPr>
        <w:t>件，</w:t>
      </w:r>
      <w:r>
        <w:rPr>
          <w:rFonts w:hint="eastAsia" w:ascii="仿宋_GB2312" w:hAnsi="仿宋_GB2312" w:eastAsia="仿宋_GB2312" w:cs="仿宋_GB2312"/>
          <w:sz w:val="32"/>
          <w:szCs w:val="32"/>
        </w:rPr>
        <w:t>落实有奖举报</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起，督促</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家企业提标改造，解决</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起历史遗留上访问题</w:t>
      </w:r>
      <w:r>
        <w:rPr>
          <w:rFonts w:hint="eastAsia" w:ascii="仿宋_GB2312" w:hAnsi="仿宋_GB2312" w:eastAsia="仿宋_GB2312" w:cs="仿宋_GB2312"/>
          <w:sz w:val="32"/>
          <w:szCs w:val="32"/>
          <w:lang w:eastAsia="zh-CN"/>
        </w:rPr>
        <w:t>，处理率100%，群众满意率9</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%；办理行政处罚案件</w:t>
      </w:r>
      <w:r>
        <w:rPr>
          <w:rFonts w:hint="eastAsia" w:ascii="仿宋_GB2312" w:hAnsi="仿宋_GB2312" w:eastAsia="仿宋_GB2312" w:cs="仿宋_GB2312"/>
          <w:sz w:val="32"/>
          <w:szCs w:val="32"/>
          <w:lang w:val="en-US" w:eastAsia="zh-CN"/>
        </w:rPr>
        <w:t>33</w:t>
      </w:r>
      <w:r>
        <w:rPr>
          <w:rFonts w:hint="eastAsia" w:ascii="仿宋_GB2312" w:hAnsi="仿宋_GB2312" w:eastAsia="仿宋_GB2312" w:cs="仿宋_GB2312"/>
          <w:sz w:val="32"/>
          <w:szCs w:val="32"/>
          <w:lang w:eastAsia="zh-CN"/>
        </w:rPr>
        <w:t>起，罚款近</w:t>
      </w:r>
      <w:r>
        <w:rPr>
          <w:rFonts w:hint="eastAsia" w:ascii="仿宋_GB2312" w:hAnsi="仿宋_GB2312" w:eastAsia="仿宋_GB2312" w:cs="仿宋_GB2312"/>
          <w:sz w:val="32"/>
          <w:szCs w:val="32"/>
          <w:lang w:val="en-US" w:eastAsia="zh-CN"/>
        </w:rPr>
        <w:t>61.1715</w:t>
      </w:r>
      <w:r>
        <w:rPr>
          <w:rFonts w:hint="eastAsia" w:ascii="仿宋_GB2312" w:hAnsi="仿宋_GB2312" w:eastAsia="仿宋_GB2312" w:cs="仿宋_GB2312"/>
          <w:sz w:val="32"/>
          <w:szCs w:val="32"/>
          <w:lang w:eastAsia="zh-CN"/>
        </w:rPr>
        <w:t>万元。三</w:t>
      </w:r>
      <w:r>
        <w:rPr>
          <w:rFonts w:hint="eastAsia" w:ascii="仿宋_GB2312" w:hAnsi="仿宋_GB2312" w:eastAsia="仿宋_GB2312" w:cs="仿宋_GB2312"/>
          <w:b/>
          <w:bCs/>
          <w:sz w:val="32"/>
          <w:szCs w:val="32"/>
          <w:lang w:eastAsia="zh-CN"/>
        </w:rPr>
        <w:t>是助推“发展之势”</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eastAsia="zh-CN"/>
        </w:rPr>
        <w:t>持续</w:t>
      </w:r>
      <w:r>
        <w:rPr>
          <w:rFonts w:hint="eastAsia" w:ascii="仿宋_GB2312" w:hAnsi="仿宋_GB2312" w:eastAsia="仿宋_GB2312" w:cs="仿宋_GB2312"/>
          <w:sz w:val="32"/>
          <w:szCs w:val="32"/>
          <w:lang w:val="en-US" w:eastAsia="zh-CN"/>
        </w:rPr>
        <w:t>服务经济发展大局，</w:t>
      </w:r>
      <w:r>
        <w:rPr>
          <w:rFonts w:hint="eastAsia" w:ascii="仿宋_GB2312" w:hAnsi="仿宋_GB2312" w:eastAsia="仿宋_GB2312" w:cs="仿宋_GB2312"/>
          <w:sz w:val="32"/>
          <w:szCs w:val="32"/>
          <w:lang w:eastAsia="zh-CN"/>
        </w:rPr>
        <w:t>严格落实“三线一单”管控要求，扎实推进“放管服”改革，严把环评准入关，否决不符合产业政策和高污染建设项目3个，确定不须纳入环评管理建设项目</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个。坚持“服务跟着项目走”，加快重大项目环评审批前移，强化项目指导、优化审批环节、缩短审批时间，有效服务抽水蓄能、火电、风电和园区等一批重大项目。</w:t>
      </w:r>
    </w:p>
    <w:p w14:paraId="7AA5083F">
      <w:pPr>
        <w:spacing w:before="271" w:line="381" w:lineRule="auto"/>
        <w:ind w:left="22" w:firstLine="652"/>
        <w:jc w:val="both"/>
        <w:rPr>
          <w:rFonts w:ascii="仿宋" w:hAnsi="仿宋" w:eastAsia="仿宋" w:cs="仿宋"/>
          <w:sz w:val="31"/>
          <w:szCs w:val="31"/>
        </w:rPr>
      </w:pPr>
    </w:p>
    <w:p w14:paraId="3E12BD74">
      <w:pPr>
        <w:spacing w:line="227" w:lineRule="auto"/>
        <w:ind w:left="666"/>
        <w:rPr>
          <w:rFonts w:ascii="黑体" w:hAnsi="黑体" w:eastAsia="黑体" w:cs="黑体"/>
          <w:sz w:val="31"/>
          <w:szCs w:val="31"/>
        </w:rPr>
        <w:sectPr>
          <w:pgSz w:w="11906" w:h="16839"/>
          <w:pgMar w:top="1431" w:right="1704" w:bottom="0" w:left="1785" w:header="0" w:footer="0" w:gutter="0"/>
          <w:cols w:space="720" w:num="1"/>
        </w:sectPr>
      </w:pPr>
      <w:r>
        <w:rPr>
          <w:rFonts w:ascii="黑体" w:hAnsi="黑体" w:eastAsia="黑体" w:cs="黑体"/>
          <w:spacing w:val="9"/>
          <w:sz w:val="31"/>
          <w:szCs w:val="31"/>
        </w:rPr>
        <w:t>七、存在的问题及原因分析</w:t>
      </w:r>
    </w:p>
    <w:p w14:paraId="19D4AF5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321" w:firstLineChars="100"/>
        <w:jc w:val="both"/>
        <w:textAlignment w:val="auto"/>
        <w:outlineLvl w:val="9"/>
        <w:rPr>
          <w:rFonts w:hint="eastAsia" w:ascii="仿宋_GB2312" w:hAnsi="Calibri" w:eastAsia="仿宋_GB2312" w:cs="Times New Roman"/>
          <w:sz w:val="32"/>
          <w:szCs w:val="32"/>
          <w:lang w:val="en-US" w:eastAsia="zh-CN"/>
        </w:rPr>
      </w:pPr>
      <w:r>
        <w:rPr>
          <w:rFonts w:hint="eastAsia" w:ascii="楷体_GB2312" w:hAnsi="楷体_GB2312" w:eastAsia="楷体_GB2312" w:cs="楷体_GB2312"/>
          <w:b/>
          <w:bCs/>
          <w:color w:val="000000"/>
          <w:sz w:val="32"/>
          <w:szCs w:val="32"/>
          <w:u w:val="none"/>
          <w:lang w:val="en-US" w:eastAsia="zh-CN"/>
        </w:rPr>
        <w:t>（一）在思想认识上有待深化。</w:t>
      </w:r>
      <w:r>
        <w:rPr>
          <w:rFonts w:hint="eastAsia" w:ascii="仿宋_GB2312" w:hAnsi="Calibri" w:eastAsia="仿宋_GB2312" w:cs="Times New Roman"/>
          <w:sz w:val="32"/>
          <w:szCs w:val="32"/>
          <w:lang w:val="en-US" w:eastAsia="zh-CN"/>
        </w:rPr>
        <w:t>部分干部在践行习近平生态文明思想上还有所动摇</w:t>
      </w:r>
      <w:r>
        <w:rPr>
          <w:rFonts w:hint="eastAsia" w:ascii="仿宋_GB2312" w:eastAsia="仿宋_GB2312" w:cs="Times New Roman"/>
          <w:sz w:val="32"/>
          <w:szCs w:val="32"/>
          <w:lang w:val="en-US" w:eastAsia="zh-CN"/>
        </w:rPr>
        <w:t>，</w:t>
      </w:r>
      <w:r>
        <w:rPr>
          <w:rFonts w:hint="eastAsia" w:ascii="仿宋_GB2312" w:hAnsi="Calibri" w:eastAsia="仿宋_GB2312" w:cs="Times New Roman"/>
          <w:sz w:val="32"/>
          <w:szCs w:val="32"/>
          <w:lang w:val="en-US" w:eastAsia="zh-CN"/>
        </w:rPr>
        <w:t>在履职尽责</w:t>
      </w:r>
      <w:r>
        <w:rPr>
          <w:rFonts w:hint="eastAsia" w:ascii="仿宋_GB2312" w:eastAsia="仿宋_GB2312" w:cs="Times New Roman"/>
          <w:sz w:val="32"/>
          <w:szCs w:val="32"/>
          <w:lang w:val="en-US" w:eastAsia="zh-CN"/>
        </w:rPr>
        <w:t>方面还</w:t>
      </w:r>
      <w:r>
        <w:rPr>
          <w:rFonts w:hint="eastAsia" w:ascii="仿宋_GB2312" w:hAnsi="Calibri" w:eastAsia="仿宋_GB2312" w:cs="Times New Roman"/>
          <w:sz w:val="32"/>
          <w:szCs w:val="32"/>
          <w:lang w:val="en-US" w:eastAsia="zh-CN"/>
        </w:rPr>
        <w:t>不够实、担当作为</w:t>
      </w:r>
      <w:r>
        <w:rPr>
          <w:rFonts w:hint="eastAsia" w:ascii="仿宋_GB2312" w:eastAsia="仿宋_GB2312" w:cs="Times New Roman"/>
          <w:sz w:val="32"/>
          <w:szCs w:val="32"/>
          <w:lang w:val="en-US" w:eastAsia="zh-CN"/>
        </w:rPr>
        <w:t>方面还</w:t>
      </w:r>
      <w:r>
        <w:rPr>
          <w:rFonts w:hint="eastAsia" w:ascii="仿宋_GB2312" w:hAnsi="Calibri" w:eastAsia="仿宋_GB2312" w:cs="Times New Roman"/>
          <w:sz w:val="32"/>
          <w:szCs w:val="32"/>
          <w:lang w:val="en-US" w:eastAsia="zh-CN"/>
        </w:rPr>
        <w:t>不够硬，对工作中出现的苗头性、潜在性问题把握不准，专业素养和业务水平</w:t>
      </w:r>
      <w:r>
        <w:rPr>
          <w:rFonts w:hint="eastAsia" w:ascii="仿宋_GB2312" w:eastAsia="仿宋_GB2312" w:cs="Times New Roman"/>
          <w:sz w:val="32"/>
          <w:szCs w:val="32"/>
          <w:lang w:val="en-US" w:eastAsia="zh-CN"/>
        </w:rPr>
        <w:t>还跟不上新形势下环保工作的要求</w:t>
      </w:r>
      <w:r>
        <w:rPr>
          <w:rFonts w:hint="eastAsia" w:ascii="仿宋_GB2312" w:hAnsi="Calibri" w:eastAsia="仿宋_GB2312" w:cs="Times New Roman"/>
          <w:sz w:val="32"/>
          <w:szCs w:val="32"/>
          <w:lang w:val="en-US" w:eastAsia="zh-CN"/>
        </w:rPr>
        <w:t>，敢为的劲头不足，想为的思想不浓，愿为的意志不强，发现、处理、解决问题的能力还有待提高。</w:t>
      </w:r>
    </w:p>
    <w:p w14:paraId="2B19CED2">
      <w:pPr>
        <w:keepNext w:val="0"/>
        <w:keepLines w:val="0"/>
        <w:pageBreakBefore w:val="0"/>
        <w:kinsoku/>
        <w:wordWrap/>
        <w:overflowPunct/>
        <w:topLinePunct w:val="0"/>
        <w:autoSpaceDE/>
        <w:autoSpaceDN/>
        <w:bidi w:val="0"/>
        <w:adjustRightInd/>
        <w:snapToGrid/>
        <w:spacing w:line="576" w:lineRule="exact"/>
        <w:ind w:left="0" w:firstLine="643" w:firstLineChars="200"/>
        <w:jc w:val="both"/>
        <w:textAlignment w:val="auto"/>
        <w:outlineLvl w:val="9"/>
        <w:rPr>
          <w:rFonts w:hint="eastAsia"/>
          <w:lang w:val="en-US" w:eastAsia="zh-CN"/>
        </w:rPr>
      </w:pPr>
      <w:r>
        <w:rPr>
          <w:rFonts w:hint="eastAsia" w:ascii="楷体_GB2312" w:hAnsi="Calibri" w:eastAsia="楷体_GB2312" w:cs="Times New Roman"/>
          <w:b/>
          <w:bCs/>
          <w:sz w:val="32"/>
          <w:szCs w:val="32"/>
          <w:lang w:eastAsia="zh-CN"/>
        </w:rPr>
        <w:t>（</w:t>
      </w:r>
      <w:r>
        <w:rPr>
          <w:rFonts w:hint="eastAsia" w:ascii="楷体_GB2312" w:eastAsia="楷体_GB2312" w:cs="Times New Roman"/>
          <w:b/>
          <w:bCs/>
          <w:sz w:val="32"/>
          <w:szCs w:val="32"/>
          <w:lang w:eastAsia="zh-CN"/>
        </w:rPr>
        <w:t>二</w:t>
      </w:r>
      <w:r>
        <w:rPr>
          <w:rFonts w:hint="eastAsia" w:ascii="楷体_GB2312" w:hAnsi="Calibri" w:eastAsia="楷体_GB2312" w:cs="Times New Roman"/>
          <w:b/>
          <w:bCs/>
          <w:sz w:val="32"/>
          <w:szCs w:val="32"/>
          <w:lang w:eastAsia="zh-CN"/>
        </w:rPr>
        <w:t>）</w:t>
      </w:r>
      <w:r>
        <w:rPr>
          <w:rFonts w:hint="eastAsia" w:ascii="楷体_GB2312" w:eastAsia="楷体_GB2312" w:cs="Times New Roman"/>
          <w:b/>
          <w:bCs/>
          <w:sz w:val="32"/>
          <w:szCs w:val="32"/>
          <w:lang w:eastAsia="zh-CN"/>
        </w:rPr>
        <w:t>在统筹协调上</w:t>
      </w:r>
      <w:r>
        <w:rPr>
          <w:rFonts w:hint="eastAsia" w:ascii="仿宋_GB2312" w:hAnsi="仿宋_GB2312" w:eastAsia="仿宋_GB2312" w:cs="仿宋_GB2312"/>
          <w:b/>
          <w:bCs/>
          <w:color w:val="auto"/>
          <w:kern w:val="2"/>
          <w:sz w:val="32"/>
          <w:szCs w:val="32"/>
          <w:highlight w:val="none"/>
          <w:lang w:val="en-US" w:eastAsia="zh-CN" w:bidi="ar-SA"/>
        </w:rPr>
        <w:t>缺乏抓手。</w:t>
      </w:r>
      <w:r>
        <w:rPr>
          <w:rFonts w:hint="eastAsia" w:ascii="仿宋_GB2312" w:hAnsi="Calibri" w:eastAsia="仿宋_GB2312" w:cs="Times New Roman"/>
          <w:sz w:val="32"/>
          <w:szCs w:val="32"/>
          <w:lang w:val="en-US" w:eastAsia="zh-CN"/>
        </w:rPr>
        <w:t>今年7月底，汨罗市对议事协调机构进行优化调整，全市保留21个议事协调机构，其中市委18个、市政府3个，生态环境保护委员会</w:t>
      </w:r>
      <w:r>
        <w:rPr>
          <w:rFonts w:hint="eastAsia" w:ascii="仿宋_GB2312" w:eastAsia="仿宋_GB2312" w:cs="Times New Roman"/>
          <w:sz w:val="32"/>
          <w:szCs w:val="32"/>
          <w:lang w:val="en-US" w:eastAsia="zh-CN"/>
        </w:rPr>
        <w:t>在调整中</w:t>
      </w:r>
      <w:r>
        <w:rPr>
          <w:rFonts w:hint="eastAsia" w:ascii="仿宋_GB2312" w:hAnsi="Calibri" w:eastAsia="仿宋_GB2312" w:cs="Times New Roman"/>
          <w:sz w:val="32"/>
          <w:szCs w:val="32"/>
          <w:lang w:val="en-US" w:eastAsia="zh-CN"/>
        </w:rPr>
        <w:t>未保留</w:t>
      </w:r>
      <w:r>
        <w:rPr>
          <w:rFonts w:hint="eastAsia" w:ascii="仿宋_GB2312" w:eastAsia="仿宋_GB2312" w:cs="Times New Roman"/>
          <w:sz w:val="32"/>
          <w:szCs w:val="32"/>
          <w:lang w:val="en-US" w:eastAsia="zh-CN"/>
        </w:rPr>
        <w:t>。当前，</w:t>
      </w:r>
      <w:r>
        <w:rPr>
          <w:rFonts w:hint="eastAsia" w:ascii="仿宋_GB2312" w:hAnsi="Calibri" w:eastAsia="仿宋_GB2312" w:cs="Times New Roman"/>
          <w:sz w:val="32"/>
          <w:szCs w:val="32"/>
          <w:lang w:val="en-US" w:eastAsia="zh-CN"/>
        </w:rPr>
        <w:t>对</w:t>
      </w:r>
      <w:r>
        <w:rPr>
          <w:rFonts w:hint="eastAsia" w:ascii="仿宋_GB2312" w:eastAsia="仿宋_GB2312" w:cs="Times New Roman"/>
          <w:sz w:val="32"/>
          <w:szCs w:val="32"/>
          <w:lang w:val="en-US" w:eastAsia="zh-CN"/>
        </w:rPr>
        <w:t>汨罗分局相关工作的</w:t>
      </w:r>
      <w:r>
        <w:rPr>
          <w:rFonts w:hint="eastAsia" w:ascii="仿宋_GB2312" w:hAnsi="Calibri" w:eastAsia="仿宋_GB2312" w:cs="Times New Roman"/>
          <w:sz w:val="32"/>
          <w:szCs w:val="32"/>
          <w:lang w:val="en-US" w:eastAsia="zh-CN"/>
        </w:rPr>
        <w:t>开展</w:t>
      </w:r>
      <w:r>
        <w:rPr>
          <w:rFonts w:hint="eastAsia" w:ascii="仿宋_GB2312" w:eastAsia="仿宋_GB2312" w:cs="Times New Roman"/>
          <w:sz w:val="32"/>
          <w:szCs w:val="32"/>
          <w:lang w:val="en-US" w:eastAsia="zh-CN"/>
        </w:rPr>
        <w:t>带来了被动局面</w:t>
      </w:r>
      <w:r>
        <w:rPr>
          <w:rFonts w:hint="eastAsia" w:ascii="仿宋_GB2312" w:hAnsi="Calibri" w:eastAsia="仿宋_GB2312" w:cs="Times New Roman"/>
          <w:sz w:val="32"/>
          <w:szCs w:val="32"/>
          <w:lang w:val="en-US" w:eastAsia="zh-CN"/>
        </w:rPr>
        <w:t>，特别是对</w:t>
      </w:r>
      <w:r>
        <w:rPr>
          <w:rFonts w:hint="eastAsia" w:ascii="仿宋_GB2312" w:eastAsia="仿宋_GB2312" w:cs="Times New Roman"/>
          <w:sz w:val="32"/>
          <w:szCs w:val="32"/>
          <w:lang w:val="en-US" w:eastAsia="zh-CN"/>
        </w:rPr>
        <w:t>各</w:t>
      </w:r>
      <w:r>
        <w:rPr>
          <w:rFonts w:hint="eastAsia" w:ascii="仿宋_GB2312" w:hAnsi="Calibri" w:eastAsia="仿宋_GB2312" w:cs="Times New Roman"/>
          <w:sz w:val="32"/>
          <w:szCs w:val="32"/>
          <w:lang w:val="en-US" w:eastAsia="zh-CN"/>
        </w:rPr>
        <w:t>部门单位落实“三管三必须”要求，压实</w:t>
      </w:r>
      <w:r>
        <w:rPr>
          <w:rFonts w:hint="eastAsia" w:ascii="仿宋_GB2312" w:eastAsia="仿宋_GB2312" w:cs="Times New Roman"/>
          <w:sz w:val="32"/>
          <w:szCs w:val="32"/>
          <w:lang w:val="en-US" w:eastAsia="zh-CN"/>
        </w:rPr>
        <w:t>生态环境保护工作</w:t>
      </w:r>
      <w:r>
        <w:rPr>
          <w:rFonts w:hint="eastAsia" w:ascii="仿宋_GB2312" w:hAnsi="Calibri" w:eastAsia="仿宋_GB2312" w:cs="Times New Roman"/>
          <w:sz w:val="32"/>
          <w:szCs w:val="32"/>
          <w:lang w:val="en-US" w:eastAsia="zh-CN"/>
        </w:rPr>
        <w:t>主体责任的力度</w:t>
      </w:r>
      <w:r>
        <w:rPr>
          <w:rFonts w:hint="eastAsia" w:ascii="仿宋_GB2312" w:eastAsia="仿宋_GB2312" w:cs="Times New Roman"/>
          <w:sz w:val="32"/>
          <w:szCs w:val="32"/>
          <w:lang w:val="en-US" w:eastAsia="zh-CN"/>
        </w:rPr>
        <w:t>有所</w:t>
      </w:r>
      <w:r>
        <w:rPr>
          <w:rFonts w:hint="eastAsia" w:ascii="仿宋_GB2312" w:hAnsi="Calibri" w:eastAsia="仿宋_GB2312" w:cs="Times New Roman"/>
          <w:sz w:val="32"/>
          <w:szCs w:val="32"/>
          <w:lang w:val="en-US" w:eastAsia="zh-CN"/>
        </w:rPr>
        <w:t>锐减。</w:t>
      </w:r>
    </w:p>
    <w:p w14:paraId="349B56B3">
      <w:pPr>
        <w:keepNext w:val="0"/>
        <w:keepLines w:val="0"/>
        <w:pageBreakBefore w:val="0"/>
        <w:widowControl/>
        <w:kinsoku/>
        <w:wordWrap/>
        <w:overflowPunct/>
        <w:topLinePunct w:val="0"/>
        <w:autoSpaceDN/>
        <w:bidi w:val="0"/>
        <w:adjustRightInd/>
        <w:snapToGrid/>
        <w:spacing w:line="576" w:lineRule="exact"/>
        <w:ind w:left="0" w:firstLine="643" w:firstLineChars="200"/>
        <w:jc w:val="both"/>
        <w:textAlignment w:val="center"/>
        <w:outlineLvl w:val="9"/>
        <w:rPr>
          <w:rFonts w:hint="eastAsia" w:ascii="仿宋_GB2312" w:eastAsia="仿宋_GB2312" w:cs="Times New Roman"/>
          <w:sz w:val="32"/>
          <w:szCs w:val="32"/>
          <w:lang w:val="en-US" w:eastAsia="zh-CN"/>
        </w:rPr>
      </w:pPr>
      <w:r>
        <w:rPr>
          <w:rFonts w:hint="eastAsia" w:ascii="楷体_GB2312" w:hAnsi="楷体_GB2312" w:eastAsia="楷体_GB2312" w:cs="楷体_GB2312"/>
          <w:b/>
          <w:bCs/>
          <w:color w:val="000000"/>
          <w:sz w:val="32"/>
          <w:szCs w:val="32"/>
          <w:u w:val="none"/>
          <w:lang w:val="en-US" w:eastAsia="zh-CN"/>
        </w:rPr>
        <w:t>（三）在污染防治上还有差距。水环境方面，</w:t>
      </w:r>
      <w:r>
        <w:rPr>
          <w:rFonts w:hint="eastAsia" w:ascii="仿宋_GB2312" w:eastAsia="仿宋_GB2312" w:cs="Times New Roman"/>
          <w:sz w:val="32"/>
          <w:szCs w:val="32"/>
          <w:lang w:val="en-US" w:eastAsia="zh-CN"/>
        </w:rPr>
        <w:t>今年汨罗江汨罗段总磷浓度均值为0.091mg/L，同比（2023年为0.080mg/L）上升0.011mg/L。大气环境方面，2024年我市出现重污染天气2天、中度污染天气1天、轻度污染天气31天，空气优良率为87.9%，同比下降3.9个百分点，PM2.5为34.4微克/立方，高于目标值（32微克/立方）2.4微克/立方。</w:t>
      </w:r>
    </w:p>
    <w:p w14:paraId="036BD651">
      <w:pPr>
        <w:spacing w:before="265" w:line="227" w:lineRule="auto"/>
        <w:ind w:left="667"/>
        <w:outlineLvl w:val="1"/>
        <w:rPr>
          <w:rFonts w:ascii="黑体" w:hAnsi="黑体" w:eastAsia="黑体" w:cs="黑体"/>
          <w:sz w:val="31"/>
          <w:szCs w:val="31"/>
        </w:rPr>
      </w:pPr>
      <w:r>
        <w:rPr>
          <w:rFonts w:ascii="黑体" w:hAnsi="黑体" w:eastAsia="黑体" w:cs="黑体"/>
          <w:spacing w:val="8"/>
          <w:sz w:val="31"/>
          <w:szCs w:val="31"/>
        </w:rPr>
        <w:t>八、下一步改进措施</w:t>
      </w:r>
    </w:p>
    <w:p w14:paraId="29A42E91">
      <w:pPr>
        <w:spacing w:before="262" w:line="220" w:lineRule="auto"/>
        <w:ind w:left="687"/>
        <w:rPr>
          <w:rFonts w:ascii="仿宋" w:hAnsi="仿宋" w:eastAsia="仿宋" w:cs="仿宋"/>
          <w:sz w:val="31"/>
          <w:szCs w:val="31"/>
        </w:rPr>
      </w:pPr>
      <w:r>
        <w:rPr>
          <w:rFonts w:ascii="仿宋" w:hAnsi="仿宋" w:eastAsia="仿宋" w:cs="仿宋"/>
          <w:color w:val="333333"/>
          <w:spacing w:val="7"/>
          <w:sz w:val="31"/>
          <w:szCs w:val="31"/>
        </w:rPr>
        <w:t>1、细化预算编制工作，认真做好预算的编制。</w:t>
      </w:r>
    </w:p>
    <w:p w14:paraId="50313C11">
      <w:pPr>
        <w:spacing w:before="270" w:line="381" w:lineRule="auto"/>
        <w:ind w:left="26" w:firstLine="640"/>
        <w:rPr>
          <w:rFonts w:ascii="仿宋" w:hAnsi="仿宋" w:eastAsia="仿宋" w:cs="仿宋"/>
          <w:sz w:val="31"/>
          <w:szCs w:val="31"/>
        </w:rPr>
        <w:sectPr>
          <w:pgSz w:w="11906" w:h="16839"/>
          <w:pgMar w:top="1431" w:right="1632" w:bottom="0" w:left="1785" w:header="0" w:footer="0" w:gutter="0"/>
          <w:cols w:space="720" w:num="1"/>
        </w:sectPr>
      </w:pPr>
      <w:r>
        <w:rPr>
          <w:rFonts w:ascii="仿宋" w:hAnsi="仿宋" w:eastAsia="仿宋" w:cs="仿宋"/>
          <w:color w:val="333333"/>
          <w:spacing w:val="9"/>
          <w:sz w:val="31"/>
          <w:szCs w:val="31"/>
        </w:rPr>
        <w:t>进一步加强局内部机构各科室的预算管理意</w:t>
      </w:r>
      <w:r>
        <w:rPr>
          <w:rFonts w:ascii="仿宋" w:hAnsi="仿宋" w:eastAsia="仿宋" w:cs="仿宋"/>
          <w:color w:val="333333"/>
          <w:spacing w:val="8"/>
          <w:sz w:val="31"/>
          <w:szCs w:val="31"/>
        </w:rPr>
        <w:t>识，严格按</w:t>
      </w:r>
      <w:r>
        <w:rPr>
          <w:rFonts w:ascii="仿宋" w:hAnsi="仿宋" w:eastAsia="仿宋" w:cs="仿宋"/>
          <w:color w:val="333333"/>
          <w:sz w:val="31"/>
          <w:szCs w:val="31"/>
        </w:rPr>
        <w:t xml:space="preserve">  </w:t>
      </w:r>
      <w:r>
        <w:rPr>
          <w:rFonts w:ascii="仿宋" w:hAnsi="仿宋" w:eastAsia="仿宋" w:cs="仿宋"/>
          <w:color w:val="333333"/>
          <w:spacing w:val="9"/>
          <w:sz w:val="31"/>
          <w:szCs w:val="31"/>
        </w:rPr>
        <w:t>照预算编制的相关制度和要求，公用经费根据单位的年</w:t>
      </w:r>
      <w:r>
        <w:rPr>
          <w:rFonts w:ascii="仿宋" w:hAnsi="仿宋" w:eastAsia="仿宋" w:cs="仿宋"/>
          <w:color w:val="333333"/>
          <w:spacing w:val="8"/>
          <w:sz w:val="31"/>
          <w:szCs w:val="31"/>
        </w:rPr>
        <w:t>度工</w:t>
      </w:r>
      <w:r>
        <w:rPr>
          <w:rFonts w:ascii="仿宋" w:hAnsi="仿宋" w:eastAsia="仿宋" w:cs="仿宋"/>
          <w:color w:val="333333"/>
          <w:sz w:val="31"/>
          <w:szCs w:val="31"/>
        </w:rPr>
        <w:t xml:space="preserve">  </w:t>
      </w:r>
      <w:r>
        <w:rPr>
          <w:rFonts w:ascii="仿宋" w:hAnsi="仿宋" w:eastAsia="仿宋" w:cs="仿宋"/>
          <w:color w:val="333333"/>
          <w:spacing w:val="13"/>
          <w:sz w:val="31"/>
          <w:szCs w:val="31"/>
        </w:rPr>
        <w:t>作重点和项目专项工作规划，本着</w:t>
      </w:r>
      <w:r>
        <w:rPr>
          <w:rFonts w:ascii="仿宋" w:hAnsi="仿宋" w:eastAsia="仿宋" w:cs="仿宋"/>
          <w:color w:val="333333"/>
          <w:spacing w:val="-94"/>
          <w:sz w:val="31"/>
          <w:szCs w:val="31"/>
        </w:rPr>
        <w:t xml:space="preserve"> </w:t>
      </w:r>
      <w:r>
        <w:rPr>
          <w:rFonts w:ascii="仿宋" w:hAnsi="仿宋" w:eastAsia="仿宋" w:cs="仿宋"/>
          <w:color w:val="333333"/>
          <w:spacing w:val="13"/>
          <w:sz w:val="31"/>
          <w:szCs w:val="31"/>
        </w:rPr>
        <w:t>“勤俭节约、保障运转”</w:t>
      </w:r>
      <w:r>
        <w:rPr>
          <w:rFonts w:ascii="仿宋" w:hAnsi="仿宋" w:eastAsia="仿宋" w:cs="仿宋"/>
          <w:color w:val="333333"/>
          <w:sz w:val="31"/>
          <w:szCs w:val="31"/>
        </w:rPr>
        <w:t xml:space="preserve"> </w:t>
      </w:r>
      <w:r>
        <w:rPr>
          <w:rFonts w:ascii="仿宋" w:hAnsi="仿宋" w:eastAsia="仿宋" w:cs="仿宋"/>
          <w:color w:val="333333"/>
          <w:spacing w:val="9"/>
          <w:sz w:val="31"/>
          <w:szCs w:val="31"/>
        </w:rPr>
        <w:t>的原则进行预算的编制；编制范围尽可能地全面，不漏项；</w:t>
      </w:r>
      <w:r>
        <w:rPr>
          <w:rFonts w:ascii="仿宋" w:hAnsi="仿宋" w:eastAsia="仿宋" w:cs="仿宋"/>
          <w:color w:val="333333"/>
          <w:sz w:val="31"/>
          <w:szCs w:val="31"/>
        </w:rPr>
        <w:t xml:space="preserve">  </w:t>
      </w:r>
      <w:r>
        <w:rPr>
          <w:rFonts w:ascii="仿宋" w:hAnsi="仿宋" w:eastAsia="仿宋" w:cs="仿宋"/>
          <w:color w:val="333333"/>
          <w:spacing w:val="9"/>
          <w:sz w:val="31"/>
          <w:szCs w:val="31"/>
        </w:rPr>
        <w:t>在预算编制时首先需满足固定性的、相对刚性的费</w:t>
      </w:r>
      <w:r>
        <w:rPr>
          <w:rFonts w:ascii="仿宋" w:hAnsi="仿宋" w:eastAsia="仿宋" w:cs="仿宋"/>
          <w:color w:val="333333"/>
          <w:spacing w:val="8"/>
          <w:sz w:val="31"/>
          <w:szCs w:val="31"/>
        </w:rPr>
        <w:t>用支出项</w:t>
      </w:r>
      <w:r>
        <w:rPr>
          <w:rFonts w:ascii="仿宋" w:hAnsi="仿宋" w:eastAsia="仿宋" w:cs="仿宋"/>
          <w:color w:val="333333"/>
          <w:sz w:val="31"/>
          <w:szCs w:val="31"/>
        </w:rPr>
        <w:t xml:space="preserve">  </w:t>
      </w:r>
      <w:r>
        <w:rPr>
          <w:rFonts w:ascii="仿宋" w:hAnsi="仿宋" w:eastAsia="仿宋" w:cs="仿宋"/>
          <w:color w:val="333333"/>
          <w:spacing w:val="9"/>
          <w:sz w:val="31"/>
          <w:szCs w:val="31"/>
        </w:rPr>
        <w:t>目，尽量压缩变动性的、有控制空间的费用项目；</w:t>
      </w:r>
      <w:r>
        <w:rPr>
          <w:rFonts w:ascii="仿宋" w:hAnsi="仿宋" w:eastAsia="仿宋" w:cs="仿宋"/>
          <w:color w:val="333333"/>
          <w:spacing w:val="8"/>
          <w:sz w:val="31"/>
          <w:szCs w:val="31"/>
        </w:rPr>
        <w:t>杜绝预算</w:t>
      </w:r>
      <w:r>
        <w:rPr>
          <w:rFonts w:ascii="仿宋" w:hAnsi="仿宋" w:eastAsia="仿宋" w:cs="仿宋"/>
          <w:color w:val="333333"/>
          <w:sz w:val="31"/>
          <w:szCs w:val="31"/>
        </w:rPr>
        <w:t xml:space="preserve">  </w:t>
      </w:r>
      <w:r>
        <w:rPr>
          <w:rFonts w:ascii="仿宋" w:hAnsi="仿宋" w:eastAsia="仿宋" w:cs="仿宋"/>
          <w:color w:val="333333"/>
          <w:spacing w:val="9"/>
          <w:sz w:val="31"/>
          <w:szCs w:val="31"/>
        </w:rPr>
        <w:t>编制粗放、拍脑袋现象的发生，进一步提高预算编制的</w:t>
      </w:r>
      <w:r>
        <w:rPr>
          <w:rFonts w:ascii="仿宋" w:hAnsi="仿宋" w:eastAsia="仿宋" w:cs="仿宋"/>
          <w:color w:val="333333"/>
          <w:spacing w:val="8"/>
          <w:sz w:val="31"/>
          <w:szCs w:val="31"/>
        </w:rPr>
        <w:t>科学</w:t>
      </w:r>
      <w:r>
        <w:rPr>
          <w:rFonts w:ascii="仿宋" w:hAnsi="仿宋" w:eastAsia="仿宋" w:cs="仿宋"/>
          <w:color w:val="333333"/>
          <w:sz w:val="31"/>
          <w:szCs w:val="31"/>
        </w:rPr>
        <w:t xml:space="preserve">  </w:t>
      </w:r>
      <w:r>
        <w:rPr>
          <w:rFonts w:ascii="仿宋" w:hAnsi="仿宋" w:eastAsia="仿宋" w:cs="仿宋"/>
          <w:color w:val="333333"/>
          <w:spacing w:val="8"/>
          <w:sz w:val="31"/>
          <w:szCs w:val="31"/>
        </w:rPr>
        <w:t>性、合理性、严谨性和可控性。</w:t>
      </w:r>
    </w:p>
    <w:p w14:paraId="58CD5654">
      <w:pPr>
        <w:spacing w:before="249" w:line="328" w:lineRule="auto"/>
        <w:ind w:right="160"/>
        <w:rPr>
          <w:rFonts w:ascii="仿宋" w:hAnsi="仿宋" w:eastAsia="仿宋" w:cs="仿宋"/>
          <w:sz w:val="31"/>
          <w:szCs w:val="31"/>
        </w:rPr>
      </w:pPr>
      <w:r>
        <w:rPr>
          <w:rFonts w:ascii="仿宋" w:hAnsi="仿宋" w:eastAsia="仿宋" w:cs="仿宋"/>
          <w:color w:val="333333"/>
          <w:spacing w:val="5"/>
          <w:sz w:val="31"/>
          <w:szCs w:val="31"/>
        </w:rPr>
        <w:t>2、加强财务管理，严格财务审批。在费用报账支付时，</w:t>
      </w:r>
      <w:r>
        <w:rPr>
          <w:rFonts w:ascii="仿宋" w:hAnsi="仿宋" w:eastAsia="仿宋" w:cs="仿宋"/>
          <w:color w:val="333333"/>
          <w:spacing w:val="1"/>
          <w:sz w:val="31"/>
          <w:szCs w:val="31"/>
        </w:rPr>
        <w:t xml:space="preserve"> </w:t>
      </w:r>
      <w:r>
        <w:rPr>
          <w:rFonts w:ascii="仿宋" w:hAnsi="仿宋" w:eastAsia="仿宋" w:cs="仿宋"/>
          <w:color w:val="333333"/>
          <w:spacing w:val="9"/>
          <w:sz w:val="31"/>
          <w:szCs w:val="31"/>
        </w:rPr>
        <w:t>按照预算规定的费用项目和用途进行资金使用、</w:t>
      </w:r>
      <w:r>
        <w:rPr>
          <w:rFonts w:ascii="仿宋" w:hAnsi="仿宋" w:eastAsia="仿宋" w:cs="仿宋"/>
          <w:color w:val="333333"/>
          <w:spacing w:val="8"/>
          <w:sz w:val="31"/>
          <w:szCs w:val="31"/>
        </w:rPr>
        <w:t>审核，列报</w:t>
      </w:r>
      <w:r>
        <w:rPr>
          <w:rFonts w:ascii="仿宋" w:hAnsi="仿宋" w:eastAsia="仿宋" w:cs="仿宋"/>
          <w:color w:val="333333"/>
          <w:sz w:val="31"/>
          <w:szCs w:val="31"/>
        </w:rPr>
        <w:t xml:space="preserve"> </w:t>
      </w:r>
      <w:r>
        <w:rPr>
          <w:rFonts w:ascii="仿宋" w:hAnsi="仿宋" w:eastAsia="仿宋" w:cs="仿宋"/>
          <w:color w:val="333333"/>
          <w:spacing w:val="8"/>
          <w:sz w:val="31"/>
          <w:szCs w:val="31"/>
        </w:rPr>
        <w:t>支付，财务核算杜绝超支现象的发生。</w:t>
      </w:r>
    </w:p>
    <w:p w14:paraId="082888FF">
      <w:pPr>
        <w:spacing w:before="267" w:line="341" w:lineRule="auto"/>
        <w:ind w:left="34" w:firstLine="658"/>
        <w:rPr>
          <w:rFonts w:ascii="仿宋" w:hAnsi="仿宋" w:eastAsia="仿宋" w:cs="仿宋"/>
          <w:sz w:val="31"/>
          <w:szCs w:val="31"/>
        </w:rPr>
      </w:pPr>
      <w:r>
        <w:rPr>
          <w:rFonts w:ascii="仿宋" w:hAnsi="仿宋" w:eastAsia="仿宋" w:cs="仿宋"/>
          <w:color w:val="333333"/>
          <w:spacing w:val="14"/>
          <w:sz w:val="31"/>
          <w:szCs w:val="31"/>
        </w:rPr>
        <w:t>3、不可预计的专项资金需求未能安排预算。在上年编</w:t>
      </w:r>
      <w:r>
        <w:rPr>
          <w:rFonts w:ascii="仿宋" w:hAnsi="仿宋" w:eastAsia="仿宋" w:cs="仿宋"/>
          <w:color w:val="333333"/>
          <w:spacing w:val="2"/>
          <w:sz w:val="31"/>
          <w:szCs w:val="31"/>
        </w:rPr>
        <w:t xml:space="preserve">  </w:t>
      </w:r>
      <w:r>
        <w:rPr>
          <w:rFonts w:ascii="仿宋" w:hAnsi="仿宋" w:eastAsia="仿宋" w:cs="仿宋"/>
          <w:color w:val="333333"/>
          <w:spacing w:val="8"/>
          <w:sz w:val="31"/>
          <w:szCs w:val="31"/>
        </w:rPr>
        <w:t>制预算之前不能充分预计，因而没有列入预算，当环保专项</w:t>
      </w:r>
      <w:r>
        <w:rPr>
          <w:rFonts w:ascii="仿宋" w:hAnsi="仿宋" w:eastAsia="仿宋" w:cs="仿宋"/>
          <w:color w:val="333333"/>
          <w:spacing w:val="7"/>
          <w:sz w:val="31"/>
          <w:szCs w:val="31"/>
        </w:rPr>
        <w:t xml:space="preserve">  </w:t>
      </w:r>
      <w:r>
        <w:rPr>
          <w:rFonts w:ascii="仿宋" w:hAnsi="仿宋" w:eastAsia="仿宋" w:cs="仿宋"/>
          <w:color w:val="333333"/>
          <w:spacing w:val="6"/>
          <w:sz w:val="31"/>
          <w:szCs w:val="31"/>
        </w:rPr>
        <w:t>工作开展需使用资金时，因没有纳入预算难以获得</w:t>
      </w:r>
      <w:r>
        <w:rPr>
          <w:rFonts w:ascii="仿宋" w:hAnsi="仿宋" w:eastAsia="仿宋" w:cs="仿宋"/>
          <w:color w:val="333333"/>
          <w:spacing w:val="5"/>
          <w:sz w:val="31"/>
          <w:szCs w:val="31"/>
        </w:rPr>
        <w:t>专项拨款，</w:t>
      </w:r>
      <w:r>
        <w:rPr>
          <w:rFonts w:ascii="仿宋" w:hAnsi="仿宋" w:eastAsia="仿宋" w:cs="仿宋"/>
          <w:color w:val="333333"/>
          <w:sz w:val="31"/>
          <w:szCs w:val="31"/>
        </w:rPr>
        <w:t xml:space="preserve"> </w:t>
      </w:r>
      <w:r>
        <w:rPr>
          <w:rFonts w:ascii="仿宋" w:hAnsi="仿宋" w:eastAsia="仿宋" w:cs="仿宋"/>
          <w:color w:val="333333"/>
          <w:spacing w:val="6"/>
          <w:sz w:val="31"/>
          <w:szCs w:val="31"/>
        </w:rPr>
        <w:t>致使项目实施受阻。</w:t>
      </w:r>
    </w:p>
    <w:p w14:paraId="1F8FFC17">
      <w:pPr>
        <w:spacing w:before="268" w:line="341" w:lineRule="auto"/>
        <w:ind w:left="25" w:right="242" w:firstLine="653"/>
        <w:rPr>
          <w:rFonts w:ascii="仿宋" w:hAnsi="仿宋" w:eastAsia="仿宋" w:cs="仿宋"/>
          <w:sz w:val="31"/>
          <w:szCs w:val="31"/>
        </w:rPr>
      </w:pPr>
      <w:r>
        <w:rPr>
          <w:rFonts w:ascii="仿宋" w:hAnsi="仿宋" w:eastAsia="仿宋" w:cs="仿宋"/>
          <w:color w:val="333333"/>
          <w:spacing w:val="15"/>
          <w:sz w:val="31"/>
          <w:szCs w:val="31"/>
        </w:rPr>
        <w:t>4、加强培训。建议多开展部门整体绩效评</w:t>
      </w:r>
      <w:r>
        <w:rPr>
          <w:rFonts w:ascii="仿宋" w:hAnsi="仿宋" w:eastAsia="仿宋" w:cs="仿宋"/>
          <w:color w:val="333333"/>
          <w:spacing w:val="14"/>
          <w:sz w:val="31"/>
          <w:szCs w:val="31"/>
        </w:rPr>
        <w:t>价工作的业</w:t>
      </w:r>
      <w:r>
        <w:rPr>
          <w:rFonts w:ascii="仿宋" w:hAnsi="仿宋" w:eastAsia="仿宋" w:cs="仿宋"/>
          <w:color w:val="333333"/>
          <w:sz w:val="31"/>
          <w:szCs w:val="31"/>
        </w:rPr>
        <w:t xml:space="preserve"> </w:t>
      </w:r>
      <w:r>
        <w:rPr>
          <w:rFonts w:ascii="仿宋" w:hAnsi="仿宋" w:eastAsia="仿宋" w:cs="仿宋"/>
          <w:color w:val="333333"/>
          <w:spacing w:val="9"/>
          <w:sz w:val="31"/>
          <w:szCs w:val="31"/>
        </w:rPr>
        <w:t>务工作培训，组织开展部门之间、单位之间的经验交</w:t>
      </w:r>
      <w:r>
        <w:rPr>
          <w:rFonts w:ascii="仿宋" w:hAnsi="仿宋" w:eastAsia="仿宋" w:cs="仿宋"/>
          <w:color w:val="333333"/>
          <w:spacing w:val="8"/>
          <w:sz w:val="31"/>
          <w:szCs w:val="31"/>
        </w:rPr>
        <w:t>流，特</w:t>
      </w:r>
      <w:r>
        <w:rPr>
          <w:rFonts w:ascii="仿宋" w:hAnsi="仿宋" w:eastAsia="仿宋" w:cs="仿宋"/>
          <w:color w:val="333333"/>
          <w:sz w:val="31"/>
          <w:szCs w:val="31"/>
        </w:rPr>
        <w:t xml:space="preserve"> </w:t>
      </w:r>
      <w:r>
        <w:rPr>
          <w:rFonts w:ascii="仿宋" w:hAnsi="仿宋" w:eastAsia="仿宋" w:cs="仿宋"/>
          <w:color w:val="333333"/>
          <w:spacing w:val="9"/>
          <w:sz w:val="31"/>
          <w:szCs w:val="31"/>
        </w:rPr>
        <w:t>别是要组织非财务部门的人员参与评价工作，切实推进绩效</w:t>
      </w:r>
      <w:r>
        <w:rPr>
          <w:rFonts w:ascii="仿宋" w:hAnsi="仿宋" w:eastAsia="仿宋" w:cs="仿宋"/>
          <w:color w:val="333333"/>
          <w:sz w:val="31"/>
          <w:szCs w:val="31"/>
        </w:rPr>
        <w:t xml:space="preserve"> </w:t>
      </w:r>
      <w:r>
        <w:rPr>
          <w:rFonts w:ascii="仿宋" w:hAnsi="仿宋" w:eastAsia="仿宋" w:cs="仿宋"/>
          <w:color w:val="333333"/>
          <w:spacing w:val="7"/>
          <w:sz w:val="31"/>
          <w:szCs w:val="31"/>
        </w:rPr>
        <w:t>评价工作的开展。</w:t>
      </w:r>
    </w:p>
    <w:p w14:paraId="2FC110B5">
      <w:pPr>
        <w:spacing w:before="271" w:line="327" w:lineRule="auto"/>
        <w:ind w:left="34" w:right="146" w:firstLine="649"/>
        <w:rPr>
          <w:rFonts w:ascii="仿宋" w:hAnsi="仿宋" w:eastAsia="仿宋" w:cs="仿宋"/>
          <w:sz w:val="31"/>
          <w:szCs w:val="31"/>
        </w:rPr>
      </w:pPr>
      <w:r>
        <w:rPr>
          <w:rFonts w:ascii="仿宋" w:hAnsi="仿宋" w:eastAsia="仿宋" w:cs="仿宋"/>
          <w:color w:val="333333"/>
          <w:spacing w:val="5"/>
          <w:sz w:val="31"/>
          <w:szCs w:val="31"/>
        </w:rPr>
        <w:t>5、建议市财政进一步加大环境保护资金力度，保障水、</w:t>
      </w:r>
      <w:r>
        <w:rPr>
          <w:rFonts w:ascii="仿宋" w:hAnsi="仿宋" w:eastAsia="仿宋" w:cs="仿宋"/>
          <w:color w:val="333333"/>
          <w:spacing w:val="10"/>
          <w:sz w:val="31"/>
          <w:szCs w:val="31"/>
        </w:rPr>
        <w:t xml:space="preserve"> </w:t>
      </w:r>
      <w:r>
        <w:rPr>
          <w:rFonts w:ascii="仿宋" w:hAnsi="仿宋" w:eastAsia="仿宋" w:cs="仿宋"/>
          <w:color w:val="333333"/>
          <w:spacing w:val="5"/>
          <w:sz w:val="31"/>
          <w:szCs w:val="31"/>
        </w:rPr>
        <w:t>气、土攻坚</w:t>
      </w:r>
      <w:r>
        <w:rPr>
          <w:rFonts w:ascii="仿宋" w:hAnsi="仿宋" w:eastAsia="仿宋" w:cs="仿宋"/>
          <w:color w:val="333333"/>
          <w:spacing w:val="-99"/>
          <w:sz w:val="31"/>
          <w:szCs w:val="31"/>
        </w:rPr>
        <w:t xml:space="preserve"> </w:t>
      </w:r>
      <w:r>
        <w:rPr>
          <w:rFonts w:ascii="仿宋" w:hAnsi="仿宋" w:eastAsia="仿宋" w:cs="仿宋"/>
          <w:color w:val="333333"/>
          <w:spacing w:val="5"/>
          <w:sz w:val="31"/>
          <w:szCs w:val="31"/>
        </w:rPr>
        <w:t>“</w:t>
      </w:r>
      <w:r>
        <w:rPr>
          <w:rFonts w:ascii="仿宋" w:hAnsi="仿宋" w:eastAsia="仿宋" w:cs="仿宋"/>
          <w:color w:val="333333"/>
          <w:spacing w:val="-119"/>
          <w:sz w:val="31"/>
          <w:szCs w:val="31"/>
        </w:rPr>
        <w:t xml:space="preserve"> </w:t>
      </w:r>
      <w:r>
        <w:rPr>
          <w:rFonts w:ascii="仿宋" w:hAnsi="仿宋" w:eastAsia="仿宋" w:cs="仿宋"/>
          <w:color w:val="333333"/>
          <w:spacing w:val="5"/>
          <w:sz w:val="31"/>
          <w:szCs w:val="31"/>
        </w:rPr>
        <w:t>三大战役”持续推进，促进本辖区环境总体质</w:t>
      </w:r>
      <w:r>
        <w:rPr>
          <w:rFonts w:ascii="仿宋" w:hAnsi="仿宋" w:eastAsia="仿宋" w:cs="仿宋"/>
          <w:color w:val="333333"/>
          <w:sz w:val="31"/>
          <w:szCs w:val="31"/>
        </w:rPr>
        <w:t xml:space="preserve"> </w:t>
      </w:r>
      <w:r>
        <w:rPr>
          <w:rFonts w:ascii="仿宋" w:hAnsi="仿宋" w:eastAsia="仿宋" w:cs="仿宋"/>
          <w:color w:val="333333"/>
          <w:spacing w:val="4"/>
          <w:sz w:val="31"/>
          <w:szCs w:val="31"/>
        </w:rPr>
        <w:t>量稳步提升。</w:t>
      </w:r>
    </w:p>
    <w:p w14:paraId="1FF7F4E3">
      <w:pPr>
        <w:spacing w:before="271" w:line="226" w:lineRule="auto"/>
        <w:ind w:left="674"/>
        <w:outlineLvl w:val="1"/>
        <w:rPr>
          <w:rFonts w:ascii="黑体" w:hAnsi="黑体" w:eastAsia="黑体" w:cs="黑体"/>
          <w:sz w:val="31"/>
          <w:szCs w:val="31"/>
        </w:rPr>
      </w:pPr>
      <w:r>
        <w:rPr>
          <w:rFonts w:ascii="黑体" w:hAnsi="黑体" w:eastAsia="黑体" w:cs="黑体"/>
          <w:spacing w:val="9"/>
          <w:sz w:val="31"/>
          <w:szCs w:val="31"/>
        </w:rPr>
        <w:t>九、部门整体支出绩效自评结果拟应用和公开情况</w:t>
      </w:r>
    </w:p>
    <w:p w14:paraId="6666DDBF">
      <w:pPr>
        <w:spacing w:before="261" w:line="381" w:lineRule="auto"/>
        <w:ind w:left="22" w:right="242" w:firstLine="644"/>
        <w:jc w:val="both"/>
        <w:rPr>
          <w:rFonts w:ascii="仿宋" w:hAnsi="仿宋" w:eastAsia="仿宋" w:cs="仿宋"/>
          <w:sz w:val="31"/>
          <w:szCs w:val="31"/>
        </w:rPr>
      </w:pPr>
      <w:r>
        <w:rPr>
          <w:rFonts w:ascii="仿宋" w:hAnsi="仿宋" w:eastAsia="仿宋" w:cs="仿宋"/>
          <w:color w:val="333333"/>
          <w:spacing w:val="9"/>
          <w:sz w:val="31"/>
          <w:szCs w:val="31"/>
        </w:rPr>
        <w:t>本单位高度重视预算支出绩效自评工作，积</w:t>
      </w:r>
      <w:r>
        <w:rPr>
          <w:rFonts w:ascii="仿宋" w:hAnsi="仿宋" w:eastAsia="仿宋" w:cs="仿宋"/>
          <w:color w:val="333333"/>
          <w:spacing w:val="8"/>
          <w:sz w:val="31"/>
          <w:szCs w:val="31"/>
        </w:rPr>
        <w:t>极落实主体</w:t>
      </w:r>
      <w:r>
        <w:rPr>
          <w:rFonts w:ascii="仿宋" w:hAnsi="仿宋" w:eastAsia="仿宋" w:cs="仿宋"/>
          <w:color w:val="333333"/>
          <w:sz w:val="31"/>
          <w:szCs w:val="31"/>
        </w:rPr>
        <w:t xml:space="preserve"> </w:t>
      </w:r>
      <w:r>
        <w:rPr>
          <w:rFonts w:ascii="仿宋" w:hAnsi="仿宋" w:eastAsia="仿宋" w:cs="仿宋"/>
          <w:color w:val="333333"/>
          <w:spacing w:val="9"/>
          <w:sz w:val="31"/>
          <w:szCs w:val="31"/>
        </w:rPr>
        <w:t>责任，成立预算绩效管理领导小组，加强组织领导，按照绩</w:t>
      </w:r>
      <w:r>
        <w:rPr>
          <w:rFonts w:ascii="仿宋" w:hAnsi="仿宋" w:eastAsia="仿宋" w:cs="仿宋"/>
          <w:color w:val="333333"/>
          <w:sz w:val="31"/>
          <w:szCs w:val="31"/>
        </w:rPr>
        <w:t xml:space="preserve"> </w:t>
      </w:r>
      <w:r>
        <w:rPr>
          <w:rFonts w:ascii="仿宋" w:hAnsi="仿宋" w:eastAsia="仿宋" w:cs="仿宋"/>
          <w:color w:val="333333"/>
          <w:spacing w:val="9"/>
          <w:sz w:val="31"/>
          <w:szCs w:val="31"/>
        </w:rPr>
        <w:t>效管理工作方案和绩效评价相关制度规定，认真开展自评，</w:t>
      </w:r>
      <w:r>
        <w:rPr>
          <w:rFonts w:ascii="仿宋" w:hAnsi="仿宋" w:eastAsia="仿宋" w:cs="仿宋"/>
          <w:color w:val="333333"/>
          <w:spacing w:val="2"/>
          <w:sz w:val="31"/>
          <w:szCs w:val="31"/>
        </w:rPr>
        <w:t xml:space="preserve"> </w:t>
      </w:r>
      <w:r>
        <w:rPr>
          <w:rFonts w:ascii="仿宋" w:hAnsi="仿宋" w:eastAsia="仿宋" w:cs="仿宋"/>
          <w:color w:val="333333"/>
          <w:spacing w:val="9"/>
          <w:sz w:val="31"/>
          <w:szCs w:val="31"/>
        </w:rPr>
        <w:t>确保绩效自评工作顺利实施，并按照要求进行信息公开，对</w:t>
      </w:r>
      <w:r>
        <w:rPr>
          <w:rFonts w:ascii="仿宋" w:hAnsi="仿宋" w:eastAsia="仿宋" w:cs="仿宋"/>
          <w:color w:val="333333"/>
          <w:sz w:val="31"/>
          <w:szCs w:val="31"/>
        </w:rPr>
        <w:t xml:space="preserve"> </w:t>
      </w:r>
      <w:r>
        <w:rPr>
          <w:rFonts w:ascii="仿宋" w:hAnsi="仿宋" w:eastAsia="仿宋" w:cs="仿宋"/>
          <w:color w:val="333333"/>
          <w:spacing w:val="8"/>
          <w:sz w:val="31"/>
          <w:szCs w:val="31"/>
        </w:rPr>
        <w:t>存在的问题积极整改。</w:t>
      </w:r>
    </w:p>
    <w:p w14:paraId="3C7F20B1">
      <w:pPr>
        <w:spacing w:before="1" w:line="226" w:lineRule="auto"/>
        <w:ind w:left="671"/>
        <w:rPr>
          <w:rFonts w:ascii="黑体" w:hAnsi="黑体" w:eastAsia="黑体" w:cs="黑体"/>
          <w:sz w:val="31"/>
          <w:szCs w:val="31"/>
        </w:rPr>
      </w:pPr>
      <w:r>
        <w:rPr>
          <w:rFonts w:ascii="黑体" w:hAnsi="黑体" w:eastAsia="黑体" w:cs="黑体"/>
          <w:spacing w:val="8"/>
          <w:sz w:val="31"/>
          <w:szCs w:val="31"/>
        </w:rPr>
        <w:t>十、其他需要说明的情况</w:t>
      </w:r>
    </w:p>
    <w:p w14:paraId="4050611D">
      <w:pPr>
        <w:spacing w:line="226" w:lineRule="auto"/>
        <w:rPr>
          <w:rFonts w:ascii="黑体" w:hAnsi="黑体" w:eastAsia="黑体" w:cs="黑体"/>
          <w:sz w:val="31"/>
          <w:szCs w:val="31"/>
        </w:rPr>
        <w:sectPr>
          <w:pgSz w:w="11906" w:h="16839"/>
          <w:pgMar w:top="1431" w:right="1557" w:bottom="0" w:left="1785" w:header="0" w:footer="0" w:gutter="0"/>
          <w:cols w:space="720" w:num="1"/>
        </w:sectPr>
      </w:pPr>
    </w:p>
    <w:p w14:paraId="4D69F0F3">
      <w:pPr>
        <w:spacing w:before="186" w:line="225" w:lineRule="auto"/>
        <w:ind w:left="677"/>
        <w:rPr>
          <w:rFonts w:ascii="仿宋" w:hAnsi="仿宋" w:eastAsia="仿宋" w:cs="仿宋"/>
          <w:sz w:val="31"/>
          <w:szCs w:val="31"/>
        </w:rPr>
      </w:pPr>
      <w:r>
        <w:rPr>
          <w:rFonts w:ascii="仿宋" w:hAnsi="仿宋" w:eastAsia="仿宋" w:cs="仿宋"/>
          <w:spacing w:val="-7"/>
          <w:sz w:val="31"/>
          <w:szCs w:val="31"/>
        </w:rPr>
        <w:t>无。</w:t>
      </w:r>
    </w:p>
    <w:p w14:paraId="5D9C2AFB">
      <w:pPr>
        <w:pStyle w:val="2"/>
        <w:spacing w:line="259" w:lineRule="auto"/>
      </w:pPr>
    </w:p>
    <w:p w14:paraId="29B43B8A">
      <w:pPr>
        <w:pStyle w:val="2"/>
        <w:spacing w:line="260" w:lineRule="auto"/>
      </w:pPr>
    </w:p>
    <w:p w14:paraId="5529DBAF">
      <w:pPr>
        <w:pStyle w:val="2"/>
        <w:spacing w:line="260" w:lineRule="auto"/>
      </w:pPr>
    </w:p>
    <w:p w14:paraId="0AB1430C">
      <w:pPr>
        <w:spacing w:before="100" w:line="222" w:lineRule="auto"/>
        <w:ind w:left="677"/>
        <w:rPr>
          <w:rFonts w:ascii="仿宋" w:hAnsi="仿宋" w:eastAsia="仿宋" w:cs="仿宋"/>
          <w:sz w:val="31"/>
          <w:szCs w:val="31"/>
        </w:rPr>
      </w:pPr>
      <w:r>
        <w:rPr>
          <w:rFonts w:ascii="仿宋" w:hAnsi="仿宋" w:eastAsia="仿宋" w:cs="仿宋"/>
          <w:spacing w:val="6"/>
          <w:sz w:val="31"/>
          <w:szCs w:val="31"/>
        </w:rPr>
        <w:t>报告需要以下附件：</w:t>
      </w:r>
    </w:p>
    <w:p w14:paraId="3BDBB088">
      <w:pPr>
        <w:spacing w:before="266" w:line="222" w:lineRule="auto"/>
        <w:ind w:left="687"/>
        <w:rPr>
          <w:rFonts w:ascii="仿宋" w:hAnsi="仿宋" w:eastAsia="仿宋" w:cs="仿宋"/>
          <w:sz w:val="31"/>
          <w:szCs w:val="31"/>
        </w:rPr>
      </w:pPr>
      <w:r>
        <w:rPr>
          <w:rFonts w:ascii="仿宋" w:hAnsi="仿宋" w:eastAsia="仿宋" w:cs="仿宋"/>
          <w:spacing w:val="7"/>
          <w:sz w:val="31"/>
          <w:szCs w:val="31"/>
        </w:rPr>
        <w:t>1.部门整体支出绩效评价基础数据表</w:t>
      </w:r>
    </w:p>
    <w:p w14:paraId="286D971F">
      <w:pPr>
        <w:spacing w:before="268" w:line="222" w:lineRule="auto"/>
        <w:ind w:left="679"/>
        <w:rPr>
          <w:rFonts w:ascii="仿宋" w:hAnsi="仿宋" w:eastAsia="仿宋" w:cs="仿宋"/>
          <w:sz w:val="31"/>
          <w:szCs w:val="31"/>
        </w:rPr>
      </w:pPr>
      <w:r>
        <w:rPr>
          <w:rFonts w:ascii="仿宋" w:hAnsi="仿宋" w:eastAsia="仿宋" w:cs="仿宋"/>
          <w:spacing w:val="7"/>
          <w:sz w:val="31"/>
          <w:szCs w:val="31"/>
        </w:rPr>
        <w:t>2.部门整体支出绩效自评表</w:t>
      </w:r>
    </w:p>
    <w:p w14:paraId="00A120BE">
      <w:pPr>
        <w:spacing w:before="267" w:line="222" w:lineRule="auto"/>
        <w:ind w:left="692"/>
        <w:rPr>
          <w:rFonts w:ascii="仿宋" w:hAnsi="仿宋" w:eastAsia="仿宋" w:cs="仿宋"/>
          <w:sz w:val="31"/>
          <w:szCs w:val="31"/>
        </w:rPr>
      </w:pPr>
      <w:r>
        <w:rPr>
          <w:rFonts w:ascii="仿宋" w:hAnsi="仿宋" w:eastAsia="仿宋" w:cs="仿宋"/>
          <w:spacing w:val="7"/>
          <w:sz w:val="31"/>
          <w:szCs w:val="31"/>
        </w:rPr>
        <w:t>3.项目支出绩效自评表（一个一级项目支出一张表）</w:t>
      </w:r>
    </w:p>
    <w:p w14:paraId="79C67D46">
      <w:pPr>
        <w:spacing w:before="267" w:line="220" w:lineRule="auto"/>
        <w:ind w:left="678"/>
        <w:rPr>
          <w:rFonts w:ascii="仿宋" w:hAnsi="仿宋" w:eastAsia="仿宋" w:cs="仿宋"/>
          <w:sz w:val="31"/>
          <w:szCs w:val="31"/>
        </w:rPr>
      </w:pPr>
      <w:r>
        <w:rPr>
          <w:rFonts w:ascii="仿宋" w:hAnsi="仿宋" w:eastAsia="仿宋" w:cs="仿宋"/>
          <w:spacing w:val="7"/>
          <w:sz w:val="31"/>
          <w:szCs w:val="31"/>
        </w:rPr>
        <w:t>4.政府性基金预算支出情况表</w:t>
      </w:r>
    </w:p>
    <w:p w14:paraId="56C248C2">
      <w:pPr>
        <w:spacing w:before="271" w:line="222" w:lineRule="auto"/>
        <w:ind w:left="683"/>
        <w:rPr>
          <w:rFonts w:ascii="仿宋" w:hAnsi="仿宋" w:eastAsia="仿宋" w:cs="仿宋"/>
          <w:sz w:val="31"/>
          <w:szCs w:val="31"/>
        </w:rPr>
      </w:pPr>
      <w:r>
        <w:rPr>
          <w:rFonts w:ascii="仿宋" w:hAnsi="仿宋" w:eastAsia="仿宋" w:cs="仿宋"/>
          <w:spacing w:val="7"/>
          <w:sz w:val="31"/>
          <w:szCs w:val="31"/>
        </w:rPr>
        <w:t>5.国有资本经营预算支出情况表</w:t>
      </w:r>
    </w:p>
    <w:p w14:paraId="4275A460">
      <w:pPr>
        <w:spacing w:before="266" w:line="221" w:lineRule="auto"/>
        <w:ind w:left="682"/>
        <w:rPr>
          <w:rFonts w:ascii="仿宋" w:hAnsi="仿宋" w:eastAsia="仿宋" w:cs="仿宋"/>
          <w:sz w:val="31"/>
          <w:szCs w:val="31"/>
        </w:rPr>
      </w:pPr>
      <w:r>
        <w:rPr>
          <w:rFonts w:ascii="仿宋" w:hAnsi="仿宋" w:eastAsia="仿宋" w:cs="仿宋"/>
          <w:spacing w:val="7"/>
          <w:sz w:val="31"/>
          <w:szCs w:val="31"/>
        </w:rPr>
        <w:t>6.社会保险基金预算支出情况表</w:t>
      </w:r>
    </w:p>
    <w:sectPr>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3A382A"/>
    <w:multiLevelType w:val="singleLevel"/>
    <w:tmpl w:val="3C3A382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71105A0"/>
    <w:rsid w:val="0DE24410"/>
    <w:rsid w:val="12173626"/>
    <w:rsid w:val="3C562EA1"/>
    <w:rsid w:val="4FBC42B8"/>
    <w:rsid w:val="57FE00E8"/>
    <w:rsid w:val="7AD171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Words>4767</Words>
  <Characters>5318</Characters>
  <TotalTime>41</TotalTime>
  <ScaleCrop>false</ScaleCrop>
  <LinksUpToDate>false</LinksUpToDate>
  <CharactersWithSpaces>5575</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2024-06-28T09:33:00Z</dcterms:created>
  <dc:creator>Administrator</dc:creator>
  <cp:lastModifiedBy>丸子</cp:lastModifiedBy>
  <dcterms:modified xsi:type="dcterms:W3CDTF">2025-10-13T01:47:17Z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2025-06-15T19:38:47Z</vt:filetime>
  </property>
  <property fmtid="{D5CDD505-2E9C-101B-9397-08002B2CF9AE}" pid="4" name="KSOTemplateDocerSaveRecord">
    <vt:lpwstr>eyJoZGlkIjoiNTdkYzg2NThjY2RmZjc1MTA1Y2FiYmZiNGIxNGU0NGIiLCJ1c2VySWQiOiIyMjgxMzgxMTEifQ==</vt:lpwstr>
  </property>
  <property fmtid="{D5CDD505-2E9C-101B-9397-08002B2CF9AE}" pid="5" name="KSOProductBuildVer">
    <vt:lpwstr>2052-12.1.0.22529</vt:lpwstr>
  </property>
  <property fmtid="{D5CDD505-2E9C-101B-9397-08002B2CF9AE}" pid="6" name="ICV">
    <vt:lpwstr>4C11F468E9224AC29DED0DBA44010AAC_12</vt:lpwstr>
  </property>
</Properties>
</file>